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1E19" w:rsidRPr="00491E19" w:rsidRDefault="00491E19" w:rsidP="00D02ABF">
      <w:pPr>
        <w:rPr>
          <w:rFonts w:ascii="Arial" w:hAnsi="Arial" w:cs="Arial"/>
        </w:rPr>
      </w:pPr>
    </w:p>
    <w:p w:rsidR="00084D73" w:rsidRDefault="00084D73" w:rsidP="00491E19">
      <w:pPr>
        <w:jc w:val="center"/>
        <w:rPr>
          <w:rFonts w:ascii="Arial" w:hAnsi="Arial" w:cs="Arial"/>
          <w:b/>
          <w:sz w:val="28"/>
          <w:szCs w:val="28"/>
        </w:rPr>
      </w:pPr>
      <w:r>
        <w:rPr>
          <w:rFonts w:ascii="Arial" w:hAnsi="Arial" w:cs="Arial"/>
          <w:b/>
          <w:sz w:val="28"/>
          <w:szCs w:val="28"/>
        </w:rPr>
        <w:t>Příloha č.</w:t>
      </w:r>
      <w:r w:rsidR="00FC750D">
        <w:rPr>
          <w:rFonts w:ascii="Arial" w:hAnsi="Arial" w:cs="Arial"/>
          <w:b/>
          <w:sz w:val="28"/>
          <w:szCs w:val="28"/>
        </w:rPr>
        <w:t xml:space="preserve"> </w:t>
      </w:r>
      <w:r>
        <w:rPr>
          <w:rFonts w:ascii="Arial" w:hAnsi="Arial" w:cs="Arial"/>
          <w:b/>
          <w:sz w:val="28"/>
          <w:szCs w:val="28"/>
        </w:rPr>
        <w:t>1</w:t>
      </w:r>
    </w:p>
    <w:p w:rsidR="00BB5D75" w:rsidRDefault="00BB5D75" w:rsidP="00BB5D75">
      <w:pPr>
        <w:jc w:val="center"/>
        <w:rPr>
          <w:rFonts w:ascii="Arial" w:hAnsi="Arial" w:cs="Arial"/>
          <w:b/>
          <w:sz w:val="28"/>
          <w:szCs w:val="28"/>
        </w:rPr>
      </w:pPr>
      <w:bookmarkStart w:id="0" w:name="_Hlk3991838"/>
      <w:r>
        <w:rPr>
          <w:rFonts w:ascii="Arial" w:hAnsi="Arial" w:cs="Arial"/>
          <w:b/>
          <w:sz w:val="28"/>
          <w:szCs w:val="28"/>
        </w:rPr>
        <w:t xml:space="preserve">Specifikace zakázky </w:t>
      </w:r>
      <w:r w:rsidR="00783BA5">
        <w:rPr>
          <w:rFonts w:ascii="Arial" w:hAnsi="Arial" w:cs="Arial"/>
          <w:b/>
          <w:sz w:val="28"/>
          <w:szCs w:val="28"/>
        </w:rPr>
        <w:t>–</w:t>
      </w:r>
      <w:r>
        <w:rPr>
          <w:rFonts w:ascii="Arial" w:hAnsi="Arial" w:cs="Arial"/>
          <w:b/>
          <w:sz w:val="28"/>
          <w:szCs w:val="28"/>
        </w:rPr>
        <w:t xml:space="preserve"> </w:t>
      </w:r>
    </w:p>
    <w:p w:rsidR="00783BA5" w:rsidRDefault="00783BA5" w:rsidP="00BB5D75">
      <w:pPr>
        <w:jc w:val="center"/>
        <w:rPr>
          <w:rFonts w:ascii="Arial" w:hAnsi="Arial" w:cs="Arial"/>
          <w:b/>
          <w:sz w:val="28"/>
          <w:szCs w:val="28"/>
        </w:rPr>
      </w:pPr>
    </w:p>
    <w:p w:rsidR="00783BA5" w:rsidRDefault="00783BA5" w:rsidP="00BB5D75">
      <w:pPr>
        <w:jc w:val="center"/>
        <w:rPr>
          <w:rFonts w:ascii="Arial" w:hAnsi="Arial" w:cs="Arial"/>
          <w:b/>
          <w:sz w:val="28"/>
          <w:szCs w:val="28"/>
        </w:rPr>
      </w:pPr>
    </w:p>
    <w:p w:rsidR="00BB5D75" w:rsidRPr="00BB5D75" w:rsidRDefault="00BB5D75" w:rsidP="00783BA5">
      <w:pPr>
        <w:jc w:val="center"/>
        <w:rPr>
          <w:rFonts w:ascii="Arial" w:hAnsi="Arial" w:cs="Arial"/>
          <w:b/>
          <w:sz w:val="28"/>
          <w:szCs w:val="28"/>
        </w:rPr>
      </w:pPr>
      <w:r w:rsidRPr="00BB5D75">
        <w:rPr>
          <w:rFonts w:ascii="Arial" w:hAnsi="Arial" w:cs="Arial"/>
          <w:b/>
          <w:sz w:val="28"/>
          <w:szCs w:val="28"/>
        </w:rPr>
        <w:t>pro údržbu stavební části Zlíchovského automobilového tunelu (ZAT)</w:t>
      </w:r>
      <w:bookmarkEnd w:id="0"/>
      <w:r w:rsidRPr="00BB5D75">
        <w:rPr>
          <w:rFonts w:ascii="Arial" w:hAnsi="Arial" w:cs="Arial"/>
          <w:b/>
          <w:sz w:val="28"/>
          <w:szCs w:val="28"/>
        </w:rPr>
        <w:t>, Strahovského automobilového tunelu (SAT), automobilového tunelu Mrázovka (ATM), Těšnovského automobilového tunelu (TAT) a Letenského automobilového tunelu (LAT)</w:t>
      </w:r>
    </w:p>
    <w:p w:rsidR="00BB5D75" w:rsidRDefault="00BB5D75" w:rsidP="00BB5D75">
      <w:bookmarkStart w:id="1" w:name="_Toc429071437"/>
      <w:bookmarkStart w:id="2" w:name="_Toc501627591"/>
    </w:p>
    <w:p w:rsidR="00BB5D75" w:rsidRDefault="00BB5D75" w:rsidP="00BB5D75"/>
    <w:p w:rsidR="00F56F3E" w:rsidRDefault="00F56F3E" w:rsidP="00BB5D75"/>
    <w:p w:rsidR="00F56F3E" w:rsidRDefault="00F56F3E" w:rsidP="00BB5D75"/>
    <w:p w:rsidR="00F56F3E" w:rsidRDefault="00F56F3E" w:rsidP="00BB5D75"/>
    <w:p w:rsidR="00F56F3E" w:rsidRDefault="00F56F3E" w:rsidP="00BB5D75"/>
    <w:p w:rsidR="00F56F3E" w:rsidRDefault="00F56F3E" w:rsidP="00BB5D75"/>
    <w:p w:rsidR="00F56F3E" w:rsidRDefault="00F56F3E" w:rsidP="00BB5D75"/>
    <w:p w:rsidR="00F56F3E" w:rsidRDefault="00F56F3E" w:rsidP="00BB5D75"/>
    <w:p w:rsidR="00BB5D75" w:rsidRDefault="00BB5D75" w:rsidP="00BB5D75"/>
    <w:p w:rsidR="00BB5D75" w:rsidRDefault="00BB5D75" w:rsidP="00BB5D75"/>
    <w:p w:rsidR="00BB5D75" w:rsidRDefault="00BB5D75" w:rsidP="00BB5D75"/>
    <w:p w:rsidR="00BB5D75" w:rsidRDefault="00BB5D75" w:rsidP="00BB5D75"/>
    <w:p w:rsidR="00BB5D75" w:rsidRPr="00D65565" w:rsidRDefault="00BB5D75" w:rsidP="00BB5D75">
      <w:pPr>
        <w:rPr>
          <w:rFonts w:ascii="Arial" w:hAnsi="Arial" w:cs="Arial"/>
        </w:rPr>
      </w:pPr>
    </w:p>
    <w:p w:rsidR="00D65565" w:rsidRPr="00D65565" w:rsidRDefault="00D65565" w:rsidP="00D65565">
      <w:pPr>
        <w:spacing w:after="0" w:line="240" w:lineRule="auto"/>
        <w:rPr>
          <w:rFonts w:ascii="Arial" w:eastAsiaTheme="majorEastAsia" w:hAnsi="Arial" w:cs="Arial"/>
          <w:color w:val="365F91" w:themeColor="accent1" w:themeShade="BF"/>
          <w:sz w:val="32"/>
          <w:szCs w:val="32"/>
          <w:lang w:eastAsia="cs-CZ"/>
        </w:rPr>
      </w:pPr>
    </w:p>
    <w:sdt>
      <w:sdtPr>
        <w:rPr>
          <w:rFonts w:ascii="Arial" w:eastAsia="Calibri" w:hAnsi="Arial" w:cs="Arial"/>
          <w:b w:val="0"/>
          <w:iCs w:val="0"/>
          <w:caps w:val="0"/>
          <w:color w:val="auto"/>
          <w:spacing w:val="0"/>
          <w:sz w:val="22"/>
          <w:szCs w:val="20"/>
        </w:rPr>
        <w:id w:val="989128236"/>
        <w:docPartObj>
          <w:docPartGallery w:val="Table of Contents"/>
          <w:docPartUnique/>
        </w:docPartObj>
      </w:sdtPr>
      <w:sdtEndPr>
        <w:rPr>
          <w:rFonts w:eastAsiaTheme="minorHAnsi"/>
          <w:bCs/>
          <w:szCs w:val="22"/>
        </w:rPr>
      </w:sdtEndPr>
      <w:sdtContent>
        <w:p w:rsidR="00D65565" w:rsidRPr="00D65565" w:rsidRDefault="00D65565" w:rsidP="00D65565">
          <w:pPr>
            <w:pStyle w:val="Podtitul"/>
            <w:rPr>
              <w:rFonts w:ascii="Arial" w:hAnsi="Arial" w:cs="Arial"/>
            </w:rPr>
          </w:pPr>
          <w:r w:rsidRPr="00D65565">
            <w:rPr>
              <w:rFonts w:ascii="Arial" w:hAnsi="Arial" w:cs="Arial"/>
            </w:rPr>
            <w:t>Obsah</w:t>
          </w:r>
        </w:p>
        <w:p w:rsidR="00D96CA6" w:rsidRDefault="00D65565">
          <w:pPr>
            <w:pStyle w:val="Obsah1"/>
            <w:tabs>
              <w:tab w:val="left" w:pos="440"/>
              <w:tab w:val="right" w:leader="dot" w:pos="10456"/>
            </w:tabs>
            <w:rPr>
              <w:rFonts w:eastAsiaTheme="minorEastAsia" w:cstheme="minorBidi"/>
              <w:b w:val="0"/>
              <w:bCs w:val="0"/>
              <w:caps w:val="0"/>
              <w:noProof/>
              <w:szCs w:val="22"/>
              <w:lang w:eastAsia="cs-CZ"/>
            </w:rPr>
          </w:pPr>
          <w:r w:rsidRPr="00D65565">
            <w:rPr>
              <w:rFonts w:ascii="Arial" w:hAnsi="Arial" w:cs="Arial"/>
            </w:rPr>
            <w:fldChar w:fldCharType="begin"/>
          </w:r>
          <w:r w:rsidRPr="00D65565">
            <w:rPr>
              <w:rFonts w:ascii="Arial" w:hAnsi="Arial" w:cs="Arial"/>
            </w:rPr>
            <w:instrText xml:space="preserve"> TOC \o "1-5" \h \z \u </w:instrText>
          </w:r>
          <w:r w:rsidRPr="00D65565">
            <w:rPr>
              <w:rFonts w:ascii="Arial" w:hAnsi="Arial" w:cs="Arial"/>
            </w:rPr>
            <w:fldChar w:fldCharType="separate"/>
          </w:r>
          <w:hyperlink w:anchor="_Toc48900190" w:history="1">
            <w:r w:rsidR="00D96CA6" w:rsidRPr="00D16759">
              <w:rPr>
                <w:rStyle w:val="Hypertextovodkaz"/>
                <w:rFonts w:ascii="Arial" w:hAnsi="Arial" w:cs="Arial"/>
                <w:noProof/>
              </w:rPr>
              <w:t>1.</w:t>
            </w:r>
            <w:r w:rsidR="00D96CA6">
              <w:rPr>
                <w:rFonts w:eastAsiaTheme="minorEastAsia" w:cstheme="minorBidi"/>
                <w:b w:val="0"/>
                <w:bCs w:val="0"/>
                <w:caps w:val="0"/>
                <w:noProof/>
                <w:szCs w:val="22"/>
                <w:lang w:eastAsia="cs-CZ"/>
              </w:rPr>
              <w:tab/>
            </w:r>
            <w:r w:rsidR="00D96CA6" w:rsidRPr="00D16759">
              <w:rPr>
                <w:rStyle w:val="Hypertextovodkaz"/>
                <w:rFonts w:ascii="Arial" w:hAnsi="Arial" w:cs="Arial"/>
                <w:noProof/>
              </w:rPr>
              <w:t>Obsah dokumentace</w:t>
            </w:r>
            <w:r w:rsidR="00D96CA6">
              <w:rPr>
                <w:noProof/>
                <w:webHidden/>
              </w:rPr>
              <w:tab/>
            </w:r>
            <w:r w:rsidR="00D96CA6">
              <w:rPr>
                <w:noProof/>
                <w:webHidden/>
              </w:rPr>
              <w:fldChar w:fldCharType="begin"/>
            </w:r>
            <w:r w:rsidR="00D96CA6">
              <w:rPr>
                <w:noProof/>
                <w:webHidden/>
              </w:rPr>
              <w:instrText xml:space="preserve"> PAGEREF _Toc48900190 \h </w:instrText>
            </w:r>
            <w:r w:rsidR="00D96CA6">
              <w:rPr>
                <w:noProof/>
                <w:webHidden/>
              </w:rPr>
            </w:r>
            <w:r w:rsidR="00D96CA6">
              <w:rPr>
                <w:noProof/>
                <w:webHidden/>
              </w:rPr>
              <w:fldChar w:fldCharType="separate"/>
            </w:r>
            <w:r w:rsidR="00D96CA6">
              <w:rPr>
                <w:noProof/>
                <w:webHidden/>
              </w:rPr>
              <w:t>11</w:t>
            </w:r>
            <w:r w:rsidR="00D96CA6">
              <w:rPr>
                <w:noProof/>
                <w:webHidden/>
              </w:rPr>
              <w:fldChar w:fldCharType="end"/>
            </w:r>
          </w:hyperlink>
        </w:p>
        <w:p w:rsidR="00D96CA6" w:rsidRDefault="00D96CA6">
          <w:pPr>
            <w:pStyle w:val="Obsah1"/>
            <w:tabs>
              <w:tab w:val="left" w:pos="440"/>
              <w:tab w:val="right" w:leader="dot" w:pos="10456"/>
            </w:tabs>
            <w:rPr>
              <w:rFonts w:eastAsiaTheme="minorEastAsia" w:cstheme="minorBidi"/>
              <w:b w:val="0"/>
              <w:bCs w:val="0"/>
              <w:caps w:val="0"/>
              <w:noProof/>
              <w:szCs w:val="22"/>
              <w:lang w:eastAsia="cs-CZ"/>
            </w:rPr>
          </w:pPr>
          <w:hyperlink w:anchor="_Toc48900191" w:history="1">
            <w:r w:rsidRPr="00D16759">
              <w:rPr>
                <w:rStyle w:val="Hypertextovodkaz"/>
                <w:rFonts w:ascii="Arial" w:hAnsi="Arial" w:cs="Arial"/>
                <w:noProof/>
              </w:rPr>
              <w:t>2.</w:t>
            </w:r>
            <w:r>
              <w:rPr>
                <w:rFonts w:eastAsiaTheme="minorEastAsia" w:cstheme="minorBidi"/>
                <w:b w:val="0"/>
                <w:bCs w:val="0"/>
                <w:caps w:val="0"/>
                <w:noProof/>
                <w:szCs w:val="22"/>
                <w:lang w:eastAsia="cs-CZ"/>
              </w:rPr>
              <w:tab/>
            </w:r>
            <w:r w:rsidRPr="00D16759">
              <w:rPr>
                <w:rStyle w:val="Hypertextovodkaz"/>
                <w:rFonts w:ascii="Arial" w:hAnsi="Arial" w:cs="Arial"/>
                <w:noProof/>
              </w:rPr>
              <w:t>Podklady pro zpracování dokumentace</w:t>
            </w:r>
            <w:r>
              <w:rPr>
                <w:noProof/>
                <w:webHidden/>
              </w:rPr>
              <w:tab/>
            </w:r>
            <w:r>
              <w:rPr>
                <w:noProof/>
                <w:webHidden/>
              </w:rPr>
              <w:fldChar w:fldCharType="begin"/>
            </w:r>
            <w:r>
              <w:rPr>
                <w:noProof/>
                <w:webHidden/>
              </w:rPr>
              <w:instrText xml:space="preserve"> PAGEREF _Toc48900191 \h </w:instrText>
            </w:r>
            <w:r>
              <w:rPr>
                <w:noProof/>
                <w:webHidden/>
              </w:rPr>
            </w:r>
            <w:r>
              <w:rPr>
                <w:noProof/>
                <w:webHidden/>
              </w:rPr>
              <w:fldChar w:fldCharType="separate"/>
            </w:r>
            <w:r>
              <w:rPr>
                <w:noProof/>
                <w:webHidden/>
              </w:rPr>
              <w:t>12</w:t>
            </w:r>
            <w:r>
              <w:rPr>
                <w:noProof/>
                <w:webHidden/>
              </w:rPr>
              <w:fldChar w:fldCharType="end"/>
            </w:r>
          </w:hyperlink>
        </w:p>
        <w:p w:rsidR="00D96CA6" w:rsidRDefault="00D96CA6">
          <w:pPr>
            <w:pStyle w:val="Obsah1"/>
            <w:tabs>
              <w:tab w:val="left" w:pos="440"/>
              <w:tab w:val="right" w:leader="dot" w:pos="10456"/>
            </w:tabs>
            <w:rPr>
              <w:rFonts w:eastAsiaTheme="minorEastAsia" w:cstheme="minorBidi"/>
              <w:b w:val="0"/>
              <w:bCs w:val="0"/>
              <w:caps w:val="0"/>
              <w:noProof/>
              <w:szCs w:val="22"/>
              <w:lang w:eastAsia="cs-CZ"/>
            </w:rPr>
          </w:pPr>
          <w:hyperlink w:anchor="_Toc48900192" w:history="1">
            <w:r w:rsidRPr="00D16759">
              <w:rPr>
                <w:rStyle w:val="Hypertextovodkaz"/>
                <w:rFonts w:ascii="Arial" w:hAnsi="Arial" w:cs="Arial"/>
                <w:noProof/>
              </w:rPr>
              <w:t>3.</w:t>
            </w:r>
            <w:r>
              <w:rPr>
                <w:rFonts w:eastAsiaTheme="minorEastAsia" w:cstheme="minorBidi"/>
                <w:b w:val="0"/>
                <w:bCs w:val="0"/>
                <w:caps w:val="0"/>
                <w:noProof/>
                <w:szCs w:val="22"/>
                <w:lang w:eastAsia="cs-CZ"/>
              </w:rPr>
              <w:tab/>
            </w:r>
            <w:r w:rsidRPr="00D16759">
              <w:rPr>
                <w:rStyle w:val="Hypertextovodkaz"/>
                <w:rFonts w:ascii="Arial" w:hAnsi="Arial" w:cs="Arial"/>
                <w:noProof/>
              </w:rPr>
              <w:t>Organizační a personální zajištění provozu</w:t>
            </w:r>
            <w:r>
              <w:rPr>
                <w:noProof/>
                <w:webHidden/>
              </w:rPr>
              <w:tab/>
            </w:r>
            <w:r>
              <w:rPr>
                <w:noProof/>
                <w:webHidden/>
              </w:rPr>
              <w:fldChar w:fldCharType="begin"/>
            </w:r>
            <w:r>
              <w:rPr>
                <w:noProof/>
                <w:webHidden/>
              </w:rPr>
              <w:instrText xml:space="preserve"> PAGEREF _Toc48900192 \h </w:instrText>
            </w:r>
            <w:r>
              <w:rPr>
                <w:noProof/>
                <w:webHidden/>
              </w:rPr>
            </w:r>
            <w:r>
              <w:rPr>
                <w:noProof/>
                <w:webHidden/>
              </w:rPr>
              <w:fldChar w:fldCharType="separate"/>
            </w:r>
            <w:r>
              <w:rPr>
                <w:noProof/>
                <w:webHidden/>
              </w:rPr>
              <w:t>14</w:t>
            </w:r>
            <w:r>
              <w:rPr>
                <w:noProof/>
                <w:webHidden/>
              </w:rPr>
              <w:fldChar w:fldCharType="end"/>
            </w:r>
          </w:hyperlink>
        </w:p>
        <w:p w:rsidR="00D96CA6" w:rsidRDefault="00D96CA6">
          <w:pPr>
            <w:pStyle w:val="Obsah2"/>
            <w:tabs>
              <w:tab w:val="left" w:pos="880"/>
              <w:tab w:val="right" w:leader="dot" w:pos="10456"/>
            </w:tabs>
            <w:rPr>
              <w:rFonts w:eastAsiaTheme="minorEastAsia" w:cstheme="minorBidi"/>
              <w:b w:val="0"/>
              <w:caps w:val="0"/>
              <w:noProof/>
              <w:sz w:val="22"/>
              <w:szCs w:val="22"/>
              <w:lang w:eastAsia="cs-CZ"/>
            </w:rPr>
          </w:pPr>
          <w:hyperlink w:anchor="_Toc48900193" w:history="1">
            <w:r w:rsidRPr="00D16759">
              <w:rPr>
                <w:rStyle w:val="Hypertextovodkaz"/>
                <w:rFonts w:ascii="Arial" w:hAnsi="Arial" w:cs="Arial"/>
                <w:noProof/>
              </w:rPr>
              <w:t>3.1</w:t>
            </w:r>
            <w:r>
              <w:rPr>
                <w:rFonts w:eastAsiaTheme="minorEastAsia" w:cstheme="minorBidi"/>
                <w:b w:val="0"/>
                <w:caps w:val="0"/>
                <w:noProof/>
                <w:sz w:val="22"/>
                <w:szCs w:val="22"/>
                <w:lang w:eastAsia="cs-CZ"/>
              </w:rPr>
              <w:tab/>
            </w:r>
            <w:r w:rsidRPr="00D16759">
              <w:rPr>
                <w:rStyle w:val="Hypertextovodkaz"/>
                <w:rFonts w:ascii="Arial" w:hAnsi="Arial" w:cs="Arial"/>
                <w:noProof/>
              </w:rPr>
              <w:t>Řízení provozu ZAT, SAT, ATM, TAT, LAT</w:t>
            </w:r>
            <w:r>
              <w:rPr>
                <w:noProof/>
                <w:webHidden/>
              </w:rPr>
              <w:tab/>
            </w:r>
            <w:r>
              <w:rPr>
                <w:noProof/>
                <w:webHidden/>
              </w:rPr>
              <w:fldChar w:fldCharType="begin"/>
            </w:r>
            <w:r>
              <w:rPr>
                <w:noProof/>
                <w:webHidden/>
              </w:rPr>
              <w:instrText xml:space="preserve"> PAGEREF _Toc48900193 \h </w:instrText>
            </w:r>
            <w:r>
              <w:rPr>
                <w:noProof/>
                <w:webHidden/>
              </w:rPr>
            </w:r>
            <w:r>
              <w:rPr>
                <w:noProof/>
                <w:webHidden/>
              </w:rPr>
              <w:fldChar w:fldCharType="separate"/>
            </w:r>
            <w:r>
              <w:rPr>
                <w:noProof/>
                <w:webHidden/>
              </w:rPr>
              <w:t>14</w:t>
            </w:r>
            <w:r>
              <w:rPr>
                <w:noProof/>
                <w:webHidden/>
              </w:rPr>
              <w:fldChar w:fldCharType="end"/>
            </w:r>
          </w:hyperlink>
        </w:p>
        <w:p w:rsidR="00D96CA6" w:rsidRDefault="00D96CA6">
          <w:pPr>
            <w:pStyle w:val="Obsah2"/>
            <w:tabs>
              <w:tab w:val="left" w:pos="880"/>
              <w:tab w:val="right" w:leader="dot" w:pos="10456"/>
            </w:tabs>
            <w:rPr>
              <w:rFonts w:eastAsiaTheme="minorEastAsia" w:cstheme="minorBidi"/>
              <w:b w:val="0"/>
              <w:caps w:val="0"/>
              <w:noProof/>
              <w:sz w:val="22"/>
              <w:szCs w:val="22"/>
              <w:lang w:eastAsia="cs-CZ"/>
            </w:rPr>
          </w:pPr>
          <w:hyperlink w:anchor="_Toc48900194" w:history="1">
            <w:r w:rsidRPr="00D16759">
              <w:rPr>
                <w:rStyle w:val="Hypertextovodkaz"/>
                <w:rFonts w:ascii="Arial" w:hAnsi="Arial" w:cs="Arial"/>
                <w:noProof/>
              </w:rPr>
              <w:t>3.2</w:t>
            </w:r>
            <w:r>
              <w:rPr>
                <w:rFonts w:eastAsiaTheme="minorEastAsia" w:cstheme="minorBidi"/>
                <w:b w:val="0"/>
                <w:caps w:val="0"/>
                <w:noProof/>
                <w:sz w:val="22"/>
                <w:szCs w:val="22"/>
                <w:lang w:eastAsia="cs-CZ"/>
              </w:rPr>
              <w:tab/>
            </w:r>
            <w:r w:rsidRPr="00D16759">
              <w:rPr>
                <w:rStyle w:val="Hypertextovodkaz"/>
                <w:rFonts w:ascii="Arial" w:hAnsi="Arial" w:cs="Arial"/>
                <w:noProof/>
              </w:rPr>
              <w:t>Organizační a personální zajištění provozu ZAT, SAT, ATM, TAT, LAT</w:t>
            </w:r>
            <w:r>
              <w:rPr>
                <w:noProof/>
                <w:webHidden/>
              </w:rPr>
              <w:tab/>
            </w:r>
            <w:r>
              <w:rPr>
                <w:noProof/>
                <w:webHidden/>
              </w:rPr>
              <w:fldChar w:fldCharType="begin"/>
            </w:r>
            <w:r>
              <w:rPr>
                <w:noProof/>
                <w:webHidden/>
              </w:rPr>
              <w:instrText xml:space="preserve"> PAGEREF _Toc48900194 \h </w:instrText>
            </w:r>
            <w:r>
              <w:rPr>
                <w:noProof/>
                <w:webHidden/>
              </w:rPr>
            </w:r>
            <w:r>
              <w:rPr>
                <w:noProof/>
                <w:webHidden/>
              </w:rPr>
              <w:fldChar w:fldCharType="separate"/>
            </w:r>
            <w:r>
              <w:rPr>
                <w:noProof/>
                <w:webHidden/>
              </w:rPr>
              <w:t>17</w:t>
            </w:r>
            <w:r>
              <w:rPr>
                <w:noProof/>
                <w:webHidden/>
              </w:rPr>
              <w:fldChar w:fldCharType="end"/>
            </w:r>
          </w:hyperlink>
        </w:p>
        <w:p w:rsidR="00D96CA6" w:rsidRDefault="00D96CA6">
          <w:pPr>
            <w:pStyle w:val="Obsah3"/>
            <w:tabs>
              <w:tab w:val="left" w:pos="1320"/>
              <w:tab w:val="right" w:leader="dot" w:pos="10456"/>
            </w:tabs>
            <w:rPr>
              <w:rFonts w:eastAsiaTheme="minorEastAsia" w:cstheme="minorBidi"/>
              <w:iCs w:val="0"/>
              <w:caps w:val="0"/>
              <w:noProof/>
              <w:sz w:val="22"/>
              <w:szCs w:val="22"/>
              <w:lang w:eastAsia="cs-CZ"/>
            </w:rPr>
          </w:pPr>
          <w:hyperlink w:anchor="_Toc48900195" w:history="1">
            <w:r w:rsidRPr="00D16759">
              <w:rPr>
                <w:rStyle w:val="Hypertextovodkaz"/>
                <w:rFonts w:ascii="Arial" w:hAnsi="Arial" w:cs="Arial"/>
                <w:noProof/>
              </w:rPr>
              <w:t>3.2.1</w:t>
            </w:r>
            <w:r>
              <w:rPr>
                <w:rFonts w:eastAsiaTheme="minorEastAsia" w:cstheme="minorBidi"/>
                <w:iCs w:val="0"/>
                <w:caps w:val="0"/>
                <w:noProof/>
                <w:sz w:val="22"/>
                <w:szCs w:val="22"/>
                <w:lang w:eastAsia="cs-CZ"/>
              </w:rPr>
              <w:tab/>
            </w:r>
            <w:r w:rsidRPr="00D16759">
              <w:rPr>
                <w:rStyle w:val="Hypertextovodkaz"/>
                <w:rFonts w:ascii="Arial" w:hAnsi="Arial" w:cs="Arial"/>
                <w:noProof/>
              </w:rPr>
              <w:t>DISPEČERSKÉ ŘÍZENÍ</w:t>
            </w:r>
            <w:r>
              <w:rPr>
                <w:noProof/>
                <w:webHidden/>
              </w:rPr>
              <w:tab/>
            </w:r>
            <w:r>
              <w:rPr>
                <w:noProof/>
                <w:webHidden/>
              </w:rPr>
              <w:fldChar w:fldCharType="begin"/>
            </w:r>
            <w:r>
              <w:rPr>
                <w:noProof/>
                <w:webHidden/>
              </w:rPr>
              <w:instrText xml:space="preserve"> PAGEREF _Toc48900195 \h </w:instrText>
            </w:r>
            <w:r>
              <w:rPr>
                <w:noProof/>
                <w:webHidden/>
              </w:rPr>
            </w:r>
            <w:r>
              <w:rPr>
                <w:noProof/>
                <w:webHidden/>
              </w:rPr>
              <w:fldChar w:fldCharType="separate"/>
            </w:r>
            <w:r>
              <w:rPr>
                <w:noProof/>
                <w:webHidden/>
              </w:rPr>
              <w:t>17</w:t>
            </w:r>
            <w:r>
              <w:rPr>
                <w:noProof/>
                <w:webHidden/>
              </w:rPr>
              <w:fldChar w:fldCharType="end"/>
            </w:r>
          </w:hyperlink>
        </w:p>
        <w:p w:rsidR="00D96CA6" w:rsidRDefault="00D96CA6">
          <w:pPr>
            <w:pStyle w:val="Obsah3"/>
            <w:tabs>
              <w:tab w:val="left" w:pos="1320"/>
              <w:tab w:val="right" w:leader="dot" w:pos="10456"/>
            </w:tabs>
            <w:rPr>
              <w:rFonts w:eastAsiaTheme="minorEastAsia" w:cstheme="minorBidi"/>
              <w:iCs w:val="0"/>
              <w:caps w:val="0"/>
              <w:noProof/>
              <w:sz w:val="22"/>
              <w:szCs w:val="22"/>
              <w:lang w:eastAsia="cs-CZ"/>
            </w:rPr>
          </w:pPr>
          <w:hyperlink w:anchor="_Toc48900196" w:history="1">
            <w:r w:rsidRPr="00D16759">
              <w:rPr>
                <w:rStyle w:val="Hypertextovodkaz"/>
                <w:rFonts w:ascii="Arial" w:hAnsi="Arial" w:cs="Arial"/>
                <w:noProof/>
              </w:rPr>
              <w:t>3.2.2</w:t>
            </w:r>
            <w:r>
              <w:rPr>
                <w:rFonts w:eastAsiaTheme="minorEastAsia" w:cstheme="minorBidi"/>
                <w:iCs w:val="0"/>
                <w:caps w:val="0"/>
                <w:noProof/>
                <w:sz w:val="22"/>
                <w:szCs w:val="22"/>
                <w:lang w:eastAsia="cs-CZ"/>
              </w:rPr>
              <w:tab/>
            </w:r>
            <w:r w:rsidRPr="00D16759">
              <w:rPr>
                <w:rStyle w:val="Hypertextovodkaz"/>
                <w:rFonts w:ascii="Arial" w:hAnsi="Arial" w:cs="Arial"/>
                <w:noProof/>
              </w:rPr>
              <w:t>VEDOUCÍ TECHNIK TECHNOLOGICKÉ ČÁSTI</w:t>
            </w:r>
            <w:r>
              <w:rPr>
                <w:noProof/>
                <w:webHidden/>
              </w:rPr>
              <w:tab/>
            </w:r>
            <w:r>
              <w:rPr>
                <w:noProof/>
                <w:webHidden/>
              </w:rPr>
              <w:fldChar w:fldCharType="begin"/>
            </w:r>
            <w:r>
              <w:rPr>
                <w:noProof/>
                <w:webHidden/>
              </w:rPr>
              <w:instrText xml:space="preserve"> PAGEREF _Toc48900196 \h </w:instrText>
            </w:r>
            <w:r>
              <w:rPr>
                <w:noProof/>
                <w:webHidden/>
              </w:rPr>
            </w:r>
            <w:r>
              <w:rPr>
                <w:noProof/>
                <w:webHidden/>
              </w:rPr>
              <w:fldChar w:fldCharType="separate"/>
            </w:r>
            <w:r>
              <w:rPr>
                <w:noProof/>
                <w:webHidden/>
              </w:rPr>
              <w:t>17</w:t>
            </w:r>
            <w:r>
              <w:rPr>
                <w:noProof/>
                <w:webHidden/>
              </w:rPr>
              <w:fldChar w:fldCharType="end"/>
            </w:r>
          </w:hyperlink>
        </w:p>
        <w:p w:rsidR="00D96CA6" w:rsidRDefault="00D96CA6">
          <w:pPr>
            <w:pStyle w:val="Obsah3"/>
            <w:tabs>
              <w:tab w:val="left" w:pos="1320"/>
              <w:tab w:val="right" w:leader="dot" w:pos="10456"/>
            </w:tabs>
            <w:rPr>
              <w:rFonts w:eastAsiaTheme="minorEastAsia" w:cstheme="minorBidi"/>
              <w:iCs w:val="0"/>
              <w:caps w:val="0"/>
              <w:noProof/>
              <w:sz w:val="22"/>
              <w:szCs w:val="22"/>
              <w:lang w:eastAsia="cs-CZ"/>
            </w:rPr>
          </w:pPr>
          <w:hyperlink w:anchor="_Toc48900197" w:history="1">
            <w:r w:rsidRPr="00D16759">
              <w:rPr>
                <w:rStyle w:val="Hypertextovodkaz"/>
                <w:rFonts w:ascii="Arial" w:hAnsi="Arial" w:cs="Arial"/>
                <w:noProof/>
              </w:rPr>
              <w:t>3.2.3</w:t>
            </w:r>
            <w:r>
              <w:rPr>
                <w:rFonts w:eastAsiaTheme="minorEastAsia" w:cstheme="minorBidi"/>
                <w:iCs w:val="0"/>
                <w:caps w:val="0"/>
                <w:noProof/>
                <w:sz w:val="22"/>
                <w:szCs w:val="22"/>
                <w:lang w:eastAsia="cs-CZ"/>
              </w:rPr>
              <w:tab/>
            </w:r>
            <w:r w:rsidRPr="00D16759">
              <w:rPr>
                <w:rStyle w:val="Hypertextovodkaz"/>
                <w:rFonts w:ascii="Arial" w:hAnsi="Arial" w:cs="Arial"/>
                <w:noProof/>
              </w:rPr>
              <w:t>VEDOUCÍ TECHNIK STAVEBNÍ ČÁSTI (VEDOUCÍ ÚDRŽBY TUNELU)</w:t>
            </w:r>
            <w:r>
              <w:rPr>
                <w:noProof/>
                <w:webHidden/>
              </w:rPr>
              <w:tab/>
            </w:r>
            <w:r>
              <w:rPr>
                <w:noProof/>
                <w:webHidden/>
              </w:rPr>
              <w:fldChar w:fldCharType="begin"/>
            </w:r>
            <w:r>
              <w:rPr>
                <w:noProof/>
                <w:webHidden/>
              </w:rPr>
              <w:instrText xml:space="preserve"> PAGEREF _Toc48900197 \h </w:instrText>
            </w:r>
            <w:r>
              <w:rPr>
                <w:noProof/>
                <w:webHidden/>
              </w:rPr>
            </w:r>
            <w:r>
              <w:rPr>
                <w:noProof/>
                <w:webHidden/>
              </w:rPr>
              <w:fldChar w:fldCharType="separate"/>
            </w:r>
            <w:r>
              <w:rPr>
                <w:noProof/>
                <w:webHidden/>
              </w:rPr>
              <w:t>18</w:t>
            </w:r>
            <w:r>
              <w:rPr>
                <w:noProof/>
                <w:webHidden/>
              </w:rPr>
              <w:fldChar w:fldCharType="end"/>
            </w:r>
          </w:hyperlink>
        </w:p>
        <w:p w:rsidR="00D96CA6" w:rsidRDefault="00D96CA6">
          <w:pPr>
            <w:pStyle w:val="Obsah3"/>
            <w:tabs>
              <w:tab w:val="left" w:pos="1320"/>
              <w:tab w:val="right" w:leader="dot" w:pos="10456"/>
            </w:tabs>
            <w:rPr>
              <w:rFonts w:eastAsiaTheme="minorEastAsia" w:cstheme="minorBidi"/>
              <w:iCs w:val="0"/>
              <w:caps w:val="0"/>
              <w:noProof/>
              <w:sz w:val="22"/>
              <w:szCs w:val="22"/>
              <w:lang w:eastAsia="cs-CZ"/>
            </w:rPr>
          </w:pPr>
          <w:hyperlink w:anchor="_Toc48900198" w:history="1">
            <w:r w:rsidRPr="00D16759">
              <w:rPr>
                <w:rStyle w:val="Hypertextovodkaz"/>
                <w:rFonts w:ascii="Arial" w:hAnsi="Arial" w:cs="Arial"/>
                <w:noProof/>
              </w:rPr>
              <w:t>3.2.4</w:t>
            </w:r>
            <w:r>
              <w:rPr>
                <w:rFonts w:eastAsiaTheme="minorEastAsia" w:cstheme="minorBidi"/>
                <w:iCs w:val="0"/>
                <w:caps w:val="0"/>
                <w:noProof/>
                <w:sz w:val="22"/>
                <w:szCs w:val="22"/>
                <w:lang w:eastAsia="cs-CZ"/>
              </w:rPr>
              <w:tab/>
            </w:r>
            <w:r w:rsidRPr="00D16759">
              <w:rPr>
                <w:rStyle w:val="Hypertextovodkaz"/>
                <w:rFonts w:ascii="Arial" w:hAnsi="Arial" w:cs="Arial"/>
                <w:noProof/>
              </w:rPr>
              <w:t>ODBORNĚ ZPŮSOBILÁ OSOBA V PREVENCI RIZIK -  Koordinátor BOZP</w:t>
            </w:r>
            <w:r>
              <w:rPr>
                <w:noProof/>
                <w:webHidden/>
              </w:rPr>
              <w:tab/>
            </w:r>
            <w:r>
              <w:rPr>
                <w:noProof/>
                <w:webHidden/>
              </w:rPr>
              <w:fldChar w:fldCharType="begin"/>
            </w:r>
            <w:r>
              <w:rPr>
                <w:noProof/>
                <w:webHidden/>
              </w:rPr>
              <w:instrText xml:space="preserve"> PAGEREF _Toc48900198 \h </w:instrText>
            </w:r>
            <w:r>
              <w:rPr>
                <w:noProof/>
                <w:webHidden/>
              </w:rPr>
            </w:r>
            <w:r>
              <w:rPr>
                <w:noProof/>
                <w:webHidden/>
              </w:rPr>
              <w:fldChar w:fldCharType="separate"/>
            </w:r>
            <w:r>
              <w:rPr>
                <w:noProof/>
                <w:webHidden/>
              </w:rPr>
              <w:t>18</w:t>
            </w:r>
            <w:r>
              <w:rPr>
                <w:noProof/>
                <w:webHidden/>
              </w:rPr>
              <w:fldChar w:fldCharType="end"/>
            </w:r>
          </w:hyperlink>
        </w:p>
        <w:p w:rsidR="00D96CA6" w:rsidRDefault="00D96CA6">
          <w:pPr>
            <w:pStyle w:val="Obsah3"/>
            <w:tabs>
              <w:tab w:val="left" w:pos="1320"/>
              <w:tab w:val="right" w:leader="dot" w:pos="10456"/>
            </w:tabs>
            <w:rPr>
              <w:rFonts w:eastAsiaTheme="minorEastAsia" w:cstheme="minorBidi"/>
              <w:iCs w:val="0"/>
              <w:caps w:val="0"/>
              <w:noProof/>
              <w:sz w:val="22"/>
              <w:szCs w:val="22"/>
              <w:lang w:eastAsia="cs-CZ"/>
            </w:rPr>
          </w:pPr>
          <w:hyperlink w:anchor="_Toc48900199" w:history="1">
            <w:r w:rsidRPr="00D16759">
              <w:rPr>
                <w:rStyle w:val="Hypertextovodkaz"/>
                <w:rFonts w:ascii="Arial" w:hAnsi="Arial" w:cs="Arial"/>
                <w:noProof/>
              </w:rPr>
              <w:t>3.2.5</w:t>
            </w:r>
            <w:r>
              <w:rPr>
                <w:rFonts w:eastAsiaTheme="minorEastAsia" w:cstheme="minorBidi"/>
                <w:iCs w:val="0"/>
                <w:caps w:val="0"/>
                <w:noProof/>
                <w:sz w:val="22"/>
                <w:szCs w:val="22"/>
                <w:lang w:eastAsia="cs-CZ"/>
              </w:rPr>
              <w:tab/>
            </w:r>
            <w:r w:rsidRPr="00D16759">
              <w:rPr>
                <w:rStyle w:val="Hypertextovodkaz"/>
                <w:rFonts w:ascii="Arial" w:hAnsi="Arial" w:cs="Arial"/>
                <w:noProof/>
              </w:rPr>
              <w:t>ODBORNĚ ZPŮSOBILÁ OSOBA V PO – Koordinátor PO</w:t>
            </w:r>
            <w:r>
              <w:rPr>
                <w:noProof/>
                <w:webHidden/>
              </w:rPr>
              <w:tab/>
            </w:r>
            <w:r>
              <w:rPr>
                <w:noProof/>
                <w:webHidden/>
              </w:rPr>
              <w:fldChar w:fldCharType="begin"/>
            </w:r>
            <w:r>
              <w:rPr>
                <w:noProof/>
                <w:webHidden/>
              </w:rPr>
              <w:instrText xml:space="preserve"> PAGEREF _Toc48900199 \h </w:instrText>
            </w:r>
            <w:r>
              <w:rPr>
                <w:noProof/>
                <w:webHidden/>
              </w:rPr>
            </w:r>
            <w:r>
              <w:rPr>
                <w:noProof/>
                <w:webHidden/>
              </w:rPr>
              <w:fldChar w:fldCharType="separate"/>
            </w:r>
            <w:r>
              <w:rPr>
                <w:noProof/>
                <w:webHidden/>
              </w:rPr>
              <w:t>19</w:t>
            </w:r>
            <w:r>
              <w:rPr>
                <w:noProof/>
                <w:webHidden/>
              </w:rPr>
              <w:fldChar w:fldCharType="end"/>
            </w:r>
          </w:hyperlink>
        </w:p>
        <w:p w:rsidR="00D96CA6" w:rsidRDefault="00D96CA6">
          <w:pPr>
            <w:pStyle w:val="Obsah3"/>
            <w:tabs>
              <w:tab w:val="left" w:pos="1320"/>
              <w:tab w:val="right" w:leader="dot" w:pos="10456"/>
            </w:tabs>
            <w:rPr>
              <w:rFonts w:eastAsiaTheme="minorEastAsia" w:cstheme="minorBidi"/>
              <w:iCs w:val="0"/>
              <w:caps w:val="0"/>
              <w:noProof/>
              <w:sz w:val="22"/>
              <w:szCs w:val="22"/>
              <w:lang w:eastAsia="cs-CZ"/>
            </w:rPr>
          </w:pPr>
          <w:hyperlink w:anchor="_Toc48900200" w:history="1">
            <w:r w:rsidRPr="00D16759">
              <w:rPr>
                <w:rStyle w:val="Hypertextovodkaz"/>
                <w:rFonts w:ascii="Arial" w:hAnsi="Arial" w:cs="Arial"/>
                <w:noProof/>
              </w:rPr>
              <w:t>3.2.6</w:t>
            </w:r>
            <w:r>
              <w:rPr>
                <w:rFonts w:eastAsiaTheme="minorEastAsia" w:cstheme="minorBidi"/>
                <w:iCs w:val="0"/>
                <w:caps w:val="0"/>
                <w:noProof/>
                <w:sz w:val="22"/>
                <w:szCs w:val="22"/>
                <w:lang w:eastAsia="cs-CZ"/>
              </w:rPr>
              <w:tab/>
            </w:r>
            <w:r w:rsidRPr="00D16759">
              <w:rPr>
                <w:rStyle w:val="Hypertextovodkaz"/>
                <w:rFonts w:ascii="Arial" w:hAnsi="Arial" w:cs="Arial"/>
                <w:noProof/>
              </w:rPr>
              <w:t>PORUCHOVÁ A SERVISNÍ SLUŽBA TECHNOLOGIE TUNELU</w:t>
            </w:r>
            <w:r>
              <w:rPr>
                <w:noProof/>
                <w:webHidden/>
              </w:rPr>
              <w:tab/>
            </w:r>
            <w:r>
              <w:rPr>
                <w:noProof/>
                <w:webHidden/>
              </w:rPr>
              <w:fldChar w:fldCharType="begin"/>
            </w:r>
            <w:r>
              <w:rPr>
                <w:noProof/>
                <w:webHidden/>
              </w:rPr>
              <w:instrText xml:space="preserve"> PAGEREF _Toc48900200 \h </w:instrText>
            </w:r>
            <w:r>
              <w:rPr>
                <w:noProof/>
                <w:webHidden/>
              </w:rPr>
            </w:r>
            <w:r>
              <w:rPr>
                <w:noProof/>
                <w:webHidden/>
              </w:rPr>
              <w:fldChar w:fldCharType="separate"/>
            </w:r>
            <w:r>
              <w:rPr>
                <w:noProof/>
                <w:webHidden/>
              </w:rPr>
              <w:t>19</w:t>
            </w:r>
            <w:r>
              <w:rPr>
                <w:noProof/>
                <w:webHidden/>
              </w:rPr>
              <w:fldChar w:fldCharType="end"/>
            </w:r>
          </w:hyperlink>
        </w:p>
        <w:p w:rsidR="00D96CA6" w:rsidRDefault="00D96CA6">
          <w:pPr>
            <w:pStyle w:val="Obsah3"/>
            <w:tabs>
              <w:tab w:val="left" w:pos="1320"/>
              <w:tab w:val="right" w:leader="dot" w:pos="10456"/>
            </w:tabs>
            <w:rPr>
              <w:rFonts w:eastAsiaTheme="minorEastAsia" w:cstheme="minorBidi"/>
              <w:iCs w:val="0"/>
              <w:caps w:val="0"/>
              <w:noProof/>
              <w:sz w:val="22"/>
              <w:szCs w:val="22"/>
              <w:lang w:eastAsia="cs-CZ"/>
            </w:rPr>
          </w:pPr>
          <w:hyperlink w:anchor="_Toc48900201" w:history="1">
            <w:r w:rsidRPr="00D16759">
              <w:rPr>
                <w:rStyle w:val="Hypertextovodkaz"/>
                <w:rFonts w:ascii="Arial" w:hAnsi="Arial" w:cs="Arial"/>
                <w:noProof/>
              </w:rPr>
              <w:t>3.2.7</w:t>
            </w:r>
            <w:r>
              <w:rPr>
                <w:rFonts w:eastAsiaTheme="minorEastAsia" w:cstheme="minorBidi"/>
                <w:iCs w:val="0"/>
                <w:caps w:val="0"/>
                <w:noProof/>
                <w:sz w:val="22"/>
                <w:szCs w:val="22"/>
                <w:lang w:eastAsia="cs-CZ"/>
              </w:rPr>
              <w:tab/>
            </w:r>
            <w:r w:rsidRPr="00D16759">
              <w:rPr>
                <w:rStyle w:val="Hypertextovodkaz"/>
                <w:rFonts w:ascii="Arial" w:hAnsi="Arial" w:cs="Arial"/>
                <w:noProof/>
              </w:rPr>
              <w:t>PORUCHOVÁ A SERVISNÍ SLUŽBA ŘS</w:t>
            </w:r>
            <w:r>
              <w:rPr>
                <w:noProof/>
                <w:webHidden/>
              </w:rPr>
              <w:tab/>
            </w:r>
            <w:r>
              <w:rPr>
                <w:noProof/>
                <w:webHidden/>
              </w:rPr>
              <w:fldChar w:fldCharType="begin"/>
            </w:r>
            <w:r>
              <w:rPr>
                <w:noProof/>
                <w:webHidden/>
              </w:rPr>
              <w:instrText xml:space="preserve"> PAGEREF _Toc48900201 \h </w:instrText>
            </w:r>
            <w:r>
              <w:rPr>
                <w:noProof/>
                <w:webHidden/>
              </w:rPr>
            </w:r>
            <w:r>
              <w:rPr>
                <w:noProof/>
                <w:webHidden/>
              </w:rPr>
              <w:fldChar w:fldCharType="separate"/>
            </w:r>
            <w:r>
              <w:rPr>
                <w:noProof/>
                <w:webHidden/>
              </w:rPr>
              <w:t>19</w:t>
            </w:r>
            <w:r>
              <w:rPr>
                <w:noProof/>
                <w:webHidden/>
              </w:rPr>
              <w:fldChar w:fldCharType="end"/>
            </w:r>
          </w:hyperlink>
        </w:p>
        <w:p w:rsidR="00D96CA6" w:rsidRDefault="00D96CA6">
          <w:pPr>
            <w:pStyle w:val="Obsah3"/>
            <w:tabs>
              <w:tab w:val="left" w:pos="1320"/>
              <w:tab w:val="right" w:leader="dot" w:pos="10456"/>
            </w:tabs>
            <w:rPr>
              <w:rFonts w:eastAsiaTheme="minorEastAsia" w:cstheme="minorBidi"/>
              <w:iCs w:val="0"/>
              <w:caps w:val="0"/>
              <w:noProof/>
              <w:sz w:val="22"/>
              <w:szCs w:val="22"/>
              <w:lang w:eastAsia="cs-CZ"/>
            </w:rPr>
          </w:pPr>
          <w:hyperlink w:anchor="_Toc48900202" w:history="1">
            <w:r w:rsidRPr="00D16759">
              <w:rPr>
                <w:rStyle w:val="Hypertextovodkaz"/>
                <w:rFonts w:ascii="Arial" w:hAnsi="Arial" w:cs="Arial"/>
                <w:noProof/>
              </w:rPr>
              <w:t>3.2.8</w:t>
            </w:r>
            <w:r>
              <w:rPr>
                <w:rFonts w:eastAsiaTheme="minorEastAsia" w:cstheme="minorBidi"/>
                <w:iCs w:val="0"/>
                <w:caps w:val="0"/>
                <w:noProof/>
                <w:sz w:val="22"/>
                <w:szCs w:val="22"/>
                <w:lang w:eastAsia="cs-CZ"/>
              </w:rPr>
              <w:tab/>
            </w:r>
            <w:r w:rsidRPr="00D16759">
              <w:rPr>
                <w:rStyle w:val="Hypertextovodkaz"/>
                <w:rFonts w:ascii="Arial" w:hAnsi="Arial" w:cs="Arial"/>
                <w:noProof/>
              </w:rPr>
              <w:t>PORUCHOVÁ A SERVISNÍ SLUŽBA – stavebně technická četa</w:t>
            </w:r>
            <w:r>
              <w:rPr>
                <w:noProof/>
                <w:webHidden/>
              </w:rPr>
              <w:tab/>
            </w:r>
            <w:r>
              <w:rPr>
                <w:noProof/>
                <w:webHidden/>
              </w:rPr>
              <w:fldChar w:fldCharType="begin"/>
            </w:r>
            <w:r>
              <w:rPr>
                <w:noProof/>
                <w:webHidden/>
              </w:rPr>
              <w:instrText xml:space="preserve"> PAGEREF _Toc48900202 \h </w:instrText>
            </w:r>
            <w:r>
              <w:rPr>
                <w:noProof/>
                <w:webHidden/>
              </w:rPr>
            </w:r>
            <w:r>
              <w:rPr>
                <w:noProof/>
                <w:webHidden/>
              </w:rPr>
              <w:fldChar w:fldCharType="separate"/>
            </w:r>
            <w:r>
              <w:rPr>
                <w:noProof/>
                <w:webHidden/>
              </w:rPr>
              <w:t>20</w:t>
            </w:r>
            <w:r>
              <w:rPr>
                <w:noProof/>
                <w:webHidden/>
              </w:rPr>
              <w:fldChar w:fldCharType="end"/>
            </w:r>
          </w:hyperlink>
        </w:p>
        <w:p w:rsidR="00D96CA6" w:rsidRDefault="00D96CA6">
          <w:pPr>
            <w:pStyle w:val="Obsah3"/>
            <w:tabs>
              <w:tab w:val="left" w:pos="1320"/>
              <w:tab w:val="right" w:leader="dot" w:pos="10456"/>
            </w:tabs>
            <w:rPr>
              <w:rFonts w:eastAsiaTheme="minorEastAsia" w:cstheme="minorBidi"/>
              <w:iCs w:val="0"/>
              <w:caps w:val="0"/>
              <w:noProof/>
              <w:sz w:val="22"/>
              <w:szCs w:val="22"/>
              <w:lang w:eastAsia="cs-CZ"/>
            </w:rPr>
          </w:pPr>
          <w:hyperlink w:anchor="_Toc48900203" w:history="1">
            <w:r w:rsidRPr="00D16759">
              <w:rPr>
                <w:rStyle w:val="Hypertextovodkaz"/>
                <w:rFonts w:ascii="Arial" w:hAnsi="Arial" w:cs="Arial"/>
                <w:noProof/>
              </w:rPr>
              <w:t>3.2.9</w:t>
            </w:r>
            <w:r>
              <w:rPr>
                <w:rFonts w:eastAsiaTheme="minorEastAsia" w:cstheme="minorBidi"/>
                <w:iCs w:val="0"/>
                <w:caps w:val="0"/>
                <w:noProof/>
                <w:sz w:val="22"/>
                <w:szCs w:val="22"/>
                <w:lang w:eastAsia="cs-CZ"/>
              </w:rPr>
              <w:tab/>
            </w:r>
            <w:r w:rsidRPr="00D16759">
              <w:rPr>
                <w:rStyle w:val="Hypertextovodkaz"/>
                <w:rFonts w:ascii="Arial" w:hAnsi="Arial" w:cs="Arial"/>
                <w:noProof/>
              </w:rPr>
              <w:t>VEDOUCÍ UZÁVĚRY</w:t>
            </w:r>
            <w:r>
              <w:rPr>
                <w:noProof/>
                <w:webHidden/>
              </w:rPr>
              <w:tab/>
            </w:r>
            <w:r>
              <w:rPr>
                <w:noProof/>
                <w:webHidden/>
              </w:rPr>
              <w:fldChar w:fldCharType="begin"/>
            </w:r>
            <w:r>
              <w:rPr>
                <w:noProof/>
                <w:webHidden/>
              </w:rPr>
              <w:instrText xml:space="preserve"> PAGEREF _Toc48900203 \h </w:instrText>
            </w:r>
            <w:r>
              <w:rPr>
                <w:noProof/>
                <w:webHidden/>
              </w:rPr>
            </w:r>
            <w:r>
              <w:rPr>
                <w:noProof/>
                <w:webHidden/>
              </w:rPr>
              <w:fldChar w:fldCharType="separate"/>
            </w:r>
            <w:r>
              <w:rPr>
                <w:noProof/>
                <w:webHidden/>
              </w:rPr>
              <w:t>20</w:t>
            </w:r>
            <w:r>
              <w:rPr>
                <w:noProof/>
                <w:webHidden/>
              </w:rPr>
              <w:fldChar w:fldCharType="end"/>
            </w:r>
          </w:hyperlink>
        </w:p>
        <w:p w:rsidR="00D96CA6" w:rsidRDefault="00D96CA6">
          <w:pPr>
            <w:pStyle w:val="Obsah1"/>
            <w:tabs>
              <w:tab w:val="left" w:pos="440"/>
              <w:tab w:val="right" w:leader="dot" w:pos="10456"/>
            </w:tabs>
            <w:rPr>
              <w:rFonts w:eastAsiaTheme="minorEastAsia" w:cstheme="minorBidi"/>
              <w:b w:val="0"/>
              <w:bCs w:val="0"/>
              <w:caps w:val="0"/>
              <w:noProof/>
              <w:szCs w:val="22"/>
              <w:lang w:eastAsia="cs-CZ"/>
            </w:rPr>
          </w:pPr>
          <w:hyperlink w:anchor="_Toc48900204" w:history="1">
            <w:r w:rsidRPr="00D16759">
              <w:rPr>
                <w:rStyle w:val="Hypertextovodkaz"/>
                <w:rFonts w:ascii="Arial" w:hAnsi="Arial" w:cs="Arial"/>
                <w:noProof/>
              </w:rPr>
              <w:t>4.</w:t>
            </w:r>
            <w:r>
              <w:rPr>
                <w:rFonts w:eastAsiaTheme="minorEastAsia" w:cstheme="minorBidi"/>
                <w:b w:val="0"/>
                <w:bCs w:val="0"/>
                <w:caps w:val="0"/>
                <w:noProof/>
                <w:szCs w:val="22"/>
                <w:lang w:eastAsia="cs-CZ"/>
              </w:rPr>
              <w:tab/>
            </w:r>
            <w:r w:rsidRPr="00D16759">
              <w:rPr>
                <w:rStyle w:val="Hypertextovodkaz"/>
                <w:rFonts w:ascii="Arial" w:hAnsi="Arial" w:cs="Arial"/>
                <w:noProof/>
              </w:rPr>
              <w:t>Vstupy do ZAT, SAT, ATM, TAT, LAT</w:t>
            </w:r>
            <w:r>
              <w:rPr>
                <w:noProof/>
                <w:webHidden/>
              </w:rPr>
              <w:tab/>
            </w:r>
            <w:r>
              <w:rPr>
                <w:noProof/>
                <w:webHidden/>
              </w:rPr>
              <w:fldChar w:fldCharType="begin"/>
            </w:r>
            <w:r>
              <w:rPr>
                <w:noProof/>
                <w:webHidden/>
              </w:rPr>
              <w:instrText xml:space="preserve"> PAGEREF _Toc48900204 \h </w:instrText>
            </w:r>
            <w:r>
              <w:rPr>
                <w:noProof/>
                <w:webHidden/>
              </w:rPr>
            </w:r>
            <w:r>
              <w:rPr>
                <w:noProof/>
                <w:webHidden/>
              </w:rPr>
              <w:fldChar w:fldCharType="separate"/>
            </w:r>
            <w:r>
              <w:rPr>
                <w:noProof/>
                <w:webHidden/>
              </w:rPr>
              <w:t>20</w:t>
            </w:r>
            <w:r>
              <w:rPr>
                <w:noProof/>
                <w:webHidden/>
              </w:rPr>
              <w:fldChar w:fldCharType="end"/>
            </w:r>
          </w:hyperlink>
        </w:p>
        <w:p w:rsidR="00D96CA6" w:rsidRDefault="00D96CA6">
          <w:pPr>
            <w:pStyle w:val="Obsah2"/>
            <w:tabs>
              <w:tab w:val="left" w:pos="880"/>
              <w:tab w:val="right" w:leader="dot" w:pos="10456"/>
            </w:tabs>
            <w:rPr>
              <w:rFonts w:eastAsiaTheme="minorEastAsia" w:cstheme="minorBidi"/>
              <w:b w:val="0"/>
              <w:caps w:val="0"/>
              <w:noProof/>
              <w:sz w:val="22"/>
              <w:szCs w:val="22"/>
              <w:lang w:eastAsia="cs-CZ"/>
            </w:rPr>
          </w:pPr>
          <w:hyperlink w:anchor="_Toc48900205" w:history="1">
            <w:r w:rsidRPr="00D16759">
              <w:rPr>
                <w:rStyle w:val="Hypertextovodkaz"/>
                <w:rFonts w:ascii="Arial" w:hAnsi="Arial" w:cs="Arial"/>
                <w:noProof/>
              </w:rPr>
              <w:t>4.1</w:t>
            </w:r>
            <w:r>
              <w:rPr>
                <w:rFonts w:eastAsiaTheme="minorEastAsia" w:cstheme="minorBidi"/>
                <w:b w:val="0"/>
                <w:caps w:val="0"/>
                <w:noProof/>
                <w:sz w:val="22"/>
                <w:szCs w:val="22"/>
                <w:lang w:eastAsia="cs-CZ"/>
              </w:rPr>
              <w:tab/>
            </w:r>
            <w:r w:rsidRPr="00D16759">
              <w:rPr>
                <w:rStyle w:val="Hypertextovodkaz"/>
                <w:rFonts w:ascii="Arial" w:hAnsi="Arial" w:cs="Arial"/>
                <w:noProof/>
              </w:rPr>
              <w:t>Vstupy do technologických prostorů tunelu</w:t>
            </w:r>
            <w:r>
              <w:rPr>
                <w:noProof/>
                <w:webHidden/>
              </w:rPr>
              <w:tab/>
            </w:r>
            <w:r>
              <w:rPr>
                <w:noProof/>
                <w:webHidden/>
              </w:rPr>
              <w:fldChar w:fldCharType="begin"/>
            </w:r>
            <w:r>
              <w:rPr>
                <w:noProof/>
                <w:webHidden/>
              </w:rPr>
              <w:instrText xml:space="preserve"> PAGEREF _Toc48900205 \h </w:instrText>
            </w:r>
            <w:r>
              <w:rPr>
                <w:noProof/>
                <w:webHidden/>
              </w:rPr>
            </w:r>
            <w:r>
              <w:rPr>
                <w:noProof/>
                <w:webHidden/>
              </w:rPr>
              <w:fldChar w:fldCharType="separate"/>
            </w:r>
            <w:r>
              <w:rPr>
                <w:noProof/>
                <w:webHidden/>
              </w:rPr>
              <w:t>21</w:t>
            </w:r>
            <w:r>
              <w:rPr>
                <w:noProof/>
                <w:webHidden/>
              </w:rPr>
              <w:fldChar w:fldCharType="end"/>
            </w:r>
          </w:hyperlink>
        </w:p>
        <w:p w:rsidR="00D96CA6" w:rsidRDefault="00D96CA6">
          <w:pPr>
            <w:pStyle w:val="Obsah2"/>
            <w:tabs>
              <w:tab w:val="left" w:pos="880"/>
              <w:tab w:val="right" w:leader="dot" w:pos="10456"/>
            </w:tabs>
            <w:rPr>
              <w:rFonts w:eastAsiaTheme="minorEastAsia" w:cstheme="minorBidi"/>
              <w:b w:val="0"/>
              <w:caps w:val="0"/>
              <w:noProof/>
              <w:sz w:val="22"/>
              <w:szCs w:val="22"/>
              <w:lang w:eastAsia="cs-CZ"/>
            </w:rPr>
          </w:pPr>
          <w:hyperlink w:anchor="_Toc48900206" w:history="1">
            <w:r w:rsidRPr="00D16759">
              <w:rPr>
                <w:rStyle w:val="Hypertextovodkaz"/>
                <w:rFonts w:ascii="Arial" w:hAnsi="Arial" w:cs="Arial"/>
                <w:noProof/>
              </w:rPr>
              <w:t>4.2</w:t>
            </w:r>
            <w:r>
              <w:rPr>
                <w:rFonts w:eastAsiaTheme="minorEastAsia" w:cstheme="minorBidi"/>
                <w:b w:val="0"/>
                <w:caps w:val="0"/>
                <w:noProof/>
                <w:sz w:val="22"/>
                <w:szCs w:val="22"/>
                <w:lang w:eastAsia="cs-CZ"/>
              </w:rPr>
              <w:tab/>
            </w:r>
            <w:r w:rsidRPr="00D16759">
              <w:rPr>
                <w:rStyle w:val="Hypertextovodkaz"/>
                <w:rFonts w:ascii="Arial" w:hAnsi="Arial" w:cs="Arial"/>
                <w:noProof/>
              </w:rPr>
              <w:t>Vstupy do dopravního prostoru tunelu</w:t>
            </w:r>
            <w:r>
              <w:rPr>
                <w:noProof/>
                <w:webHidden/>
              </w:rPr>
              <w:tab/>
            </w:r>
            <w:r>
              <w:rPr>
                <w:noProof/>
                <w:webHidden/>
              </w:rPr>
              <w:fldChar w:fldCharType="begin"/>
            </w:r>
            <w:r>
              <w:rPr>
                <w:noProof/>
                <w:webHidden/>
              </w:rPr>
              <w:instrText xml:space="preserve"> PAGEREF _Toc48900206 \h </w:instrText>
            </w:r>
            <w:r>
              <w:rPr>
                <w:noProof/>
                <w:webHidden/>
              </w:rPr>
            </w:r>
            <w:r>
              <w:rPr>
                <w:noProof/>
                <w:webHidden/>
              </w:rPr>
              <w:fldChar w:fldCharType="separate"/>
            </w:r>
            <w:r>
              <w:rPr>
                <w:noProof/>
                <w:webHidden/>
              </w:rPr>
              <w:t>21</w:t>
            </w:r>
            <w:r>
              <w:rPr>
                <w:noProof/>
                <w:webHidden/>
              </w:rPr>
              <w:fldChar w:fldCharType="end"/>
            </w:r>
          </w:hyperlink>
        </w:p>
        <w:p w:rsidR="00D96CA6" w:rsidRDefault="00D96CA6">
          <w:pPr>
            <w:pStyle w:val="Obsah3"/>
            <w:tabs>
              <w:tab w:val="left" w:pos="1320"/>
              <w:tab w:val="right" w:leader="dot" w:pos="10456"/>
            </w:tabs>
            <w:rPr>
              <w:rFonts w:eastAsiaTheme="minorEastAsia" w:cstheme="minorBidi"/>
              <w:iCs w:val="0"/>
              <w:caps w:val="0"/>
              <w:noProof/>
              <w:sz w:val="22"/>
              <w:szCs w:val="22"/>
              <w:lang w:eastAsia="cs-CZ"/>
            </w:rPr>
          </w:pPr>
          <w:hyperlink w:anchor="_Toc48900207" w:history="1">
            <w:r w:rsidRPr="00D16759">
              <w:rPr>
                <w:rStyle w:val="Hypertextovodkaz"/>
                <w:rFonts w:ascii="Arial" w:hAnsi="Arial" w:cs="Arial"/>
                <w:noProof/>
              </w:rPr>
              <w:t>4.2.1</w:t>
            </w:r>
            <w:r>
              <w:rPr>
                <w:rFonts w:eastAsiaTheme="minorEastAsia" w:cstheme="minorBidi"/>
                <w:iCs w:val="0"/>
                <w:caps w:val="0"/>
                <w:noProof/>
                <w:sz w:val="22"/>
                <w:szCs w:val="22"/>
                <w:lang w:eastAsia="cs-CZ"/>
              </w:rPr>
              <w:tab/>
            </w:r>
            <w:r w:rsidRPr="00D16759">
              <w:rPr>
                <w:rStyle w:val="Hypertextovodkaz"/>
                <w:rFonts w:ascii="Arial" w:hAnsi="Arial" w:cs="Arial"/>
                <w:noProof/>
              </w:rPr>
              <w:t>Trasy v tunelu</w:t>
            </w:r>
            <w:r>
              <w:rPr>
                <w:noProof/>
                <w:webHidden/>
              </w:rPr>
              <w:tab/>
            </w:r>
            <w:r>
              <w:rPr>
                <w:noProof/>
                <w:webHidden/>
              </w:rPr>
              <w:fldChar w:fldCharType="begin"/>
            </w:r>
            <w:r>
              <w:rPr>
                <w:noProof/>
                <w:webHidden/>
              </w:rPr>
              <w:instrText xml:space="preserve"> PAGEREF _Toc48900207 \h </w:instrText>
            </w:r>
            <w:r>
              <w:rPr>
                <w:noProof/>
                <w:webHidden/>
              </w:rPr>
            </w:r>
            <w:r>
              <w:rPr>
                <w:noProof/>
                <w:webHidden/>
              </w:rPr>
              <w:fldChar w:fldCharType="separate"/>
            </w:r>
            <w:r>
              <w:rPr>
                <w:noProof/>
                <w:webHidden/>
              </w:rPr>
              <w:t>21</w:t>
            </w:r>
            <w:r>
              <w:rPr>
                <w:noProof/>
                <w:webHidden/>
              </w:rPr>
              <w:fldChar w:fldCharType="end"/>
            </w:r>
          </w:hyperlink>
        </w:p>
        <w:p w:rsidR="00D96CA6" w:rsidRDefault="00D96CA6">
          <w:pPr>
            <w:pStyle w:val="Obsah3"/>
            <w:tabs>
              <w:tab w:val="left" w:pos="1320"/>
              <w:tab w:val="right" w:leader="dot" w:pos="10456"/>
            </w:tabs>
            <w:rPr>
              <w:rFonts w:eastAsiaTheme="minorEastAsia" w:cstheme="minorBidi"/>
              <w:iCs w:val="0"/>
              <w:caps w:val="0"/>
              <w:noProof/>
              <w:sz w:val="22"/>
              <w:szCs w:val="22"/>
              <w:lang w:eastAsia="cs-CZ"/>
            </w:rPr>
          </w:pPr>
          <w:hyperlink w:anchor="_Toc48900208" w:history="1">
            <w:r w:rsidRPr="00D16759">
              <w:rPr>
                <w:rStyle w:val="Hypertextovodkaz"/>
                <w:rFonts w:ascii="Arial" w:hAnsi="Arial" w:cs="Arial"/>
                <w:noProof/>
              </w:rPr>
              <w:t>4.2.2</w:t>
            </w:r>
            <w:r>
              <w:rPr>
                <w:rFonts w:eastAsiaTheme="minorEastAsia" w:cstheme="minorBidi"/>
                <w:iCs w:val="0"/>
                <w:caps w:val="0"/>
                <w:noProof/>
                <w:sz w:val="22"/>
                <w:szCs w:val="22"/>
                <w:lang w:eastAsia="cs-CZ"/>
              </w:rPr>
              <w:tab/>
            </w:r>
            <w:r w:rsidRPr="00D16759">
              <w:rPr>
                <w:rStyle w:val="Hypertextovodkaz"/>
                <w:rFonts w:ascii="Arial" w:hAnsi="Arial" w:cs="Arial"/>
                <w:noProof/>
              </w:rPr>
              <w:t>Vybavení pracovníků pro pohyb v tunelu</w:t>
            </w:r>
            <w:r>
              <w:rPr>
                <w:noProof/>
                <w:webHidden/>
              </w:rPr>
              <w:tab/>
            </w:r>
            <w:r>
              <w:rPr>
                <w:noProof/>
                <w:webHidden/>
              </w:rPr>
              <w:fldChar w:fldCharType="begin"/>
            </w:r>
            <w:r>
              <w:rPr>
                <w:noProof/>
                <w:webHidden/>
              </w:rPr>
              <w:instrText xml:space="preserve"> PAGEREF _Toc48900208 \h </w:instrText>
            </w:r>
            <w:r>
              <w:rPr>
                <w:noProof/>
                <w:webHidden/>
              </w:rPr>
            </w:r>
            <w:r>
              <w:rPr>
                <w:noProof/>
                <w:webHidden/>
              </w:rPr>
              <w:fldChar w:fldCharType="separate"/>
            </w:r>
            <w:r>
              <w:rPr>
                <w:noProof/>
                <w:webHidden/>
              </w:rPr>
              <w:t>21</w:t>
            </w:r>
            <w:r>
              <w:rPr>
                <w:noProof/>
                <w:webHidden/>
              </w:rPr>
              <w:fldChar w:fldCharType="end"/>
            </w:r>
          </w:hyperlink>
        </w:p>
        <w:p w:rsidR="00D96CA6" w:rsidRDefault="00D96CA6">
          <w:pPr>
            <w:pStyle w:val="Obsah3"/>
            <w:tabs>
              <w:tab w:val="left" w:pos="1320"/>
              <w:tab w:val="right" w:leader="dot" w:pos="10456"/>
            </w:tabs>
            <w:rPr>
              <w:rFonts w:eastAsiaTheme="minorEastAsia" w:cstheme="minorBidi"/>
              <w:iCs w:val="0"/>
              <w:caps w:val="0"/>
              <w:noProof/>
              <w:sz w:val="22"/>
              <w:szCs w:val="22"/>
              <w:lang w:eastAsia="cs-CZ"/>
            </w:rPr>
          </w:pPr>
          <w:hyperlink w:anchor="_Toc48900209" w:history="1">
            <w:r w:rsidRPr="00D16759">
              <w:rPr>
                <w:rStyle w:val="Hypertextovodkaz"/>
                <w:rFonts w:ascii="Arial" w:hAnsi="Arial" w:cs="Arial"/>
                <w:noProof/>
              </w:rPr>
              <w:t>4.2.3</w:t>
            </w:r>
            <w:r>
              <w:rPr>
                <w:rFonts w:eastAsiaTheme="minorEastAsia" w:cstheme="minorBidi"/>
                <w:iCs w:val="0"/>
                <w:caps w:val="0"/>
                <w:noProof/>
                <w:sz w:val="22"/>
                <w:szCs w:val="22"/>
                <w:lang w:eastAsia="cs-CZ"/>
              </w:rPr>
              <w:tab/>
            </w:r>
            <w:r w:rsidRPr="00D16759">
              <w:rPr>
                <w:rStyle w:val="Hypertextovodkaz"/>
                <w:rFonts w:ascii="Arial" w:hAnsi="Arial" w:cs="Arial"/>
                <w:noProof/>
              </w:rPr>
              <w:t>Mobilní pracovní místo</w:t>
            </w:r>
            <w:r>
              <w:rPr>
                <w:noProof/>
                <w:webHidden/>
              </w:rPr>
              <w:tab/>
            </w:r>
            <w:r>
              <w:rPr>
                <w:noProof/>
                <w:webHidden/>
              </w:rPr>
              <w:fldChar w:fldCharType="begin"/>
            </w:r>
            <w:r>
              <w:rPr>
                <w:noProof/>
                <w:webHidden/>
              </w:rPr>
              <w:instrText xml:space="preserve"> PAGEREF _Toc48900209 \h </w:instrText>
            </w:r>
            <w:r>
              <w:rPr>
                <w:noProof/>
                <w:webHidden/>
              </w:rPr>
            </w:r>
            <w:r>
              <w:rPr>
                <w:noProof/>
                <w:webHidden/>
              </w:rPr>
              <w:fldChar w:fldCharType="separate"/>
            </w:r>
            <w:r>
              <w:rPr>
                <w:noProof/>
                <w:webHidden/>
              </w:rPr>
              <w:t>22</w:t>
            </w:r>
            <w:r>
              <w:rPr>
                <w:noProof/>
                <w:webHidden/>
              </w:rPr>
              <w:fldChar w:fldCharType="end"/>
            </w:r>
          </w:hyperlink>
        </w:p>
        <w:p w:rsidR="00D96CA6" w:rsidRDefault="00D96CA6">
          <w:pPr>
            <w:pStyle w:val="Obsah3"/>
            <w:tabs>
              <w:tab w:val="left" w:pos="1320"/>
              <w:tab w:val="right" w:leader="dot" w:pos="10456"/>
            </w:tabs>
            <w:rPr>
              <w:rFonts w:eastAsiaTheme="minorEastAsia" w:cstheme="minorBidi"/>
              <w:iCs w:val="0"/>
              <w:caps w:val="0"/>
              <w:noProof/>
              <w:sz w:val="22"/>
              <w:szCs w:val="22"/>
              <w:lang w:eastAsia="cs-CZ"/>
            </w:rPr>
          </w:pPr>
          <w:hyperlink w:anchor="_Toc48900210" w:history="1">
            <w:r w:rsidRPr="00D16759">
              <w:rPr>
                <w:rStyle w:val="Hypertextovodkaz"/>
                <w:rFonts w:ascii="Arial" w:hAnsi="Arial" w:cs="Arial"/>
                <w:noProof/>
              </w:rPr>
              <w:t>4.2.4</w:t>
            </w:r>
            <w:r>
              <w:rPr>
                <w:rFonts w:eastAsiaTheme="minorEastAsia" w:cstheme="minorBidi"/>
                <w:iCs w:val="0"/>
                <w:caps w:val="0"/>
                <w:noProof/>
                <w:sz w:val="22"/>
                <w:szCs w:val="22"/>
                <w:lang w:eastAsia="cs-CZ"/>
              </w:rPr>
              <w:tab/>
            </w:r>
            <w:r w:rsidRPr="00D16759">
              <w:rPr>
                <w:rStyle w:val="Hypertextovodkaz"/>
                <w:rFonts w:ascii="Arial" w:hAnsi="Arial" w:cs="Arial"/>
                <w:noProof/>
              </w:rPr>
              <w:t>Stabilní pracovní místo s kratší dobou trvání</w:t>
            </w:r>
            <w:r>
              <w:rPr>
                <w:noProof/>
                <w:webHidden/>
              </w:rPr>
              <w:tab/>
            </w:r>
            <w:r>
              <w:rPr>
                <w:noProof/>
                <w:webHidden/>
              </w:rPr>
              <w:fldChar w:fldCharType="begin"/>
            </w:r>
            <w:r>
              <w:rPr>
                <w:noProof/>
                <w:webHidden/>
              </w:rPr>
              <w:instrText xml:space="preserve"> PAGEREF _Toc48900210 \h </w:instrText>
            </w:r>
            <w:r>
              <w:rPr>
                <w:noProof/>
                <w:webHidden/>
              </w:rPr>
            </w:r>
            <w:r>
              <w:rPr>
                <w:noProof/>
                <w:webHidden/>
              </w:rPr>
              <w:fldChar w:fldCharType="separate"/>
            </w:r>
            <w:r>
              <w:rPr>
                <w:noProof/>
                <w:webHidden/>
              </w:rPr>
              <w:t>22</w:t>
            </w:r>
            <w:r>
              <w:rPr>
                <w:noProof/>
                <w:webHidden/>
              </w:rPr>
              <w:fldChar w:fldCharType="end"/>
            </w:r>
          </w:hyperlink>
        </w:p>
        <w:p w:rsidR="00D96CA6" w:rsidRDefault="00D96CA6">
          <w:pPr>
            <w:pStyle w:val="Obsah3"/>
            <w:tabs>
              <w:tab w:val="left" w:pos="1320"/>
              <w:tab w:val="right" w:leader="dot" w:pos="10456"/>
            </w:tabs>
            <w:rPr>
              <w:rFonts w:eastAsiaTheme="minorEastAsia" w:cstheme="minorBidi"/>
              <w:iCs w:val="0"/>
              <w:caps w:val="0"/>
              <w:noProof/>
              <w:sz w:val="22"/>
              <w:szCs w:val="22"/>
              <w:lang w:eastAsia="cs-CZ"/>
            </w:rPr>
          </w:pPr>
          <w:hyperlink w:anchor="_Toc48900211" w:history="1">
            <w:r w:rsidRPr="00D16759">
              <w:rPr>
                <w:rStyle w:val="Hypertextovodkaz"/>
                <w:rFonts w:ascii="Arial" w:hAnsi="Arial" w:cs="Arial"/>
                <w:noProof/>
              </w:rPr>
              <w:t>4.2.5</w:t>
            </w:r>
            <w:r>
              <w:rPr>
                <w:rFonts w:eastAsiaTheme="minorEastAsia" w:cstheme="minorBidi"/>
                <w:iCs w:val="0"/>
                <w:caps w:val="0"/>
                <w:noProof/>
                <w:sz w:val="22"/>
                <w:szCs w:val="22"/>
                <w:lang w:eastAsia="cs-CZ"/>
              </w:rPr>
              <w:tab/>
            </w:r>
            <w:r w:rsidRPr="00D16759">
              <w:rPr>
                <w:rStyle w:val="Hypertextovodkaz"/>
                <w:rFonts w:ascii="Arial" w:hAnsi="Arial" w:cs="Arial"/>
                <w:noProof/>
              </w:rPr>
              <w:t>Stabilní pracovní místo s delší dobou trvání</w:t>
            </w:r>
            <w:r>
              <w:rPr>
                <w:noProof/>
                <w:webHidden/>
              </w:rPr>
              <w:tab/>
            </w:r>
            <w:r>
              <w:rPr>
                <w:noProof/>
                <w:webHidden/>
              </w:rPr>
              <w:fldChar w:fldCharType="begin"/>
            </w:r>
            <w:r>
              <w:rPr>
                <w:noProof/>
                <w:webHidden/>
              </w:rPr>
              <w:instrText xml:space="preserve"> PAGEREF _Toc48900211 \h </w:instrText>
            </w:r>
            <w:r>
              <w:rPr>
                <w:noProof/>
                <w:webHidden/>
              </w:rPr>
            </w:r>
            <w:r>
              <w:rPr>
                <w:noProof/>
                <w:webHidden/>
              </w:rPr>
              <w:fldChar w:fldCharType="separate"/>
            </w:r>
            <w:r>
              <w:rPr>
                <w:noProof/>
                <w:webHidden/>
              </w:rPr>
              <w:t>22</w:t>
            </w:r>
            <w:r>
              <w:rPr>
                <w:noProof/>
                <w:webHidden/>
              </w:rPr>
              <w:fldChar w:fldCharType="end"/>
            </w:r>
          </w:hyperlink>
        </w:p>
        <w:p w:rsidR="00D96CA6" w:rsidRDefault="00D96CA6">
          <w:pPr>
            <w:pStyle w:val="Obsah1"/>
            <w:tabs>
              <w:tab w:val="left" w:pos="440"/>
              <w:tab w:val="right" w:leader="dot" w:pos="10456"/>
            </w:tabs>
            <w:rPr>
              <w:rFonts w:eastAsiaTheme="minorEastAsia" w:cstheme="minorBidi"/>
              <w:b w:val="0"/>
              <w:bCs w:val="0"/>
              <w:caps w:val="0"/>
              <w:noProof/>
              <w:szCs w:val="22"/>
              <w:lang w:eastAsia="cs-CZ"/>
            </w:rPr>
          </w:pPr>
          <w:hyperlink w:anchor="_Toc48900212" w:history="1">
            <w:r w:rsidRPr="00D16759">
              <w:rPr>
                <w:rStyle w:val="Hypertextovodkaz"/>
                <w:rFonts w:ascii="Arial" w:hAnsi="Arial" w:cs="Arial"/>
                <w:noProof/>
              </w:rPr>
              <w:t>5.</w:t>
            </w:r>
            <w:r>
              <w:rPr>
                <w:rFonts w:eastAsiaTheme="minorEastAsia" w:cstheme="minorBidi"/>
                <w:b w:val="0"/>
                <w:bCs w:val="0"/>
                <w:caps w:val="0"/>
                <w:noProof/>
                <w:szCs w:val="22"/>
                <w:lang w:eastAsia="cs-CZ"/>
              </w:rPr>
              <w:tab/>
            </w:r>
            <w:r w:rsidRPr="00D16759">
              <w:rPr>
                <w:rStyle w:val="Hypertextovodkaz"/>
                <w:rFonts w:ascii="Arial" w:hAnsi="Arial" w:cs="Arial"/>
                <w:noProof/>
              </w:rPr>
              <w:t>Technické podklady pro ZAT</w:t>
            </w:r>
            <w:r>
              <w:rPr>
                <w:noProof/>
                <w:webHidden/>
              </w:rPr>
              <w:tab/>
            </w:r>
            <w:r>
              <w:rPr>
                <w:noProof/>
                <w:webHidden/>
              </w:rPr>
              <w:fldChar w:fldCharType="begin"/>
            </w:r>
            <w:r>
              <w:rPr>
                <w:noProof/>
                <w:webHidden/>
              </w:rPr>
              <w:instrText xml:space="preserve"> PAGEREF _Toc48900212 \h </w:instrText>
            </w:r>
            <w:r>
              <w:rPr>
                <w:noProof/>
                <w:webHidden/>
              </w:rPr>
            </w:r>
            <w:r>
              <w:rPr>
                <w:noProof/>
                <w:webHidden/>
              </w:rPr>
              <w:fldChar w:fldCharType="separate"/>
            </w:r>
            <w:r>
              <w:rPr>
                <w:noProof/>
                <w:webHidden/>
              </w:rPr>
              <w:t>24</w:t>
            </w:r>
            <w:r>
              <w:rPr>
                <w:noProof/>
                <w:webHidden/>
              </w:rPr>
              <w:fldChar w:fldCharType="end"/>
            </w:r>
          </w:hyperlink>
        </w:p>
        <w:p w:rsidR="00D96CA6" w:rsidRDefault="00D96CA6">
          <w:pPr>
            <w:pStyle w:val="Obsah2"/>
            <w:tabs>
              <w:tab w:val="left" w:pos="880"/>
              <w:tab w:val="right" w:leader="dot" w:pos="10456"/>
            </w:tabs>
            <w:rPr>
              <w:rFonts w:eastAsiaTheme="minorEastAsia" w:cstheme="minorBidi"/>
              <w:b w:val="0"/>
              <w:caps w:val="0"/>
              <w:noProof/>
              <w:sz w:val="22"/>
              <w:szCs w:val="22"/>
              <w:lang w:eastAsia="cs-CZ"/>
            </w:rPr>
          </w:pPr>
          <w:hyperlink w:anchor="_Toc48900213" w:history="1">
            <w:r w:rsidRPr="00D16759">
              <w:rPr>
                <w:rStyle w:val="Hypertextovodkaz"/>
                <w:rFonts w:ascii="Arial" w:hAnsi="Arial" w:cs="Arial"/>
                <w:noProof/>
              </w:rPr>
              <w:t>5.1</w:t>
            </w:r>
            <w:r>
              <w:rPr>
                <w:rFonts w:eastAsiaTheme="minorEastAsia" w:cstheme="minorBidi"/>
                <w:b w:val="0"/>
                <w:caps w:val="0"/>
                <w:noProof/>
                <w:sz w:val="22"/>
                <w:szCs w:val="22"/>
                <w:lang w:eastAsia="cs-CZ"/>
              </w:rPr>
              <w:tab/>
            </w:r>
            <w:r w:rsidRPr="00D16759">
              <w:rPr>
                <w:rStyle w:val="Hypertextovodkaz"/>
                <w:rFonts w:ascii="Arial" w:hAnsi="Arial" w:cs="Arial"/>
                <w:noProof/>
              </w:rPr>
              <w:t>Základní projektové parametry ZAT</w:t>
            </w:r>
            <w:r>
              <w:rPr>
                <w:noProof/>
                <w:webHidden/>
              </w:rPr>
              <w:tab/>
            </w:r>
            <w:r>
              <w:rPr>
                <w:noProof/>
                <w:webHidden/>
              </w:rPr>
              <w:fldChar w:fldCharType="begin"/>
            </w:r>
            <w:r>
              <w:rPr>
                <w:noProof/>
                <w:webHidden/>
              </w:rPr>
              <w:instrText xml:space="preserve"> PAGEREF _Toc48900213 \h </w:instrText>
            </w:r>
            <w:r>
              <w:rPr>
                <w:noProof/>
                <w:webHidden/>
              </w:rPr>
            </w:r>
            <w:r>
              <w:rPr>
                <w:noProof/>
                <w:webHidden/>
              </w:rPr>
              <w:fldChar w:fldCharType="separate"/>
            </w:r>
            <w:r>
              <w:rPr>
                <w:noProof/>
                <w:webHidden/>
              </w:rPr>
              <w:t>24</w:t>
            </w:r>
            <w:r>
              <w:rPr>
                <w:noProof/>
                <w:webHidden/>
              </w:rPr>
              <w:fldChar w:fldCharType="end"/>
            </w:r>
          </w:hyperlink>
        </w:p>
        <w:p w:rsidR="00D96CA6" w:rsidRDefault="00D96CA6">
          <w:pPr>
            <w:pStyle w:val="Obsah3"/>
            <w:tabs>
              <w:tab w:val="left" w:pos="1320"/>
              <w:tab w:val="right" w:leader="dot" w:pos="10456"/>
            </w:tabs>
            <w:rPr>
              <w:rFonts w:eastAsiaTheme="minorEastAsia" w:cstheme="minorBidi"/>
              <w:iCs w:val="0"/>
              <w:caps w:val="0"/>
              <w:noProof/>
              <w:sz w:val="22"/>
              <w:szCs w:val="22"/>
              <w:lang w:eastAsia="cs-CZ"/>
            </w:rPr>
          </w:pPr>
          <w:hyperlink w:anchor="_Toc48900214" w:history="1">
            <w:r w:rsidRPr="00D16759">
              <w:rPr>
                <w:rStyle w:val="Hypertextovodkaz"/>
                <w:rFonts w:ascii="Arial" w:hAnsi="Arial" w:cs="Arial"/>
                <w:noProof/>
              </w:rPr>
              <w:t>5.1.1</w:t>
            </w:r>
            <w:r>
              <w:rPr>
                <w:rFonts w:eastAsiaTheme="minorEastAsia" w:cstheme="minorBidi"/>
                <w:iCs w:val="0"/>
                <w:caps w:val="0"/>
                <w:noProof/>
                <w:sz w:val="22"/>
                <w:szCs w:val="22"/>
                <w:lang w:eastAsia="cs-CZ"/>
              </w:rPr>
              <w:tab/>
            </w:r>
            <w:r w:rsidRPr="00D16759">
              <w:rPr>
                <w:rStyle w:val="Hypertextovodkaz"/>
                <w:rFonts w:ascii="Arial" w:hAnsi="Arial" w:cs="Arial"/>
                <w:noProof/>
              </w:rPr>
              <w:t>Parametry stavebních konstrukcí tunelu</w:t>
            </w:r>
            <w:r>
              <w:rPr>
                <w:noProof/>
                <w:webHidden/>
              </w:rPr>
              <w:tab/>
            </w:r>
            <w:r>
              <w:rPr>
                <w:noProof/>
                <w:webHidden/>
              </w:rPr>
              <w:fldChar w:fldCharType="begin"/>
            </w:r>
            <w:r>
              <w:rPr>
                <w:noProof/>
                <w:webHidden/>
              </w:rPr>
              <w:instrText xml:space="preserve"> PAGEREF _Toc48900214 \h </w:instrText>
            </w:r>
            <w:r>
              <w:rPr>
                <w:noProof/>
                <w:webHidden/>
              </w:rPr>
            </w:r>
            <w:r>
              <w:rPr>
                <w:noProof/>
                <w:webHidden/>
              </w:rPr>
              <w:fldChar w:fldCharType="separate"/>
            </w:r>
            <w:r>
              <w:rPr>
                <w:noProof/>
                <w:webHidden/>
              </w:rPr>
              <w:t>24</w:t>
            </w:r>
            <w:r>
              <w:rPr>
                <w:noProof/>
                <w:webHidden/>
              </w:rPr>
              <w:fldChar w:fldCharType="end"/>
            </w:r>
          </w:hyperlink>
        </w:p>
        <w:p w:rsidR="00D96CA6" w:rsidRDefault="00D96CA6">
          <w:pPr>
            <w:pStyle w:val="Obsah2"/>
            <w:tabs>
              <w:tab w:val="left" w:pos="880"/>
              <w:tab w:val="right" w:leader="dot" w:pos="10456"/>
            </w:tabs>
            <w:rPr>
              <w:rFonts w:eastAsiaTheme="minorEastAsia" w:cstheme="minorBidi"/>
              <w:b w:val="0"/>
              <w:caps w:val="0"/>
              <w:noProof/>
              <w:sz w:val="22"/>
              <w:szCs w:val="22"/>
              <w:lang w:eastAsia="cs-CZ"/>
            </w:rPr>
          </w:pPr>
          <w:hyperlink w:anchor="_Toc48900215" w:history="1">
            <w:r w:rsidRPr="00D16759">
              <w:rPr>
                <w:rStyle w:val="Hypertextovodkaz"/>
                <w:rFonts w:ascii="Arial" w:hAnsi="Arial" w:cs="Arial"/>
                <w:noProof/>
              </w:rPr>
              <w:t>5.2</w:t>
            </w:r>
            <w:r>
              <w:rPr>
                <w:rFonts w:eastAsiaTheme="minorEastAsia" w:cstheme="minorBidi"/>
                <w:b w:val="0"/>
                <w:caps w:val="0"/>
                <w:noProof/>
                <w:sz w:val="22"/>
                <w:szCs w:val="22"/>
                <w:lang w:eastAsia="cs-CZ"/>
              </w:rPr>
              <w:tab/>
            </w:r>
            <w:r w:rsidRPr="00D16759">
              <w:rPr>
                <w:rStyle w:val="Hypertextovodkaz"/>
                <w:rFonts w:ascii="Arial" w:hAnsi="Arial" w:cs="Arial"/>
                <w:noProof/>
              </w:rPr>
              <w:t>Seznam stavebních objektů a provozních souborů ZAT</w:t>
            </w:r>
            <w:r>
              <w:rPr>
                <w:noProof/>
                <w:webHidden/>
              </w:rPr>
              <w:tab/>
            </w:r>
            <w:r>
              <w:rPr>
                <w:noProof/>
                <w:webHidden/>
              </w:rPr>
              <w:fldChar w:fldCharType="begin"/>
            </w:r>
            <w:r>
              <w:rPr>
                <w:noProof/>
                <w:webHidden/>
              </w:rPr>
              <w:instrText xml:space="preserve"> PAGEREF _Toc48900215 \h </w:instrText>
            </w:r>
            <w:r>
              <w:rPr>
                <w:noProof/>
                <w:webHidden/>
              </w:rPr>
            </w:r>
            <w:r>
              <w:rPr>
                <w:noProof/>
                <w:webHidden/>
              </w:rPr>
              <w:fldChar w:fldCharType="separate"/>
            </w:r>
            <w:r>
              <w:rPr>
                <w:noProof/>
                <w:webHidden/>
              </w:rPr>
              <w:t>26</w:t>
            </w:r>
            <w:r>
              <w:rPr>
                <w:noProof/>
                <w:webHidden/>
              </w:rPr>
              <w:fldChar w:fldCharType="end"/>
            </w:r>
          </w:hyperlink>
        </w:p>
        <w:p w:rsidR="00D96CA6" w:rsidRDefault="00D96CA6">
          <w:pPr>
            <w:pStyle w:val="Obsah3"/>
            <w:tabs>
              <w:tab w:val="left" w:pos="1320"/>
              <w:tab w:val="right" w:leader="dot" w:pos="10456"/>
            </w:tabs>
            <w:rPr>
              <w:rFonts w:eastAsiaTheme="minorEastAsia" w:cstheme="minorBidi"/>
              <w:iCs w:val="0"/>
              <w:caps w:val="0"/>
              <w:noProof/>
              <w:sz w:val="22"/>
              <w:szCs w:val="22"/>
              <w:lang w:eastAsia="cs-CZ"/>
            </w:rPr>
          </w:pPr>
          <w:hyperlink w:anchor="_Toc48900216" w:history="1">
            <w:r w:rsidRPr="00D16759">
              <w:rPr>
                <w:rStyle w:val="Hypertextovodkaz"/>
                <w:rFonts w:ascii="Arial" w:hAnsi="Arial" w:cs="Arial"/>
                <w:noProof/>
              </w:rPr>
              <w:t>5.2.1</w:t>
            </w:r>
            <w:r>
              <w:rPr>
                <w:rFonts w:eastAsiaTheme="minorEastAsia" w:cstheme="minorBidi"/>
                <w:iCs w:val="0"/>
                <w:caps w:val="0"/>
                <w:noProof/>
                <w:sz w:val="22"/>
                <w:szCs w:val="22"/>
                <w:lang w:eastAsia="cs-CZ"/>
              </w:rPr>
              <w:tab/>
            </w:r>
            <w:r w:rsidRPr="00D16759">
              <w:rPr>
                <w:rStyle w:val="Hypertextovodkaz"/>
                <w:rFonts w:ascii="Arial" w:hAnsi="Arial" w:cs="Arial"/>
                <w:noProof/>
              </w:rPr>
              <w:t>Stavební objekty ZAT</w:t>
            </w:r>
            <w:r>
              <w:rPr>
                <w:noProof/>
                <w:webHidden/>
              </w:rPr>
              <w:tab/>
            </w:r>
            <w:r>
              <w:rPr>
                <w:noProof/>
                <w:webHidden/>
              </w:rPr>
              <w:fldChar w:fldCharType="begin"/>
            </w:r>
            <w:r>
              <w:rPr>
                <w:noProof/>
                <w:webHidden/>
              </w:rPr>
              <w:instrText xml:space="preserve"> PAGEREF _Toc48900216 \h </w:instrText>
            </w:r>
            <w:r>
              <w:rPr>
                <w:noProof/>
                <w:webHidden/>
              </w:rPr>
            </w:r>
            <w:r>
              <w:rPr>
                <w:noProof/>
                <w:webHidden/>
              </w:rPr>
              <w:fldChar w:fldCharType="separate"/>
            </w:r>
            <w:r>
              <w:rPr>
                <w:noProof/>
                <w:webHidden/>
              </w:rPr>
              <w:t>26</w:t>
            </w:r>
            <w:r>
              <w:rPr>
                <w:noProof/>
                <w:webHidden/>
              </w:rPr>
              <w:fldChar w:fldCharType="end"/>
            </w:r>
          </w:hyperlink>
        </w:p>
        <w:p w:rsidR="00D96CA6" w:rsidRDefault="00D96CA6">
          <w:pPr>
            <w:pStyle w:val="Obsah3"/>
            <w:tabs>
              <w:tab w:val="left" w:pos="1320"/>
              <w:tab w:val="right" w:leader="dot" w:pos="10456"/>
            </w:tabs>
            <w:rPr>
              <w:rFonts w:eastAsiaTheme="minorEastAsia" w:cstheme="minorBidi"/>
              <w:iCs w:val="0"/>
              <w:caps w:val="0"/>
              <w:noProof/>
              <w:sz w:val="22"/>
              <w:szCs w:val="22"/>
              <w:lang w:eastAsia="cs-CZ"/>
            </w:rPr>
          </w:pPr>
          <w:hyperlink w:anchor="_Toc48900217" w:history="1">
            <w:r w:rsidRPr="00D16759">
              <w:rPr>
                <w:rStyle w:val="Hypertextovodkaz"/>
                <w:rFonts w:ascii="Arial" w:hAnsi="Arial" w:cs="Arial"/>
                <w:noProof/>
              </w:rPr>
              <w:t>5.2.2</w:t>
            </w:r>
            <w:r>
              <w:rPr>
                <w:rFonts w:eastAsiaTheme="minorEastAsia" w:cstheme="minorBidi"/>
                <w:iCs w:val="0"/>
                <w:caps w:val="0"/>
                <w:noProof/>
                <w:sz w:val="22"/>
                <w:szCs w:val="22"/>
                <w:lang w:eastAsia="cs-CZ"/>
              </w:rPr>
              <w:tab/>
            </w:r>
            <w:r w:rsidRPr="00D16759">
              <w:rPr>
                <w:rStyle w:val="Hypertextovodkaz"/>
                <w:rFonts w:ascii="Arial" w:hAnsi="Arial" w:cs="Arial"/>
                <w:noProof/>
              </w:rPr>
              <w:t>Provozní soubory ZAT</w:t>
            </w:r>
            <w:r>
              <w:rPr>
                <w:noProof/>
                <w:webHidden/>
              </w:rPr>
              <w:tab/>
            </w:r>
            <w:r>
              <w:rPr>
                <w:noProof/>
                <w:webHidden/>
              </w:rPr>
              <w:fldChar w:fldCharType="begin"/>
            </w:r>
            <w:r>
              <w:rPr>
                <w:noProof/>
                <w:webHidden/>
              </w:rPr>
              <w:instrText xml:space="preserve"> PAGEREF _Toc48900217 \h </w:instrText>
            </w:r>
            <w:r>
              <w:rPr>
                <w:noProof/>
                <w:webHidden/>
              </w:rPr>
            </w:r>
            <w:r>
              <w:rPr>
                <w:noProof/>
                <w:webHidden/>
              </w:rPr>
              <w:fldChar w:fldCharType="separate"/>
            </w:r>
            <w:r>
              <w:rPr>
                <w:noProof/>
                <w:webHidden/>
              </w:rPr>
              <w:t>26</w:t>
            </w:r>
            <w:r>
              <w:rPr>
                <w:noProof/>
                <w:webHidden/>
              </w:rPr>
              <w:fldChar w:fldCharType="end"/>
            </w:r>
          </w:hyperlink>
        </w:p>
        <w:p w:rsidR="00D96CA6" w:rsidRDefault="00D96CA6">
          <w:pPr>
            <w:pStyle w:val="Obsah2"/>
            <w:tabs>
              <w:tab w:val="left" w:pos="880"/>
              <w:tab w:val="right" w:leader="dot" w:pos="10456"/>
            </w:tabs>
            <w:rPr>
              <w:rFonts w:eastAsiaTheme="minorEastAsia" w:cstheme="minorBidi"/>
              <w:b w:val="0"/>
              <w:caps w:val="0"/>
              <w:noProof/>
              <w:sz w:val="22"/>
              <w:szCs w:val="22"/>
              <w:lang w:eastAsia="cs-CZ"/>
            </w:rPr>
          </w:pPr>
          <w:hyperlink w:anchor="_Toc48900218" w:history="1">
            <w:r w:rsidRPr="00D16759">
              <w:rPr>
                <w:rStyle w:val="Hypertextovodkaz"/>
                <w:rFonts w:ascii="Arial" w:hAnsi="Arial" w:cs="Arial"/>
                <w:noProof/>
              </w:rPr>
              <w:t>5.3</w:t>
            </w:r>
            <w:r>
              <w:rPr>
                <w:rFonts w:eastAsiaTheme="minorEastAsia" w:cstheme="minorBidi"/>
                <w:b w:val="0"/>
                <w:caps w:val="0"/>
                <w:noProof/>
                <w:sz w:val="22"/>
                <w:szCs w:val="22"/>
                <w:lang w:eastAsia="cs-CZ"/>
              </w:rPr>
              <w:tab/>
            </w:r>
            <w:r w:rsidRPr="00D16759">
              <w:rPr>
                <w:rStyle w:val="Hypertextovodkaz"/>
                <w:rFonts w:ascii="Arial" w:hAnsi="Arial" w:cs="Arial"/>
                <w:noProof/>
              </w:rPr>
              <w:t>Řády prohlídek, údržby, oprav a revizí technologického vybavení tunelu ZAT</w:t>
            </w:r>
            <w:r>
              <w:rPr>
                <w:noProof/>
                <w:webHidden/>
              </w:rPr>
              <w:tab/>
            </w:r>
            <w:r>
              <w:rPr>
                <w:noProof/>
                <w:webHidden/>
              </w:rPr>
              <w:fldChar w:fldCharType="begin"/>
            </w:r>
            <w:r>
              <w:rPr>
                <w:noProof/>
                <w:webHidden/>
              </w:rPr>
              <w:instrText xml:space="preserve"> PAGEREF _Toc48900218 \h </w:instrText>
            </w:r>
            <w:r>
              <w:rPr>
                <w:noProof/>
                <w:webHidden/>
              </w:rPr>
            </w:r>
            <w:r>
              <w:rPr>
                <w:noProof/>
                <w:webHidden/>
              </w:rPr>
              <w:fldChar w:fldCharType="separate"/>
            </w:r>
            <w:r>
              <w:rPr>
                <w:noProof/>
                <w:webHidden/>
              </w:rPr>
              <w:t>27</w:t>
            </w:r>
            <w:r>
              <w:rPr>
                <w:noProof/>
                <w:webHidden/>
              </w:rPr>
              <w:fldChar w:fldCharType="end"/>
            </w:r>
          </w:hyperlink>
        </w:p>
        <w:p w:rsidR="00D96CA6" w:rsidRDefault="00D96CA6">
          <w:pPr>
            <w:pStyle w:val="Obsah3"/>
            <w:tabs>
              <w:tab w:val="left" w:pos="1320"/>
              <w:tab w:val="right" w:leader="dot" w:pos="10456"/>
            </w:tabs>
            <w:rPr>
              <w:rFonts w:eastAsiaTheme="minorEastAsia" w:cstheme="minorBidi"/>
              <w:iCs w:val="0"/>
              <w:caps w:val="0"/>
              <w:noProof/>
              <w:sz w:val="22"/>
              <w:szCs w:val="22"/>
              <w:lang w:eastAsia="cs-CZ"/>
            </w:rPr>
          </w:pPr>
          <w:hyperlink w:anchor="_Toc48900219" w:history="1">
            <w:r w:rsidRPr="00D16759">
              <w:rPr>
                <w:rStyle w:val="Hypertextovodkaz"/>
                <w:rFonts w:ascii="Arial" w:hAnsi="Arial" w:cs="Arial"/>
                <w:noProof/>
              </w:rPr>
              <w:t>5.3.1</w:t>
            </w:r>
            <w:r>
              <w:rPr>
                <w:rFonts w:eastAsiaTheme="minorEastAsia" w:cstheme="minorBidi"/>
                <w:iCs w:val="0"/>
                <w:caps w:val="0"/>
                <w:noProof/>
                <w:sz w:val="22"/>
                <w:szCs w:val="22"/>
                <w:lang w:eastAsia="cs-CZ"/>
              </w:rPr>
              <w:tab/>
            </w:r>
            <w:r w:rsidRPr="00D16759">
              <w:rPr>
                <w:rStyle w:val="Hypertextovodkaz"/>
                <w:rFonts w:ascii="Arial" w:hAnsi="Arial" w:cs="Arial"/>
                <w:noProof/>
              </w:rPr>
              <w:t>Všeobecné požadavky</w:t>
            </w:r>
            <w:r>
              <w:rPr>
                <w:noProof/>
                <w:webHidden/>
              </w:rPr>
              <w:tab/>
            </w:r>
            <w:r>
              <w:rPr>
                <w:noProof/>
                <w:webHidden/>
              </w:rPr>
              <w:fldChar w:fldCharType="begin"/>
            </w:r>
            <w:r>
              <w:rPr>
                <w:noProof/>
                <w:webHidden/>
              </w:rPr>
              <w:instrText xml:space="preserve"> PAGEREF _Toc48900219 \h </w:instrText>
            </w:r>
            <w:r>
              <w:rPr>
                <w:noProof/>
                <w:webHidden/>
              </w:rPr>
            </w:r>
            <w:r>
              <w:rPr>
                <w:noProof/>
                <w:webHidden/>
              </w:rPr>
              <w:fldChar w:fldCharType="separate"/>
            </w:r>
            <w:r>
              <w:rPr>
                <w:noProof/>
                <w:webHidden/>
              </w:rPr>
              <w:t>27</w:t>
            </w:r>
            <w:r>
              <w:rPr>
                <w:noProof/>
                <w:webHidden/>
              </w:rPr>
              <w:fldChar w:fldCharType="end"/>
            </w:r>
          </w:hyperlink>
        </w:p>
        <w:p w:rsidR="00D96CA6" w:rsidRDefault="00D96CA6">
          <w:pPr>
            <w:pStyle w:val="Obsah3"/>
            <w:tabs>
              <w:tab w:val="left" w:pos="1320"/>
              <w:tab w:val="right" w:leader="dot" w:pos="10456"/>
            </w:tabs>
            <w:rPr>
              <w:rFonts w:eastAsiaTheme="minorEastAsia" w:cstheme="minorBidi"/>
              <w:iCs w:val="0"/>
              <w:caps w:val="0"/>
              <w:noProof/>
              <w:sz w:val="22"/>
              <w:szCs w:val="22"/>
              <w:lang w:eastAsia="cs-CZ"/>
            </w:rPr>
          </w:pPr>
          <w:hyperlink w:anchor="_Toc48900220" w:history="1">
            <w:r w:rsidRPr="00D16759">
              <w:rPr>
                <w:rStyle w:val="Hypertextovodkaz"/>
                <w:rFonts w:ascii="Arial" w:hAnsi="Arial" w:cs="Arial"/>
                <w:noProof/>
              </w:rPr>
              <w:t>5.3.2</w:t>
            </w:r>
            <w:r>
              <w:rPr>
                <w:rFonts w:eastAsiaTheme="minorEastAsia" w:cstheme="minorBidi"/>
                <w:iCs w:val="0"/>
                <w:caps w:val="0"/>
                <w:noProof/>
                <w:sz w:val="22"/>
                <w:szCs w:val="22"/>
                <w:lang w:eastAsia="cs-CZ"/>
              </w:rPr>
              <w:tab/>
            </w:r>
            <w:r w:rsidRPr="00D16759">
              <w:rPr>
                <w:rStyle w:val="Hypertextovodkaz"/>
                <w:rFonts w:ascii="Arial" w:hAnsi="Arial" w:cs="Arial"/>
                <w:noProof/>
              </w:rPr>
              <w:t>Specifikace ověřovaných parametrů technologického vybavení ZAT</w:t>
            </w:r>
            <w:r>
              <w:rPr>
                <w:noProof/>
                <w:webHidden/>
              </w:rPr>
              <w:tab/>
            </w:r>
            <w:r>
              <w:rPr>
                <w:noProof/>
                <w:webHidden/>
              </w:rPr>
              <w:fldChar w:fldCharType="begin"/>
            </w:r>
            <w:r>
              <w:rPr>
                <w:noProof/>
                <w:webHidden/>
              </w:rPr>
              <w:instrText xml:space="preserve"> PAGEREF _Toc48900220 \h </w:instrText>
            </w:r>
            <w:r>
              <w:rPr>
                <w:noProof/>
                <w:webHidden/>
              </w:rPr>
            </w:r>
            <w:r>
              <w:rPr>
                <w:noProof/>
                <w:webHidden/>
              </w:rPr>
              <w:fldChar w:fldCharType="separate"/>
            </w:r>
            <w:r>
              <w:rPr>
                <w:noProof/>
                <w:webHidden/>
              </w:rPr>
              <w:t>27</w:t>
            </w:r>
            <w:r>
              <w:rPr>
                <w:noProof/>
                <w:webHidden/>
              </w:rPr>
              <w:fldChar w:fldCharType="end"/>
            </w:r>
          </w:hyperlink>
        </w:p>
        <w:p w:rsidR="00D96CA6" w:rsidRDefault="00D96CA6">
          <w:pPr>
            <w:pStyle w:val="Obsah4"/>
            <w:tabs>
              <w:tab w:val="left" w:pos="1540"/>
              <w:tab w:val="right" w:leader="dot" w:pos="10456"/>
            </w:tabs>
            <w:rPr>
              <w:rFonts w:eastAsiaTheme="minorEastAsia" w:cstheme="minorBidi"/>
              <w:caps w:val="0"/>
              <w:noProof/>
              <w:sz w:val="22"/>
              <w:szCs w:val="22"/>
              <w:lang w:eastAsia="cs-CZ"/>
            </w:rPr>
          </w:pPr>
          <w:hyperlink w:anchor="_Toc48900221" w:history="1">
            <w:r w:rsidRPr="00D16759">
              <w:rPr>
                <w:rStyle w:val="Hypertextovodkaz"/>
                <w:rFonts w:ascii="Arial" w:hAnsi="Arial"/>
                <w:noProof/>
                <w14:scene3d>
                  <w14:camera w14:prst="orthographicFront"/>
                  <w14:lightRig w14:rig="threePt" w14:dir="t">
                    <w14:rot w14:lat="0" w14:lon="0" w14:rev="0"/>
                  </w14:lightRig>
                </w14:scene3d>
              </w:rPr>
              <w:t>5.3.2.1</w:t>
            </w:r>
            <w:r>
              <w:rPr>
                <w:rFonts w:eastAsiaTheme="minorEastAsia" w:cstheme="minorBidi"/>
                <w:caps w:val="0"/>
                <w:noProof/>
                <w:sz w:val="22"/>
                <w:szCs w:val="22"/>
                <w:lang w:eastAsia="cs-CZ"/>
              </w:rPr>
              <w:tab/>
            </w:r>
            <w:r w:rsidRPr="00D16759">
              <w:rPr>
                <w:rStyle w:val="Hypertextovodkaz"/>
                <w:rFonts w:ascii="Arial" w:hAnsi="Arial" w:cs="Arial"/>
                <w:noProof/>
              </w:rPr>
              <w:t>PS 106-65 Rozvody vody v podjezdu</w:t>
            </w:r>
            <w:r>
              <w:rPr>
                <w:noProof/>
                <w:webHidden/>
              </w:rPr>
              <w:tab/>
            </w:r>
            <w:r>
              <w:rPr>
                <w:noProof/>
                <w:webHidden/>
              </w:rPr>
              <w:fldChar w:fldCharType="begin"/>
            </w:r>
            <w:r>
              <w:rPr>
                <w:noProof/>
                <w:webHidden/>
              </w:rPr>
              <w:instrText xml:space="preserve"> PAGEREF _Toc48900221 \h </w:instrText>
            </w:r>
            <w:r>
              <w:rPr>
                <w:noProof/>
                <w:webHidden/>
              </w:rPr>
            </w:r>
            <w:r>
              <w:rPr>
                <w:noProof/>
                <w:webHidden/>
              </w:rPr>
              <w:fldChar w:fldCharType="separate"/>
            </w:r>
            <w:r>
              <w:rPr>
                <w:noProof/>
                <w:webHidden/>
              </w:rPr>
              <w:t>27</w:t>
            </w:r>
            <w:r>
              <w:rPr>
                <w:noProof/>
                <w:webHidden/>
              </w:rPr>
              <w:fldChar w:fldCharType="end"/>
            </w:r>
          </w:hyperlink>
        </w:p>
        <w:p w:rsidR="00D96CA6" w:rsidRDefault="00D96CA6">
          <w:pPr>
            <w:pStyle w:val="Obsah4"/>
            <w:tabs>
              <w:tab w:val="left" w:pos="1540"/>
              <w:tab w:val="right" w:leader="dot" w:pos="10456"/>
            </w:tabs>
            <w:rPr>
              <w:rFonts w:eastAsiaTheme="minorEastAsia" w:cstheme="minorBidi"/>
              <w:caps w:val="0"/>
              <w:noProof/>
              <w:sz w:val="22"/>
              <w:szCs w:val="22"/>
              <w:lang w:eastAsia="cs-CZ"/>
            </w:rPr>
          </w:pPr>
          <w:hyperlink w:anchor="_Toc48900222" w:history="1">
            <w:r w:rsidRPr="00D16759">
              <w:rPr>
                <w:rStyle w:val="Hypertextovodkaz"/>
                <w:rFonts w:ascii="Arial" w:hAnsi="Arial"/>
                <w:noProof/>
                <w14:scene3d>
                  <w14:camera w14:prst="orthographicFront"/>
                  <w14:lightRig w14:rig="threePt" w14:dir="t">
                    <w14:rot w14:lat="0" w14:lon="0" w14:rev="0"/>
                  </w14:lightRig>
                </w14:scene3d>
              </w:rPr>
              <w:t>5.3.2.2</w:t>
            </w:r>
            <w:r>
              <w:rPr>
                <w:rFonts w:eastAsiaTheme="minorEastAsia" w:cstheme="minorBidi"/>
                <w:caps w:val="0"/>
                <w:noProof/>
                <w:sz w:val="22"/>
                <w:szCs w:val="22"/>
                <w:lang w:eastAsia="cs-CZ"/>
              </w:rPr>
              <w:tab/>
            </w:r>
            <w:r w:rsidRPr="00D16759">
              <w:rPr>
                <w:rStyle w:val="Hypertextovodkaz"/>
                <w:rFonts w:ascii="Arial" w:hAnsi="Arial" w:cs="Arial"/>
                <w:noProof/>
              </w:rPr>
              <w:t>Karty údržby a revizí PS 106-65 Rozvody vody v podjezdu</w:t>
            </w:r>
            <w:r>
              <w:rPr>
                <w:noProof/>
                <w:webHidden/>
              </w:rPr>
              <w:tab/>
            </w:r>
            <w:r>
              <w:rPr>
                <w:noProof/>
                <w:webHidden/>
              </w:rPr>
              <w:fldChar w:fldCharType="begin"/>
            </w:r>
            <w:r>
              <w:rPr>
                <w:noProof/>
                <w:webHidden/>
              </w:rPr>
              <w:instrText xml:space="preserve"> PAGEREF _Toc48900222 \h </w:instrText>
            </w:r>
            <w:r>
              <w:rPr>
                <w:noProof/>
                <w:webHidden/>
              </w:rPr>
            </w:r>
            <w:r>
              <w:rPr>
                <w:noProof/>
                <w:webHidden/>
              </w:rPr>
              <w:fldChar w:fldCharType="separate"/>
            </w:r>
            <w:r>
              <w:rPr>
                <w:noProof/>
                <w:webHidden/>
              </w:rPr>
              <w:t>28</w:t>
            </w:r>
            <w:r>
              <w:rPr>
                <w:noProof/>
                <w:webHidden/>
              </w:rPr>
              <w:fldChar w:fldCharType="end"/>
            </w:r>
          </w:hyperlink>
        </w:p>
        <w:p w:rsidR="00D96CA6" w:rsidRDefault="00D96CA6">
          <w:pPr>
            <w:pStyle w:val="Obsah2"/>
            <w:tabs>
              <w:tab w:val="left" w:pos="880"/>
              <w:tab w:val="right" w:leader="dot" w:pos="10456"/>
            </w:tabs>
            <w:rPr>
              <w:rFonts w:eastAsiaTheme="minorEastAsia" w:cstheme="minorBidi"/>
              <w:b w:val="0"/>
              <w:caps w:val="0"/>
              <w:noProof/>
              <w:sz w:val="22"/>
              <w:szCs w:val="22"/>
              <w:lang w:eastAsia="cs-CZ"/>
            </w:rPr>
          </w:pPr>
          <w:hyperlink w:anchor="_Toc48900223" w:history="1">
            <w:r w:rsidRPr="00D16759">
              <w:rPr>
                <w:rStyle w:val="Hypertextovodkaz"/>
                <w:rFonts w:ascii="Arial" w:hAnsi="Arial" w:cs="Arial"/>
                <w:noProof/>
              </w:rPr>
              <w:t>5.4</w:t>
            </w:r>
            <w:r>
              <w:rPr>
                <w:rFonts w:eastAsiaTheme="minorEastAsia" w:cstheme="minorBidi"/>
                <w:b w:val="0"/>
                <w:caps w:val="0"/>
                <w:noProof/>
                <w:sz w:val="22"/>
                <w:szCs w:val="22"/>
                <w:lang w:eastAsia="cs-CZ"/>
              </w:rPr>
              <w:tab/>
            </w:r>
            <w:r w:rsidRPr="00D16759">
              <w:rPr>
                <w:rStyle w:val="Hypertextovodkaz"/>
                <w:rFonts w:ascii="Arial" w:hAnsi="Arial" w:cs="Arial"/>
                <w:noProof/>
              </w:rPr>
              <w:t>Řády prohlídek, údržby, oprav a revizí stavebního vybavení tunelu ZAT</w:t>
            </w:r>
            <w:r>
              <w:rPr>
                <w:noProof/>
                <w:webHidden/>
              </w:rPr>
              <w:tab/>
            </w:r>
            <w:r>
              <w:rPr>
                <w:noProof/>
                <w:webHidden/>
              </w:rPr>
              <w:fldChar w:fldCharType="begin"/>
            </w:r>
            <w:r>
              <w:rPr>
                <w:noProof/>
                <w:webHidden/>
              </w:rPr>
              <w:instrText xml:space="preserve"> PAGEREF _Toc48900223 \h </w:instrText>
            </w:r>
            <w:r>
              <w:rPr>
                <w:noProof/>
                <w:webHidden/>
              </w:rPr>
            </w:r>
            <w:r>
              <w:rPr>
                <w:noProof/>
                <w:webHidden/>
              </w:rPr>
              <w:fldChar w:fldCharType="separate"/>
            </w:r>
            <w:r>
              <w:rPr>
                <w:noProof/>
                <w:webHidden/>
              </w:rPr>
              <w:t>29</w:t>
            </w:r>
            <w:r>
              <w:rPr>
                <w:noProof/>
                <w:webHidden/>
              </w:rPr>
              <w:fldChar w:fldCharType="end"/>
            </w:r>
          </w:hyperlink>
        </w:p>
        <w:p w:rsidR="00D96CA6" w:rsidRDefault="00D96CA6">
          <w:pPr>
            <w:pStyle w:val="Obsah3"/>
            <w:tabs>
              <w:tab w:val="left" w:pos="1320"/>
              <w:tab w:val="right" w:leader="dot" w:pos="10456"/>
            </w:tabs>
            <w:rPr>
              <w:rFonts w:eastAsiaTheme="minorEastAsia" w:cstheme="minorBidi"/>
              <w:iCs w:val="0"/>
              <w:caps w:val="0"/>
              <w:noProof/>
              <w:sz w:val="22"/>
              <w:szCs w:val="22"/>
              <w:lang w:eastAsia="cs-CZ"/>
            </w:rPr>
          </w:pPr>
          <w:hyperlink w:anchor="_Toc48900224" w:history="1">
            <w:r w:rsidRPr="00D16759">
              <w:rPr>
                <w:rStyle w:val="Hypertextovodkaz"/>
                <w:rFonts w:ascii="Arial" w:hAnsi="Arial" w:cs="Arial"/>
                <w:noProof/>
              </w:rPr>
              <w:t>5.4.1</w:t>
            </w:r>
            <w:r>
              <w:rPr>
                <w:rFonts w:eastAsiaTheme="minorEastAsia" w:cstheme="minorBidi"/>
                <w:iCs w:val="0"/>
                <w:caps w:val="0"/>
                <w:noProof/>
                <w:sz w:val="22"/>
                <w:szCs w:val="22"/>
                <w:lang w:eastAsia="cs-CZ"/>
              </w:rPr>
              <w:tab/>
            </w:r>
            <w:r w:rsidRPr="00D16759">
              <w:rPr>
                <w:rStyle w:val="Hypertextovodkaz"/>
                <w:rFonts w:ascii="Arial" w:hAnsi="Arial" w:cs="Arial"/>
                <w:noProof/>
              </w:rPr>
              <w:t>Systém provádění údržby, oprav a revizí</w:t>
            </w:r>
            <w:r>
              <w:rPr>
                <w:noProof/>
                <w:webHidden/>
              </w:rPr>
              <w:tab/>
            </w:r>
            <w:r>
              <w:rPr>
                <w:noProof/>
                <w:webHidden/>
              </w:rPr>
              <w:fldChar w:fldCharType="begin"/>
            </w:r>
            <w:r>
              <w:rPr>
                <w:noProof/>
                <w:webHidden/>
              </w:rPr>
              <w:instrText xml:space="preserve"> PAGEREF _Toc48900224 \h </w:instrText>
            </w:r>
            <w:r>
              <w:rPr>
                <w:noProof/>
                <w:webHidden/>
              </w:rPr>
            </w:r>
            <w:r>
              <w:rPr>
                <w:noProof/>
                <w:webHidden/>
              </w:rPr>
              <w:fldChar w:fldCharType="separate"/>
            </w:r>
            <w:r>
              <w:rPr>
                <w:noProof/>
                <w:webHidden/>
              </w:rPr>
              <w:t>29</w:t>
            </w:r>
            <w:r>
              <w:rPr>
                <w:noProof/>
                <w:webHidden/>
              </w:rPr>
              <w:fldChar w:fldCharType="end"/>
            </w:r>
          </w:hyperlink>
        </w:p>
        <w:p w:rsidR="00D96CA6" w:rsidRDefault="00D96CA6">
          <w:pPr>
            <w:pStyle w:val="Obsah3"/>
            <w:tabs>
              <w:tab w:val="left" w:pos="1320"/>
              <w:tab w:val="right" w:leader="dot" w:pos="10456"/>
            </w:tabs>
            <w:rPr>
              <w:rFonts w:eastAsiaTheme="minorEastAsia" w:cstheme="minorBidi"/>
              <w:iCs w:val="0"/>
              <w:caps w:val="0"/>
              <w:noProof/>
              <w:sz w:val="22"/>
              <w:szCs w:val="22"/>
              <w:lang w:eastAsia="cs-CZ"/>
            </w:rPr>
          </w:pPr>
          <w:hyperlink w:anchor="_Toc48900225" w:history="1">
            <w:r w:rsidRPr="00D16759">
              <w:rPr>
                <w:rStyle w:val="Hypertextovodkaz"/>
                <w:rFonts w:ascii="Arial" w:hAnsi="Arial" w:cs="Arial"/>
                <w:noProof/>
              </w:rPr>
              <w:t>5.4.2</w:t>
            </w:r>
            <w:r>
              <w:rPr>
                <w:rFonts w:eastAsiaTheme="minorEastAsia" w:cstheme="minorBidi"/>
                <w:iCs w:val="0"/>
                <w:caps w:val="0"/>
                <w:noProof/>
                <w:sz w:val="22"/>
                <w:szCs w:val="22"/>
                <w:lang w:eastAsia="cs-CZ"/>
              </w:rPr>
              <w:tab/>
            </w:r>
            <w:r w:rsidRPr="00D16759">
              <w:rPr>
                <w:rStyle w:val="Hypertextovodkaz"/>
                <w:rFonts w:ascii="Arial" w:hAnsi="Arial" w:cs="Arial"/>
                <w:noProof/>
              </w:rPr>
              <w:t>Seznam a popis kontrol při prohlídkách ZAT</w:t>
            </w:r>
            <w:r>
              <w:rPr>
                <w:noProof/>
                <w:webHidden/>
              </w:rPr>
              <w:tab/>
            </w:r>
            <w:r>
              <w:rPr>
                <w:noProof/>
                <w:webHidden/>
              </w:rPr>
              <w:fldChar w:fldCharType="begin"/>
            </w:r>
            <w:r>
              <w:rPr>
                <w:noProof/>
                <w:webHidden/>
              </w:rPr>
              <w:instrText xml:space="preserve"> PAGEREF _Toc48900225 \h </w:instrText>
            </w:r>
            <w:r>
              <w:rPr>
                <w:noProof/>
                <w:webHidden/>
              </w:rPr>
            </w:r>
            <w:r>
              <w:rPr>
                <w:noProof/>
                <w:webHidden/>
              </w:rPr>
              <w:fldChar w:fldCharType="separate"/>
            </w:r>
            <w:r>
              <w:rPr>
                <w:noProof/>
                <w:webHidden/>
              </w:rPr>
              <w:t>29</w:t>
            </w:r>
            <w:r>
              <w:rPr>
                <w:noProof/>
                <w:webHidden/>
              </w:rPr>
              <w:fldChar w:fldCharType="end"/>
            </w:r>
          </w:hyperlink>
        </w:p>
        <w:p w:rsidR="00D96CA6" w:rsidRDefault="00D96CA6">
          <w:pPr>
            <w:pStyle w:val="Obsah4"/>
            <w:tabs>
              <w:tab w:val="left" w:pos="1540"/>
              <w:tab w:val="right" w:leader="dot" w:pos="10456"/>
            </w:tabs>
            <w:rPr>
              <w:rFonts w:eastAsiaTheme="minorEastAsia" w:cstheme="minorBidi"/>
              <w:caps w:val="0"/>
              <w:noProof/>
              <w:sz w:val="22"/>
              <w:szCs w:val="22"/>
              <w:lang w:eastAsia="cs-CZ"/>
            </w:rPr>
          </w:pPr>
          <w:hyperlink w:anchor="_Toc48900226" w:history="1">
            <w:r w:rsidRPr="00D16759">
              <w:rPr>
                <w:rStyle w:val="Hypertextovodkaz"/>
                <w:rFonts w:ascii="Arial" w:hAnsi="Arial"/>
                <w:noProof/>
                <w14:scene3d>
                  <w14:camera w14:prst="orthographicFront"/>
                  <w14:lightRig w14:rig="threePt" w14:dir="t">
                    <w14:rot w14:lat="0" w14:lon="0" w14:rev="0"/>
                  </w14:lightRig>
                </w14:scene3d>
              </w:rPr>
              <w:t>5.4.2.1</w:t>
            </w:r>
            <w:r>
              <w:rPr>
                <w:rFonts w:eastAsiaTheme="minorEastAsia" w:cstheme="minorBidi"/>
                <w:caps w:val="0"/>
                <w:noProof/>
                <w:sz w:val="22"/>
                <w:szCs w:val="22"/>
                <w:lang w:eastAsia="cs-CZ"/>
              </w:rPr>
              <w:tab/>
            </w:r>
            <w:r w:rsidRPr="00D16759">
              <w:rPr>
                <w:rStyle w:val="Hypertextovodkaz"/>
                <w:rFonts w:ascii="Arial" w:hAnsi="Arial" w:cs="Arial"/>
                <w:noProof/>
              </w:rPr>
              <w:t>Seznam kontrol ZAT</w:t>
            </w:r>
            <w:r>
              <w:rPr>
                <w:noProof/>
                <w:webHidden/>
              </w:rPr>
              <w:tab/>
            </w:r>
            <w:r>
              <w:rPr>
                <w:noProof/>
                <w:webHidden/>
              </w:rPr>
              <w:fldChar w:fldCharType="begin"/>
            </w:r>
            <w:r>
              <w:rPr>
                <w:noProof/>
                <w:webHidden/>
              </w:rPr>
              <w:instrText xml:space="preserve"> PAGEREF _Toc48900226 \h </w:instrText>
            </w:r>
            <w:r>
              <w:rPr>
                <w:noProof/>
                <w:webHidden/>
              </w:rPr>
            </w:r>
            <w:r>
              <w:rPr>
                <w:noProof/>
                <w:webHidden/>
              </w:rPr>
              <w:fldChar w:fldCharType="separate"/>
            </w:r>
            <w:r>
              <w:rPr>
                <w:noProof/>
                <w:webHidden/>
              </w:rPr>
              <w:t>29</w:t>
            </w:r>
            <w:r>
              <w:rPr>
                <w:noProof/>
                <w:webHidden/>
              </w:rPr>
              <w:fldChar w:fldCharType="end"/>
            </w:r>
          </w:hyperlink>
        </w:p>
        <w:p w:rsidR="00D96CA6" w:rsidRDefault="00D96CA6">
          <w:pPr>
            <w:pStyle w:val="Obsah4"/>
            <w:tabs>
              <w:tab w:val="left" w:pos="1540"/>
              <w:tab w:val="right" w:leader="dot" w:pos="10456"/>
            </w:tabs>
            <w:rPr>
              <w:rFonts w:eastAsiaTheme="minorEastAsia" w:cstheme="minorBidi"/>
              <w:caps w:val="0"/>
              <w:noProof/>
              <w:sz w:val="22"/>
              <w:szCs w:val="22"/>
              <w:lang w:eastAsia="cs-CZ"/>
            </w:rPr>
          </w:pPr>
          <w:hyperlink w:anchor="_Toc48900227" w:history="1">
            <w:r w:rsidRPr="00D16759">
              <w:rPr>
                <w:rStyle w:val="Hypertextovodkaz"/>
                <w:rFonts w:ascii="Arial" w:hAnsi="Arial"/>
                <w:noProof/>
                <w14:scene3d>
                  <w14:camera w14:prst="orthographicFront"/>
                  <w14:lightRig w14:rig="threePt" w14:dir="t">
                    <w14:rot w14:lat="0" w14:lon="0" w14:rev="0"/>
                  </w14:lightRig>
                </w14:scene3d>
              </w:rPr>
              <w:t>5.4.2.2</w:t>
            </w:r>
            <w:r>
              <w:rPr>
                <w:rFonts w:eastAsiaTheme="minorEastAsia" w:cstheme="minorBidi"/>
                <w:caps w:val="0"/>
                <w:noProof/>
                <w:sz w:val="22"/>
                <w:szCs w:val="22"/>
                <w:lang w:eastAsia="cs-CZ"/>
              </w:rPr>
              <w:tab/>
            </w:r>
            <w:r w:rsidRPr="00D16759">
              <w:rPr>
                <w:rStyle w:val="Hypertextovodkaz"/>
                <w:rFonts w:ascii="Arial" w:hAnsi="Arial" w:cs="Arial"/>
                <w:noProof/>
              </w:rPr>
              <w:t>Popis činností při kontrolách ZAT</w:t>
            </w:r>
            <w:r>
              <w:rPr>
                <w:noProof/>
                <w:webHidden/>
              </w:rPr>
              <w:tab/>
            </w:r>
            <w:r>
              <w:rPr>
                <w:noProof/>
                <w:webHidden/>
              </w:rPr>
              <w:fldChar w:fldCharType="begin"/>
            </w:r>
            <w:r>
              <w:rPr>
                <w:noProof/>
                <w:webHidden/>
              </w:rPr>
              <w:instrText xml:space="preserve"> PAGEREF _Toc48900227 \h </w:instrText>
            </w:r>
            <w:r>
              <w:rPr>
                <w:noProof/>
                <w:webHidden/>
              </w:rPr>
            </w:r>
            <w:r>
              <w:rPr>
                <w:noProof/>
                <w:webHidden/>
              </w:rPr>
              <w:fldChar w:fldCharType="separate"/>
            </w:r>
            <w:r>
              <w:rPr>
                <w:noProof/>
                <w:webHidden/>
              </w:rPr>
              <w:t>30</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228" w:history="1">
            <w:r w:rsidRPr="00D16759">
              <w:rPr>
                <w:rStyle w:val="Hypertextovodkaz"/>
                <w:rFonts w:ascii="Arial" w:hAnsi="Arial"/>
                <w:noProof/>
                <w14:scene3d>
                  <w14:camera w14:prst="orthographicFront"/>
                  <w14:lightRig w14:rig="threePt" w14:dir="t">
                    <w14:rot w14:lat="0" w14:lon="0" w14:rev="0"/>
                  </w14:lightRig>
                </w14:scene3d>
              </w:rPr>
              <w:t>5.4.2.2.1</w:t>
            </w:r>
            <w:r>
              <w:rPr>
                <w:rFonts w:eastAsiaTheme="minorEastAsia" w:cstheme="minorBidi"/>
                <w:caps w:val="0"/>
                <w:noProof/>
                <w:sz w:val="22"/>
                <w:szCs w:val="22"/>
                <w:lang w:eastAsia="cs-CZ"/>
              </w:rPr>
              <w:tab/>
            </w:r>
            <w:r w:rsidRPr="00D16759">
              <w:rPr>
                <w:rStyle w:val="Hypertextovodkaz"/>
                <w:rFonts w:ascii="Arial" w:hAnsi="Arial" w:cs="Arial"/>
                <w:noProof/>
              </w:rPr>
              <w:t>KONTROLA FUNKČNOSTI DVEŘNÍCH UZÁVĚRŮ</w:t>
            </w:r>
            <w:r>
              <w:rPr>
                <w:noProof/>
                <w:webHidden/>
              </w:rPr>
              <w:tab/>
            </w:r>
            <w:r>
              <w:rPr>
                <w:noProof/>
                <w:webHidden/>
              </w:rPr>
              <w:fldChar w:fldCharType="begin"/>
            </w:r>
            <w:r>
              <w:rPr>
                <w:noProof/>
                <w:webHidden/>
              </w:rPr>
              <w:instrText xml:space="preserve"> PAGEREF _Toc48900228 \h </w:instrText>
            </w:r>
            <w:r>
              <w:rPr>
                <w:noProof/>
                <w:webHidden/>
              </w:rPr>
            </w:r>
            <w:r>
              <w:rPr>
                <w:noProof/>
                <w:webHidden/>
              </w:rPr>
              <w:fldChar w:fldCharType="separate"/>
            </w:r>
            <w:r>
              <w:rPr>
                <w:noProof/>
                <w:webHidden/>
              </w:rPr>
              <w:t>30</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229" w:history="1">
            <w:r w:rsidRPr="00D16759">
              <w:rPr>
                <w:rStyle w:val="Hypertextovodkaz"/>
                <w:rFonts w:ascii="Arial" w:hAnsi="Arial"/>
                <w:noProof/>
                <w14:scene3d>
                  <w14:camera w14:prst="orthographicFront"/>
                  <w14:lightRig w14:rig="threePt" w14:dir="t">
                    <w14:rot w14:lat="0" w14:lon="0" w14:rev="0"/>
                  </w14:lightRig>
                </w14:scene3d>
              </w:rPr>
              <w:t>5.4.2.2.2</w:t>
            </w:r>
            <w:r>
              <w:rPr>
                <w:rFonts w:eastAsiaTheme="minorEastAsia" w:cstheme="minorBidi"/>
                <w:caps w:val="0"/>
                <w:noProof/>
                <w:sz w:val="22"/>
                <w:szCs w:val="22"/>
                <w:lang w:eastAsia="cs-CZ"/>
              </w:rPr>
              <w:tab/>
            </w:r>
            <w:r w:rsidRPr="00D16759">
              <w:rPr>
                <w:rStyle w:val="Hypertextovodkaz"/>
                <w:rFonts w:ascii="Arial" w:hAnsi="Arial" w:cs="Arial"/>
                <w:noProof/>
              </w:rPr>
              <w:t>KONTROLA PRŮSAKŮ VODY</w:t>
            </w:r>
            <w:r>
              <w:rPr>
                <w:noProof/>
                <w:webHidden/>
              </w:rPr>
              <w:tab/>
            </w:r>
            <w:r>
              <w:rPr>
                <w:noProof/>
                <w:webHidden/>
              </w:rPr>
              <w:fldChar w:fldCharType="begin"/>
            </w:r>
            <w:r>
              <w:rPr>
                <w:noProof/>
                <w:webHidden/>
              </w:rPr>
              <w:instrText xml:space="preserve"> PAGEREF _Toc48900229 \h </w:instrText>
            </w:r>
            <w:r>
              <w:rPr>
                <w:noProof/>
                <w:webHidden/>
              </w:rPr>
            </w:r>
            <w:r>
              <w:rPr>
                <w:noProof/>
                <w:webHidden/>
              </w:rPr>
              <w:fldChar w:fldCharType="separate"/>
            </w:r>
            <w:r>
              <w:rPr>
                <w:noProof/>
                <w:webHidden/>
              </w:rPr>
              <w:t>36</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230" w:history="1">
            <w:r w:rsidRPr="00D16759">
              <w:rPr>
                <w:rStyle w:val="Hypertextovodkaz"/>
                <w:rFonts w:ascii="Arial" w:hAnsi="Arial"/>
                <w:noProof/>
                <w14:scene3d>
                  <w14:camera w14:prst="orthographicFront"/>
                  <w14:lightRig w14:rig="threePt" w14:dir="t">
                    <w14:rot w14:lat="0" w14:lon="0" w14:rev="0"/>
                  </w14:lightRig>
                </w14:scene3d>
              </w:rPr>
              <w:t>5.4.2.2.3</w:t>
            </w:r>
            <w:r>
              <w:rPr>
                <w:rFonts w:eastAsiaTheme="minorEastAsia" w:cstheme="minorBidi"/>
                <w:caps w:val="0"/>
                <w:noProof/>
                <w:sz w:val="22"/>
                <w:szCs w:val="22"/>
                <w:lang w:eastAsia="cs-CZ"/>
              </w:rPr>
              <w:tab/>
            </w:r>
            <w:r w:rsidRPr="00D16759">
              <w:rPr>
                <w:rStyle w:val="Hypertextovodkaz"/>
                <w:rFonts w:ascii="Arial" w:hAnsi="Arial" w:cs="Arial"/>
                <w:noProof/>
              </w:rPr>
              <w:t>KONTROLA UCHYCENÍ NOSNÍKŮ INŽENÝRSKÝCH SÍTÍ</w:t>
            </w:r>
            <w:r>
              <w:rPr>
                <w:noProof/>
                <w:webHidden/>
              </w:rPr>
              <w:tab/>
            </w:r>
            <w:r>
              <w:rPr>
                <w:noProof/>
                <w:webHidden/>
              </w:rPr>
              <w:fldChar w:fldCharType="begin"/>
            </w:r>
            <w:r>
              <w:rPr>
                <w:noProof/>
                <w:webHidden/>
              </w:rPr>
              <w:instrText xml:space="preserve"> PAGEREF _Toc48900230 \h </w:instrText>
            </w:r>
            <w:r>
              <w:rPr>
                <w:noProof/>
                <w:webHidden/>
              </w:rPr>
            </w:r>
            <w:r>
              <w:rPr>
                <w:noProof/>
                <w:webHidden/>
              </w:rPr>
              <w:fldChar w:fldCharType="separate"/>
            </w:r>
            <w:r>
              <w:rPr>
                <w:noProof/>
                <w:webHidden/>
              </w:rPr>
              <w:t>37</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231" w:history="1">
            <w:r w:rsidRPr="00D16759">
              <w:rPr>
                <w:rStyle w:val="Hypertextovodkaz"/>
                <w:rFonts w:ascii="Arial" w:hAnsi="Arial"/>
                <w:noProof/>
                <w14:scene3d>
                  <w14:camera w14:prst="orthographicFront"/>
                  <w14:lightRig w14:rig="threePt" w14:dir="t">
                    <w14:rot w14:lat="0" w14:lon="0" w14:rev="0"/>
                  </w14:lightRig>
                </w14:scene3d>
              </w:rPr>
              <w:t>5.4.2.2.4</w:t>
            </w:r>
            <w:r>
              <w:rPr>
                <w:rFonts w:eastAsiaTheme="minorEastAsia" w:cstheme="minorBidi"/>
                <w:caps w:val="0"/>
                <w:noProof/>
                <w:sz w:val="22"/>
                <w:szCs w:val="22"/>
                <w:lang w:eastAsia="cs-CZ"/>
              </w:rPr>
              <w:tab/>
            </w:r>
            <w:r w:rsidRPr="00D16759">
              <w:rPr>
                <w:rStyle w:val="Hypertextovodkaz"/>
                <w:rFonts w:ascii="Arial" w:hAnsi="Arial" w:cs="Arial"/>
                <w:noProof/>
              </w:rPr>
              <w:t>KONTROLA FUNKČNOSTI ODVODNĚNÍ KOMUNIKACÍ V TUNELU</w:t>
            </w:r>
            <w:r>
              <w:rPr>
                <w:noProof/>
                <w:webHidden/>
              </w:rPr>
              <w:tab/>
            </w:r>
            <w:r>
              <w:rPr>
                <w:noProof/>
                <w:webHidden/>
              </w:rPr>
              <w:fldChar w:fldCharType="begin"/>
            </w:r>
            <w:r>
              <w:rPr>
                <w:noProof/>
                <w:webHidden/>
              </w:rPr>
              <w:instrText xml:space="preserve"> PAGEREF _Toc48900231 \h </w:instrText>
            </w:r>
            <w:r>
              <w:rPr>
                <w:noProof/>
                <w:webHidden/>
              </w:rPr>
            </w:r>
            <w:r>
              <w:rPr>
                <w:noProof/>
                <w:webHidden/>
              </w:rPr>
              <w:fldChar w:fldCharType="separate"/>
            </w:r>
            <w:r>
              <w:rPr>
                <w:noProof/>
                <w:webHidden/>
              </w:rPr>
              <w:t>37</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232" w:history="1">
            <w:r w:rsidRPr="00D16759">
              <w:rPr>
                <w:rStyle w:val="Hypertextovodkaz"/>
                <w:rFonts w:ascii="Arial" w:hAnsi="Arial"/>
                <w:noProof/>
                <w14:scene3d>
                  <w14:camera w14:prst="orthographicFront"/>
                  <w14:lightRig w14:rig="threePt" w14:dir="t">
                    <w14:rot w14:lat="0" w14:lon="0" w14:rev="0"/>
                  </w14:lightRig>
                </w14:scene3d>
              </w:rPr>
              <w:t>5.4.2.2.5</w:t>
            </w:r>
            <w:r>
              <w:rPr>
                <w:rFonts w:eastAsiaTheme="minorEastAsia" w:cstheme="minorBidi"/>
                <w:caps w:val="0"/>
                <w:noProof/>
                <w:sz w:val="22"/>
                <w:szCs w:val="22"/>
                <w:lang w:eastAsia="cs-CZ"/>
              </w:rPr>
              <w:tab/>
            </w:r>
            <w:r w:rsidRPr="00D16759">
              <w:rPr>
                <w:rStyle w:val="Hypertextovodkaz"/>
                <w:rFonts w:ascii="Arial" w:hAnsi="Arial" w:cs="Arial"/>
                <w:noProof/>
              </w:rPr>
              <w:t>KONTROLA VZNIKU TRHLIN VE STAVEBNÍCH KONSTRUKCÍCH</w:t>
            </w:r>
            <w:r>
              <w:rPr>
                <w:noProof/>
                <w:webHidden/>
              </w:rPr>
              <w:tab/>
            </w:r>
            <w:r>
              <w:rPr>
                <w:noProof/>
                <w:webHidden/>
              </w:rPr>
              <w:fldChar w:fldCharType="begin"/>
            </w:r>
            <w:r>
              <w:rPr>
                <w:noProof/>
                <w:webHidden/>
              </w:rPr>
              <w:instrText xml:space="preserve"> PAGEREF _Toc48900232 \h </w:instrText>
            </w:r>
            <w:r>
              <w:rPr>
                <w:noProof/>
                <w:webHidden/>
              </w:rPr>
            </w:r>
            <w:r>
              <w:rPr>
                <w:noProof/>
                <w:webHidden/>
              </w:rPr>
              <w:fldChar w:fldCharType="separate"/>
            </w:r>
            <w:r>
              <w:rPr>
                <w:noProof/>
                <w:webHidden/>
              </w:rPr>
              <w:t>37</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233" w:history="1">
            <w:r w:rsidRPr="00D16759">
              <w:rPr>
                <w:rStyle w:val="Hypertextovodkaz"/>
                <w:rFonts w:ascii="Arial" w:hAnsi="Arial"/>
                <w:noProof/>
                <w14:scene3d>
                  <w14:camera w14:prst="orthographicFront"/>
                  <w14:lightRig w14:rig="threePt" w14:dir="t">
                    <w14:rot w14:lat="0" w14:lon="0" w14:rev="0"/>
                  </w14:lightRig>
                </w14:scene3d>
              </w:rPr>
              <w:t>5.4.2.2.6</w:t>
            </w:r>
            <w:r>
              <w:rPr>
                <w:rFonts w:eastAsiaTheme="minorEastAsia" w:cstheme="minorBidi"/>
                <w:caps w:val="0"/>
                <w:noProof/>
                <w:sz w:val="22"/>
                <w:szCs w:val="22"/>
                <w:lang w:eastAsia="cs-CZ"/>
              </w:rPr>
              <w:tab/>
            </w:r>
            <w:r w:rsidRPr="00D16759">
              <w:rPr>
                <w:rStyle w:val="Hypertextovodkaz"/>
                <w:rFonts w:ascii="Arial" w:hAnsi="Arial" w:cs="Arial"/>
                <w:noProof/>
              </w:rPr>
              <w:t>KONTROLA UCHYCENÍ A POVRCHOVÝCH ÚPRAV OCELOVÝCH KONSTRUKCÍ</w:t>
            </w:r>
            <w:r>
              <w:rPr>
                <w:noProof/>
                <w:webHidden/>
              </w:rPr>
              <w:tab/>
            </w:r>
            <w:r>
              <w:rPr>
                <w:noProof/>
                <w:webHidden/>
              </w:rPr>
              <w:fldChar w:fldCharType="begin"/>
            </w:r>
            <w:r>
              <w:rPr>
                <w:noProof/>
                <w:webHidden/>
              </w:rPr>
              <w:instrText xml:space="preserve"> PAGEREF _Toc48900233 \h </w:instrText>
            </w:r>
            <w:r>
              <w:rPr>
                <w:noProof/>
                <w:webHidden/>
              </w:rPr>
            </w:r>
            <w:r>
              <w:rPr>
                <w:noProof/>
                <w:webHidden/>
              </w:rPr>
              <w:fldChar w:fldCharType="separate"/>
            </w:r>
            <w:r>
              <w:rPr>
                <w:noProof/>
                <w:webHidden/>
              </w:rPr>
              <w:t>38</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234" w:history="1">
            <w:r w:rsidRPr="00D16759">
              <w:rPr>
                <w:rStyle w:val="Hypertextovodkaz"/>
                <w:rFonts w:ascii="Arial" w:hAnsi="Arial"/>
                <w:noProof/>
                <w14:scene3d>
                  <w14:camera w14:prst="orthographicFront"/>
                  <w14:lightRig w14:rig="threePt" w14:dir="t">
                    <w14:rot w14:lat="0" w14:lon="0" w14:rev="0"/>
                  </w14:lightRig>
                </w14:scene3d>
              </w:rPr>
              <w:t>5.4.2.2.7</w:t>
            </w:r>
            <w:r>
              <w:rPr>
                <w:rFonts w:eastAsiaTheme="minorEastAsia" w:cstheme="minorBidi"/>
                <w:caps w:val="0"/>
                <w:noProof/>
                <w:sz w:val="22"/>
                <w:szCs w:val="22"/>
                <w:lang w:eastAsia="cs-CZ"/>
              </w:rPr>
              <w:tab/>
            </w:r>
            <w:r w:rsidRPr="00D16759">
              <w:rPr>
                <w:rStyle w:val="Hypertextovodkaz"/>
                <w:rFonts w:ascii="Arial" w:hAnsi="Arial" w:cs="Arial"/>
                <w:noProof/>
              </w:rPr>
              <w:t>KONTROLA POSUNU DILATAČNÍCH SPÁR V DEFINITIVNÍM OSTĚNÍ</w:t>
            </w:r>
            <w:r>
              <w:rPr>
                <w:noProof/>
                <w:webHidden/>
              </w:rPr>
              <w:tab/>
            </w:r>
            <w:r>
              <w:rPr>
                <w:noProof/>
                <w:webHidden/>
              </w:rPr>
              <w:fldChar w:fldCharType="begin"/>
            </w:r>
            <w:r>
              <w:rPr>
                <w:noProof/>
                <w:webHidden/>
              </w:rPr>
              <w:instrText xml:space="preserve"> PAGEREF _Toc48900234 \h </w:instrText>
            </w:r>
            <w:r>
              <w:rPr>
                <w:noProof/>
                <w:webHidden/>
              </w:rPr>
            </w:r>
            <w:r>
              <w:rPr>
                <w:noProof/>
                <w:webHidden/>
              </w:rPr>
              <w:fldChar w:fldCharType="separate"/>
            </w:r>
            <w:r>
              <w:rPr>
                <w:noProof/>
                <w:webHidden/>
              </w:rPr>
              <w:t>38</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235" w:history="1">
            <w:r w:rsidRPr="00D16759">
              <w:rPr>
                <w:rStyle w:val="Hypertextovodkaz"/>
                <w:rFonts w:ascii="Arial" w:hAnsi="Arial"/>
                <w:noProof/>
                <w14:scene3d>
                  <w14:camera w14:prst="orthographicFront"/>
                  <w14:lightRig w14:rig="threePt" w14:dir="t">
                    <w14:rot w14:lat="0" w14:lon="0" w14:rev="0"/>
                  </w14:lightRig>
                </w14:scene3d>
              </w:rPr>
              <w:t>5.4.2.2.8</w:t>
            </w:r>
            <w:r>
              <w:rPr>
                <w:rFonts w:eastAsiaTheme="minorEastAsia" w:cstheme="minorBidi"/>
                <w:caps w:val="0"/>
                <w:noProof/>
                <w:sz w:val="22"/>
                <w:szCs w:val="22"/>
                <w:lang w:eastAsia="cs-CZ"/>
              </w:rPr>
              <w:tab/>
            </w:r>
            <w:r w:rsidRPr="00D16759">
              <w:rPr>
                <w:rStyle w:val="Hypertextovodkaz"/>
                <w:rFonts w:ascii="Arial" w:hAnsi="Arial" w:cs="Arial"/>
                <w:noProof/>
              </w:rPr>
              <w:t>KONTROLA PŘÍDRŽNOSTI KERAMICKÝCH OBKLADŮ</w:t>
            </w:r>
            <w:r>
              <w:rPr>
                <w:noProof/>
                <w:webHidden/>
              </w:rPr>
              <w:tab/>
            </w:r>
            <w:r>
              <w:rPr>
                <w:noProof/>
                <w:webHidden/>
              </w:rPr>
              <w:fldChar w:fldCharType="begin"/>
            </w:r>
            <w:r>
              <w:rPr>
                <w:noProof/>
                <w:webHidden/>
              </w:rPr>
              <w:instrText xml:space="preserve"> PAGEREF _Toc48900235 \h </w:instrText>
            </w:r>
            <w:r>
              <w:rPr>
                <w:noProof/>
                <w:webHidden/>
              </w:rPr>
            </w:r>
            <w:r>
              <w:rPr>
                <w:noProof/>
                <w:webHidden/>
              </w:rPr>
              <w:fldChar w:fldCharType="separate"/>
            </w:r>
            <w:r>
              <w:rPr>
                <w:noProof/>
                <w:webHidden/>
              </w:rPr>
              <w:t>38</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236" w:history="1">
            <w:r w:rsidRPr="00D16759">
              <w:rPr>
                <w:rStyle w:val="Hypertextovodkaz"/>
                <w:rFonts w:ascii="Arial" w:hAnsi="Arial"/>
                <w:noProof/>
                <w14:scene3d>
                  <w14:camera w14:prst="orthographicFront"/>
                  <w14:lightRig w14:rig="threePt" w14:dir="t">
                    <w14:rot w14:lat="0" w14:lon="0" w14:rev="0"/>
                  </w14:lightRig>
                </w14:scene3d>
              </w:rPr>
              <w:t>5.4.2.2.9</w:t>
            </w:r>
            <w:r>
              <w:rPr>
                <w:rFonts w:eastAsiaTheme="minorEastAsia" w:cstheme="minorBidi"/>
                <w:caps w:val="0"/>
                <w:noProof/>
                <w:sz w:val="22"/>
                <w:szCs w:val="22"/>
                <w:lang w:eastAsia="cs-CZ"/>
              </w:rPr>
              <w:tab/>
            </w:r>
            <w:r w:rsidRPr="00D16759">
              <w:rPr>
                <w:rStyle w:val="Hypertextovodkaz"/>
                <w:rFonts w:ascii="Arial" w:hAnsi="Arial" w:cs="Arial"/>
                <w:noProof/>
              </w:rPr>
              <w:t>KONTROLA GEODETICKÝCH BODŮ</w:t>
            </w:r>
            <w:r>
              <w:rPr>
                <w:noProof/>
                <w:webHidden/>
              </w:rPr>
              <w:tab/>
            </w:r>
            <w:r>
              <w:rPr>
                <w:noProof/>
                <w:webHidden/>
              </w:rPr>
              <w:fldChar w:fldCharType="begin"/>
            </w:r>
            <w:r>
              <w:rPr>
                <w:noProof/>
                <w:webHidden/>
              </w:rPr>
              <w:instrText xml:space="preserve"> PAGEREF _Toc48900236 \h </w:instrText>
            </w:r>
            <w:r>
              <w:rPr>
                <w:noProof/>
                <w:webHidden/>
              </w:rPr>
            </w:r>
            <w:r>
              <w:rPr>
                <w:noProof/>
                <w:webHidden/>
              </w:rPr>
              <w:fldChar w:fldCharType="separate"/>
            </w:r>
            <w:r>
              <w:rPr>
                <w:noProof/>
                <w:webHidden/>
              </w:rPr>
              <w:t>38</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237" w:history="1">
            <w:r w:rsidRPr="00D16759">
              <w:rPr>
                <w:rStyle w:val="Hypertextovodkaz"/>
                <w:rFonts w:ascii="Arial" w:hAnsi="Arial"/>
                <w:noProof/>
                <w14:scene3d>
                  <w14:camera w14:prst="orthographicFront"/>
                  <w14:lightRig w14:rig="threePt" w14:dir="t">
                    <w14:rot w14:lat="0" w14:lon="0" w14:rev="0"/>
                  </w14:lightRig>
                </w14:scene3d>
              </w:rPr>
              <w:t>5.4.2.2.10</w:t>
            </w:r>
            <w:r>
              <w:rPr>
                <w:rFonts w:eastAsiaTheme="minorEastAsia" w:cstheme="minorBidi"/>
                <w:caps w:val="0"/>
                <w:noProof/>
                <w:sz w:val="22"/>
                <w:szCs w:val="22"/>
                <w:lang w:eastAsia="cs-CZ"/>
              </w:rPr>
              <w:tab/>
            </w:r>
            <w:r w:rsidRPr="00D16759">
              <w:rPr>
                <w:rStyle w:val="Hypertextovodkaz"/>
                <w:rFonts w:ascii="Arial" w:hAnsi="Arial" w:cs="Arial"/>
                <w:noProof/>
              </w:rPr>
              <w:t>KONTROLA FUNKČNOSTI VODOTĚSNÝCH POKLOPŮ KABELOVÝCH ŠACHET V CHODNÍCÍCH</w:t>
            </w:r>
            <w:r>
              <w:rPr>
                <w:noProof/>
                <w:webHidden/>
              </w:rPr>
              <w:tab/>
            </w:r>
            <w:r>
              <w:rPr>
                <w:noProof/>
                <w:webHidden/>
              </w:rPr>
              <w:fldChar w:fldCharType="begin"/>
            </w:r>
            <w:r>
              <w:rPr>
                <w:noProof/>
                <w:webHidden/>
              </w:rPr>
              <w:instrText xml:space="preserve"> PAGEREF _Toc48900237 \h </w:instrText>
            </w:r>
            <w:r>
              <w:rPr>
                <w:noProof/>
                <w:webHidden/>
              </w:rPr>
            </w:r>
            <w:r>
              <w:rPr>
                <w:noProof/>
                <w:webHidden/>
              </w:rPr>
              <w:fldChar w:fldCharType="separate"/>
            </w:r>
            <w:r>
              <w:rPr>
                <w:noProof/>
                <w:webHidden/>
              </w:rPr>
              <w:t>39</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238" w:history="1">
            <w:r w:rsidRPr="00D16759">
              <w:rPr>
                <w:rStyle w:val="Hypertextovodkaz"/>
                <w:rFonts w:ascii="Arial" w:hAnsi="Arial"/>
                <w:noProof/>
                <w14:scene3d>
                  <w14:camera w14:prst="orthographicFront"/>
                  <w14:lightRig w14:rig="threePt" w14:dir="t">
                    <w14:rot w14:lat="0" w14:lon="0" w14:rev="0"/>
                  </w14:lightRig>
                </w14:scene3d>
              </w:rPr>
              <w:t>5.4.2.2.11</w:t>
            </w:r>
            <w:r>
              <w:rPr>
                <w:rFonts w:eastAsiaTheme="minorEastAsia" w:cstheme="minorBidi"/>
                <w:caps w:val="0"/>
                <w:noProof/>
                <w:sz w:val="22"/>
                <w:szCs w:val="22"/>
                <w:lang w:eastAsia="cs-CZ"/>
              </w:rPr>
              <w:tab/>
            </w:r>
            <w:r w:rsidRPr="00D16759">
              <w:rPr>
                <w:rStyle w:val="Hypertextovodkaz"/>
                <w:rFonts w:ascii="Arial" w:hAnsi="Arial" w:cs="Arial"/>
                <w:noProof/>
              </w:rPr>
              <w:t>KONTROLA NÁTĚROVÉHO SYSTÉMU V TECHNICKÝCH PROSTORÁCH</w:t>
            </w:r>
            <w:r>
              <w:rPr>
                <w:noProof/>
                <w:webHidden/>
              </w:rPr>
              <w:tab/>
            </w:r>
            <w:r>
              <w:rPr>
                <w:noProof/>
                <w:webHidden/>
              </w:rPr>
              <w:fldChar w:fldCharType="begin"/>
            </w:r>
            <w:r>
              <w:rPr>
                <w:noProof/>
                <w:webHidden/>
              </w:rPr>
              <w:instrText xml:space="preserve"> PAGEREF _Toc48900238 \h </w:instrText>
            </w:r>
            <w:r>
              <w:rPr>
                <w:noProof/>
                <w:webHidden/>
              </w:rPr>
            </w:r>
            <w:r>
              <w:rPr>
                <w:noProof/>
                <w:webHidden/>
              </w:rPr>
              <w:fldChar w:fldCharType="separate"/>
            </w:r>
            <w:r>
              <w:rPr>
                <w:noProof/>
                <w:webHidden/>
              </w:rPr>
              <w:t>39</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239" w:history="1">
            <w:r w:rsidRPr="00D16759">
              <w:rPr>
                <w:rStyle w:val="Hypertextovodkaz"/>
                <w:rFonts w:ascii="Arial" w:hAnsi="Arial"/>
                <w:noProof/>
                <w14:scene3d>
                  <w14:camera w14:prst="orthographicFront"/>
                  <w14:lightRig w14:rig="threePt" w14:dir="t">
                    <w14:rot w14:lat="0" w14:lon="0" w14:rev="0"/>
                  </w14:lightRig>
                </w14:scene3d>
              </w:rPr>
              <w:t>5.4.2.2.12</w:t>
            </w:r>
            <w:r>
              <w:rPr>
                <w:rFonts w:eastAsiaTheme="minorEastAsia" w:cstheme="minorBidi"/>
                <w:caps w:val="0"/>
                <w:noProof/>
                <w:sz w:val="22"/>
                <w:szCs w:val="22"/>
                <w:lang w:eastAsia="cs-CZ"/>
              </w:rPr>
              <w:tab/>
            </w:r>
            <w:r w:rsidRPr="00D16759">
              <w:rPr>
                <w:rStyle w:val="Hypertextovodkaz"/>
                <w:rFonts w:ascii="Arial" w:hAnsi="Arial" w:cs="Arial"/>
                <w:noProof/>
              </w:rPr>
              <w:t>KONTROLA NÁTĚROVÉHO SYSTÉMU NAD VOZOVKOU</w:t>
            </w:r>
            <w:r>
              <w:rPr>
                <w:noProof/>
                <w:webHidden/>
              </w:rPr>
              <w:tab/>
            </w:r>
            <w:r>
              <w:rPr>
                <w:noProof/>
                <w:webHidden/>
              </w:rPr>
              <w:fldChar w:fldCharType="begin"/>
            </w:r>
            <w:r>
              <w:rPr>
                <w:noProof/>
                <w:webHidden/>
              </w:rPr>
              <w:instrText xml:space="preserve"> PAGEREF _Toc48900239 \h </w:instrText>
            </w:r>
            <w:r>
              <w:rPr>
                <w:noProof/>
                <w:webHidden/>
              </w:rPr>
            </w:r>
            <w:r>
              <w:rPr>
                <w:noProof/>
                <w:webHidden/>
              </w:rPr>
              <w:fldChar w:fldCharType="separate"/>
            </w:r>
            <w:r>
              <w:rPr>
                <w:noProof/>
                <w:webHidden/>
              </w:rPr>
              <w:t>39</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240" w:history="1">
            <w:r w:rsidRPr="00D16759">
              <w:rPr>
                <w:rStyle w:val="Hypertextovodkaz"/>
                <w:rFonts w:ascii="Arial" w:hAnsi="Arial"/>
                <w:noProof/>
                <w14:scene3d>
                  <w14:camera w14:prst="orthographicFront"/>
                  <w14:lightRig w14:rig="threePt" w14:dir="t">
                    <w14:rot w14:lat="0" w14:lon="0" w14:rev="0"/>
                  </w14:lightRig>
                </w14:scene3d>
              </w:rPr>
              <w:t>5.4.2.2.13</w:t>
            </w:r>
            <w:r>
              <w:rPr>
                <w:rFonts w:eastAsiaTheme="minorEastAsia" w:cstheme="minorBidi"/>
                <w:caps w:val="0"/>
                <w:noProof/>
                <w:sz w:val="22"/>
                <w:szCs w:val="22"/>
                <w:lang w:eastAsia="cs-CZ"/>
              </w:rPr>
              <w:tab/>
            </w:r>
            <w:r w:rsidRPr="00D16759">
              <w:rPr>
                <w:rStyle w:val="Hypertextovodkaz"/>
                <w:rFonts w:ascii="Arial" w:hAnsi="Arial" w:cs="Arial"/>
                <w:noProof/>
              </w:rPr>
              <w:t>KONTROLA JÍMEK A ČERPACÍCH STANIC</w:t>
            </w:r>
            <w:r>
              <w:rPr>
                <w:noProof/>
                <w:webHidden/>
              </w:rPr>
              <w:tab/>
            </w:r>
            <w:r>
              <w:rPr>
                <w:noProof/>
                <w:webHidden/>
              </w:rPr>
              <w:fldChar w:fldCharType="begin"/>
            </w:r>
            <w:r>
              <w:rPr>
                <w:noProof/>
                <w:webHidden/>
              </w:rPr>
              <w:instrText xml:space="preserve"> PAGEREF _Toc48900240 \h </w:instrText>
            </w:r>
            <w:r>
              <w:rPr>
                <w:noProof/>
                <w:webHidden/>
              </w:rPr>
            </w:r>
            <w:r>
              <w:rPr>
                <w:noProof/>
                <w:webHidden/>
              </w:rPr>
              <w:fldChar w:fldCharType="separate"/>
            </w:r>
            <w:r>
              <w:rPr>
                <w:noProof/>
                <w:webHidden/>
              </w:rPr>
              <w:t>39</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241" w:history="1">
            <w:r w:rsidRPr="00D16759">
              <w:rPr>
                <w:rStyle w:val="Hypertextovodkaz"/>
                <w:rFonts w:ascii="Arial" w:hAnsi="Arial"/>
                <w:noProof/>
                <w14:scene3d>
                  <w14:camera w14:prst="orthographicFront"/>
                  <w14:lightRig w14:rig="threePt" w14:dir="t">
                    <w14:rot w14:lat="0" w14:lon="0" w14:rev="0"/>
                  </w14:lightRig>
                </w14:scene3d>
              </w:rPr>
              <w:t>5.4.2.2.14</w:t>
            </w:r>
            <w:r>
              <w:rPr>
                <w:rFonts w:eastAsiaTheme="minorEastAsia" w:cstheme="minorBidi"/>
                <w:caps w:val="0"/>
                <w:noProof/>
                <w:sz w:val="22"/>
                <w:szCs w:val="22"/>
                <w:lang w:eastAsia="cs-CZ"/>
              </w:rPr>
              <w:tab/>
            </w:r>
            <w:r w:rsidRPr="00D16759">
              <w:rPr>
                <w:rStyle w:val="Hypertextovodkaz"/>
                <w:rFonts w:ascii="Arial" w:hAnsi="Arial" w:cs="Arial"/>
                <w:noProof/>
              </w:rPr>
              <w:t>KONTROLA STAVU VLHKOSTI POD ZDVOJENÝMI PODLAHAMI</w:t>
            </w:r>
            <w:r>
              <w:rPr>
                <w:noProof/>
                <w:webHidden/>
              </w:rPr>
              <w:tab/>
            </w:r>
            <w:r>
              <w:rPr>
                <w:noProof/>
                <w:webHidden/>
              </w:rPr>
              <w:fldChar w:fldCharType="begin"/>
            </w:r>
            <w:r>
              <w:rPr>
                <w:noProof/>
                <w:webHidden/>
              </w:rPr>
              <w:instrText xml:space="preserve"> PAGEREF _Toc48900241 \h </w:instrText>
            </w:r>
            <w:r>
              <w:rPr>
                <w:noProof/>
                <w:webHidden/>
              </w:rPr>
            </w:r>
            <w:r>
              <w:rPr>
                <w:noProof/>
                <w:webHidden/>
              </w:rPr>
              <w:fldChar w:fldCharType="separate"/>
            </w:r>
            <w:r>
              <w:rPr>
                <w:noProof/>
                <w:webHidden/>
              </w:rPr>
              <w:t>40</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242" w:history="1">
            <w:r w:rsidRPr="00D16759">
              <w:rPr>
                <w:rStyle w:val="Hypertextovodkaz"/>
                <w:rFonts w:ascii="Arial" w:hAnsi="Arial"/>
                <w:noProof/>
                <w14:scene3d>
                  <w14:camera w14:prst="orthographicFront"/>
                  <w14:lightRig w14:rig="threePt" w14:dir="t">
                    <w14:rot w14:lat="0" w14:lon="0" w14:rev="0"/>
                  </w14:lightRig>
                </w14:scene3d>
              </w:rPr>
              <w:t>5.4.2.2.15</w:t>
            </w:r>
            <w:r>
              <w:rPr>
                <w:rFonts w:eastAsiaTheme="minorEastAsia" w:cstheme="minorBidi"/>
                <w:caps w:val="0"/>
                <w:noProof/>
                <w:sz w:val="22"/>
                <w:szCs w:val="22"/>
                <w:lang w:eastAsia="cs-CZ"/>
              </w:rPr>
              <w:tab/>
            </w:r>
            <w:r w:rsidRPr="00D16759">
              <w:rPr>
                <w:rStyle w:val="Hypertextovodkaz"/>
                <w:rFonts w:ascii="Arial" w:hAnsi="Arial" w:cs="Arial"/>
                <w:noProof/>
              </w:rPr>
              <w:t>KONTROLA KANALIZAČNÍCH PŘÍPOJEK – KAMEROVÁ PROHLÍDKA</w:t>
            </w:r>
            <w:r>
              <w:rPr>
                <w:noProof/>
                <w:webHidden/>
              </w:rPr>
              <w:tab/>
            </w:r>
            <w:r>
              <w:rPr>
                <w:noProof/>
                <w:webHidden/>
              </w:rPr>
              <w:fldChar w:fldCharType="begin"/>
            </w:r>
            <w:r>
              <w:rPr>
                <w:noProof/>
                <w:webHidden/>
              </w:rPr>
              <w:instrText xml:space="preserve"> PAGEREF _Toc48900242 \h </w:instrText>
            </w:r>
            <w:r>
              <w:rPr>
                <w:noProof/>
                <w:webHidden/>
              </w:rPr>
            </w:r>
            <w:r>
              <w:rPr>
                <w:noProof/>
                <w:webHidden/>
              </w:rPr>
              <w:fldChar w:fldCharType="separate"/>
            </w:r>
            <w:r>
              <w:rPr>
                <w:noProof/>
                <w:webHidden/>
              </w:rPr>
              <w:t>40</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243" w:history="1">
            <w:r w:rsidRPr="00D16759">
              <w:rPr>
                <w:rStyle w:val="Hypertextovodkaz"/>
                <w:rFonts w:ascii="Arial" w:hAnsi="Arial"/>
                <w:noProof/>
                <w14:scene3d>
                  <w14:camera w14:prst="orthographicFront"/>
                  <w14:lightRig w14:rig="threePt" w14:dir="t">
                    <w14:rot w14:lat="0" w14:lon="0" w14:rev="0"/>
                  </w14:lightRig>
                </w14:scene3d>
              </w:rPr>
              <w:t>5.4.2.2.16</w:t>
            </w:r>
            <w:r>
              <w:rPr>
                <w:rFonts w:eastAsiaTheme="minorEastAsia" w:cstheme="minorBidi"/>
                <w:caps w:val="0"/>
                <w:noProof/>
                <w:sz w:val="22"/>
                <w:szCs w:val="22"/>
                <w:lang w:eastAsia="cs-CZ"/>
              </w:rPr>
              <w:tab/>
            </w:r>
            <w:r w:rsidRPr="00D16759">
              <w:rPr>
                <w:rStyle w:val="Hypertextovodkaz"/>
                <w:rFonts w:ascii="Arial" w:hAnsi="Arial" w:cs="Arial"/>
                <w:noProof/>
              </w:rPr>
              <w:t>KONTROLA KANALIZAČNÍCH PŘÍPOJEK – STAVEBNÍ ČÁST + TECHLOLOGIE</w:t>
            </w:r>
            <w:r>
              <w:rPr>
                <w:noProof/>
                <w:webHidden/>
              </w:rPr>
              <w:tab/>
            </w:r>
            <w:r>
              <w:rPr>
                <w:noProof/>
                <w:webHidden/>
              </w:rPr>
              <w:fldChar w:fldCharType="begin"/>
            </w:r>
            <w:r>
              <w:rPr>
                <w:noProof/>
                <w:webHidden/>
              </w:rPr>
              <w:instrText xml:space="preserve"> PAGEREF _Toc48900243 \h </w:instrText>
            </w:r>
            <w:r>
              <w:rPr>
                <w:noProof/>
                <w:webHidden/>
              </w:rPr>
            </w:r>
            <w:r>
              <w:rPr>
                <w:noProof/>
                <w:webHidden/>
              </w:rPr>
              <w:fldChar w:fldCharType="separate"/>
            </w:r>
            <w:r>
              <w:rPr>
                <w:noProof/>
                <w:webHidden/>
              </w:rPr>
              <w:t>40</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244" w:history="1">
            <w:r w:rsidRPr="00D16759">
              <w:rPr>
                <w:rStyle w:val="Hypertextovodkaz"/>
                <w:rFonts w:ascii="Arial" w:hAnsi="Arial"/>
                <w:noProof/>
                <w14:scene3d>
                  <w14:camera w14:prst="orthographicFront"/>
                  <w14:lightRig w14:rig="threePt" w14:dir="t">
                    <w14:rot w14:lat="0" w14:lon="0" w14:rev="0"/>
                  </w14:lightRig>
                </w14:scene3d>
              </w:rPr>
              <w:t>5.4.2.2.17</w:t>
            </w:r>
            <w:r>
              <w:rPr>
                <w:rFonts w:eastAsiaTheme="minorEastAsia" w:cstheme="minorBidi"/>
                <w:caps w:val="0"/>
                <w:noProof/>
                <w:sz w:val="22"/>
                <w:szCs w:val="22"/>
                <w:lang w:eastAsia="cs-CZ"/>
              </w:rPr>
              <w:tab/>
            </w:r>
            <w:r w:rsidRPr="00D16759">
              <w:rPr>
                <w:rStyle w:val="Hypertextovodkaz"/>
                <w:rFonts w:ascii="Arial" w:hAnsi="Arial" w:cs="Arial"/>
                <w:noProof/>
              </w:rPr>
              <w:t>KONTROLA VODOVODNÍCH PŘÍPOJEK (ARMATURNÍ ŠACHTY)</w:t>
            </w:r>
            <w:r>
              <w:rPr>
                <w:noProof/>
                <w:webHidden/>
              </w:rPr>
              <w:tab/>
            </w:r>
            <w:r>
              <w:rPr>
                <w:noProof/>
                <w:webHidden/>
              </w:rPr>
              <w:fldChar w:fldCharType="begin"/>
            </w:r>
            <w:r>
              <w:rPr>
                <w:noProof/>
                <w:webHidden/>
              </w:rPr>
              <w:instrText xml:space="preserve"> PAGEREF _Toc48900244 \h </w:instrText>
            </w:r>
            <w:r>
              <w:rPr>
                <w:noProof/>
                <w:webHidden/>
              </w:rPr>
            </w:r>
            <w:r>
              <w:rPr>
                <w:noProof/>
                <w:webHidden/>
              </w:rPr>
              <w:fldChar w:fldCharType="separate"/>
            </w:r>
            <w:r>
              <w:rPr>
                <w:noProof/>
                <w:webHidden/>
              </w:rPr>
              <w:t>40</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245" w:history="1">
            <w:r w:rsidRPr="00D16759">
              <w:rPr>
                <w:rStyle w:val="Hypertextovodkaz"/>
                <w:rFonts w:ascii="Arial" w:hAnsi="Arial"/>
                <w:noProof/>
                <w14:scene3d>
                  <w14:camera w14:prst="orthographicFront"/>
                  <w14:lightRig w14:rig="threePt" w14:dir="t">
                    <w14:rot w14:lat="0" w14:lon="0" w14:rev="0"/>
                  </w14:lightRig>
                </w14:scene3d>
              </w:rPr>
              <w:t>5.4.2.2.18</w:t>
            </w:r>
            <w:r>
              <w:rPr>
                <w:rFonts w:eastAsiaTheme="minorEastAsia" w:cstheme="minorBidi"/>
                <w:caps w:val="0"/>
                <w:noProof/>
                <w:sz w:val="22"/>
                <w:szCs w:val="22"/>
                <w:lang w:eastAsia="cs-CZ"/>
              </w:rPr>
              <w:tab/>
            </w:r>
            <w:r w:rsidRPr="00D16759">
              <w:rPr>
                <w:rStyle w:val="Hypertextovodkaz"/>
                <w:rFonts w:ascii="Arial" w:hAnsi="Arial" w:cs="Arial"/>
                <w:noProof/>
              </w:rPr>
              <w:t>KONTROLA INFORMAČNÍHO SYSTÉMU (NEPROSVĚTLENÉHO)</w:t>
            </w:r>
            <w:r>
              <w:rPr>
                <w:noProof/>
                <w:webHidden/>
              </w:rPr>
              <w:tab/>
            </w:r>
            <w:r>
              <w:rPr>
                <w:noProof/>
                <w:webHidden/>
              </w:rPr>
              <w:fldChar w:fldCharType="begin"/>
            </w:r>
            <w:r>
              <w:rPr>
                <w:noProof/>
                <w:webHidden/>
              </w:rPr>
              <w:instrText xml:space="preserve"> PAGEREF _Toc48900245 \h </w:instrText>
            </w:r>
            <w:r>
              <w:rPr>
                <w:noProof/>
                <w:webHidden/>
              </w:rPr>
            </w:r>
            <w:r>
              <w:rPr>
                <w:noProof/>
                <w:webHidden/>
              </w:rPr>
              <w:fldChar w:fldCharType="separate"/>
            </w:r>
            <w:r>
              <w:rPr>
                <w:noProof/>
                <w:webHidden/>
              </w:rPr>
              <w:t>41</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246" w:history="1">
            <w:r w:rsidRPr="00D16759">
              <w:rPr>
                <w:rStyle w:val="Hypertextovodkaz"/>
                <w:rFonts w:ascii="Arial" w:hAnsi="Arial"/>
                <w:noProof/>
                <w14:scene3d>
                  <w14:camera w14:prst="orthographicFront"/>
                  <w14:lightRig w14:rig="threePt" w14:dir="t">
                    <w14:rot w14:lat="0" w14:lon="0" w14:rev="0"/>
                  </w14:lightRig>
                </w14:scene3d>
              </w:rPr>
              <w:t>5.4.2.2.19</w:t>
            </w:r>
            <w:r>
              <w:rPr>
                <w:rFonts w:eastAsiaTheme="minorEastAsia" w:cstheme="minorBidi"/>
                <w:caps w:val="0"/>
                <w:noProof/>
                <w:sz w:val="22"/>
                <w:szCs w:val="22"/>
                <w:lang w:eastAsia="cs-CZ"/>
              </w:rPr>
              <w:tab/>
            </w:r>
            <w:r w:rsidRPr="00D16759">
              <w:rPr>
                <w:rStyle w:val="Hypertextovodkaz"/>
                <w:rFonts w:ascii="Arial" w:hAnsi="Arial" w:cs="Arial"/>
                <w:noProof/>
              </w:rPr>
              <w:t>KONTROLA VOZOVEK</w:t>
            </w:r>
            <w:r>
              <w:rPr>
                <w:noProof/>
                <w:webHidden/>
              </w:rPr>
              <w:tab/>
            </w:r>
            <w:r>
              <w:rPr>
                <w:noProof/>
                <w:webHidden/>
              </w:rPr>
              <w:fldChar w:fldCharType="begin"/>
            </w:r>
            <w:r>
              <w:rPr>
                <w:noProof/>
                <w:webHidden/>
              </w:rPr>
              <w:instrText xml:space="preserve"> PAGEREF _Toc48900246 \h </w:instrText>
            </w:r>
            <w:r>
              <w:rPr>
                <w:noProof/>
                <w:webHidden/>
              </w:rPr>
            </w:r>
            <w:r>
              <w:rPr>
                <w:noProof/>
                <w:webHidden/>
              </w:rPr>
              <w:fldChar w:fldCharType="separate"/>
            </w:r>
            <w:r>
              <w:rPr>
                <w:noProof/>
                <w:webHidden/>
              </w:rPr>
              <w:t>41</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247" w:history="1">
            <w:r w:rsidRPr="00D16759">
              <w:rPr>
                <w:rStyle w:val="Hypertextovodkaz"/>
                <w:rFonts w:ascii="Arial" w:hAnsi="Arial"/>
                <w:noProof/>
                <w14:scene3d>
                  <w14:camera w14:prst="orthographicFront"/>
                  <w14:lightRig w14:rig="threePt" w14:dir="t">
                    <w14:rot w14:lat="0" w14:lon="0" w14:rev="0"/>
                  </w14:lightRig>
                </w14:scene3d>
              </w:rPr>
              <w:t>5.4.2.2.20</w:t>
            </w:r>
            <w:r>
              <w:rPr>
                <w:rFonts w:eastAsiaTheme="minorEastAsia" w:cstheme="minorBidi"/>
                <w:caps w:val="0"/>
                <w:noProof/>
                <w:sz w:val="22"/>
                <w:szCs w:val="22"/>
                <w:lang w:eastAsia="cs-CZ"/>
              </w:rPr>
              <w:tab/>
            </w:r>
            <w:r w:rsidRPr="00D16759">
              <w:rPr>
                <w:rStyle w:val="Hypertextovodkaz"/>
                <w:rFonts w:ascii="Arial" w:hAnsi="Arial" w:cs="Arial"/>
                <w:noProof/>
              </w:rPr>
              <w:t>KONTROLA NOUZOVÝCH CHODNÍKŮ</w:t>
            </w:r>
            <w:r>
              <w:rPr>
                <w:noProof/>
                <w:webHidden/>
              </w:rPr>
              <w:tab/>
            </w:r>
            <w:r>
              <w:rPr>
                <w:noProof/>
                <w:webHidden/>
              </w:rPr>
              <w:fldChar w:fldCharType="begin"/>
            </w:r>
            <w:r>
              <w:rPr>
                <w:noProof/>
                <w:webHidden/>
              </w:rPr>
              <w:instrText xml:space="preserve"> PAGEREF _Toc48900247 \h </w:instrText>
            </w:r>
            <w:r>
              <w:rPr>
                <w:noProof/>
                <w:webHidden/>
              </w:rPr>
            </w:r>
            <w:r>
              <w:rPr>
                <w:noProof/>
                <w:webHidden/>
              </w:rPr>
              <w:fldChar w:fldCharType="separate"/>
            </w:r>
            <w:r>
              <w:rPr>
                <w:noProof/>
                <w:webHidden/>
              </w:rPr>
              <w:t>41</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248" w:history="1">
            <w:r w:rsidRPr="00D16759">
              <w:rPr>
                <w:rStyle w:val="Hypertextovodkaz"/>
                <w:rFonts w:ascii="Arial" w:hAnsi="Arial"/>
                <w:noProof/>
                <w14:scene3d>
                  <w14:camera w14:prst="orthographicFront"/>
                  <w14:lightRig w14:rig="threePt" w14:dir="t">
                    <w14:rot w14:lat="0" w14:lon="0" w14:rev="0"/>
                  </w14:lightRig>
                </w14:scene3d>
              </w:rPr>
              <w:t>5.4.2.2.21</w:t>
            </w:r>
            <w:r>
              <w:rPr>
                <w:rFonts w:eastAsiaTheme="minorEastAsia" w:cstheme="minorBidi"/>
                <w:caps w:val="0"/>
                <w:noProof/>
                <w:sz w:val="22"/>
                <w:szCs w:val="22"/>
                <w:lang w:eastAsia="cs-CZ"/>
              </w:rPr>
              <w:tab/>
            </w:r>
            <w:r w:rsidRPr="00D16759">
              <w:rPr>
                <w:rStyle w:val="Hypertextovodkaz"/>
                <w:rFonts w:ascii="Arial" w:hAnsi="Arial" w:cs="Arial"/>
                <w:noProof/>
              </w:rPr>
              <w:t>KONTROLA STAVU OPĚRNÝCH STĚN U PORTÁLŮ TUNELU</w:t>
            </w:r>
            <w:r>
              <w:rPr>
                <w:noProof/>
                <w:webHidden/>
              </w:rPr>
              <w:tab/>
            </w:r>
            <w:r>
              <w:rPr>
                <w:noProof/>
                <w:webHidden/>
              </w:rPr>
              <w:fldChar w:fldCharType="begin"/>
            </w:r>
            <w:r>
              <w:rPr>
                <w:noProof/>
                <w:webHidden/>
              </w:rPr>
              <w:instrText xml:space="preserve"> PAGEREF _Toc48900248 \h </w:instrText>
            </w:r>
            <w:r>
              <w:rPr>
                <w:noProof/>
                <w:webHidden/>
              </w:rPr>
            </w:r>
            <w:r>
              <w:rPr>
                <w:noProof/>
                <w:webHidden/>
              </w:rPr>
              <w:fldChar w:fldCharType="separate"/>
            </w:r>
            <w:r>
              <w:rPr>
                <w:noProof/>
                <w:webHidden/>
              </w:rPr>
              <w:t>41</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249" w:history="1">
            <w:r w:rsidRPr="00D16759">
              <w:rPr>
                <w:rStyle w:val="Hypertextovodkaz"/>
                <w:rFonts w:ascii="Arial" w:hAnsi="Arial"/>
                <w:noProof/>
                <w14:scene3d>
                  <w14:camera w14:prst="orthographicFront"/>
                  <w14:lightRig w14:rig="threePt" w14:dir="t">
                    <w14:rot w14:lat="0" w14:lon="0" w14:rev="0"/>
                  </w14:lightRig>
                </w14:scene3d>
              </w:rPr>
              <w:t>5.4.2.2.22</w:t>
            </w:r>
            <w:r>
              <w:rPr>
                <w:rFonts w:eastAsiaTheme="minorEastAsia" w:cstheme="minorBidi"/>
                <w:caps w:val="0"/>
                <w:noProof/>
                <w:sz w:val="22"/>
                <w:szCs w:val="22"/>
                <w:lang w:eastAsia="cs-CZ"/>
              </w:rPr>
              <w:tab/>
            </w:r>
            <w:r w:rsidRPr="00D16759">
              <w:rPr>
                <w:rStyle w:val="Hypertextovodkaz"/>
                <w:rFonts w:ascii="Arial" w:hAnsi="Arial" w:cs="Arial"/>
                <w:noProof/>
              </w:rPr>
              <w:t>KONTROLA TĚSNOSTI POŽÁRNÍCH UCPÁVEK</w:t>
            </w:r>
            <w:r>
              <w:rPr>
                <w:noProof/>
                <w:webHidden/>
              </w:rPr>
              <w:tab/>
            </w:r>
            <w:r>
              <w:rPr>
                <w:noProof/>
                <w:webHidden/>
              </w:rPr>
              <w:fldChar w:fldCharType="begin"/>
            </w:r>
            <w:r>
              <w:rPr>
                <w:noProof/>
                <w:webHidden/>
              </w:rPr>
              <w:instrText xml:space="preserve"> PAGEREF _Toc48900249 \h </w:instrText>
            </w:r>
            <w:r>
              <w:rPr>
                <w:noProof/>
                <w:webHidden/>
              </w:rPr>
            </w:r>
            <w:r>
              <w:rPr>
                <w:noProof/>
                <w:webHidden/>
              </w:rPr>
              <w:fldChar w:fldCharType="separate"/>
            </w:r>
            <w:r>
              <w:rPr>
                <w:noProof/>
                <w:webHidden/>
              </w:rPr>
              <w:t>42</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250" w:history="1">
            <w:r w:rsidRPr="00D16759">
              <w:rPr>
                <w:rStyle w:val="Hypertextovodkaz"/>
                <w:rFonts w:ascii="Arial" w:hAnsi="Arial"/>
                <w:noProof/>
                <w14:scene3d>
                  <w14:camera w14:prst="orthographicFront"/>
                  <w14:lightRig w14:rig="threePt" w14:dir="t">
                    <w14:rot w14:lat="0" w14:lon="0" w14:rev="0"/>
                  </w14:lightRig>
                </w14:scene3d>
              </w:rPr>
              <w:t>5.4.2.2.23</w:t>
            </w:r>
            <w:r>
              <w:rPr>
                <w:rFonts w:eastAsiaTheme="minorEastAsia" w:cstheme="minorBidi"/>
                <w:caps w:val="0"/>
                <w:noProof/>
                <w:sz w:val="22"/>
                <w:szCs w:val="22"/>
                <w:lang w:eastAsia="cs-CZ"/>
              </w:rPr>
              <w:tab/>
            </w:r>
            <w:r w:rsidRPr="00D16759">
              <w:rPr>
                <w:rStyle w:val="Hypertextovodkaz"/>
                <w:rFonts w:ascii="Arial" w:hAnsi="Arial" w:cs="Arial"/>
                <w:noProof/>
              </w:rPr>
              <w:t>KONTROLA STAVU POVRCHU NAD TUNELY A PODZEMNÍMI OBJEKTY</w:t>
            </w:r>
            <w:r>
              <w:rPr>
                <w:noProof/>
                <w:webHidden/>
              </w:rPr>
              <w:tab/>
            </w:r>
            <w:r>
              <w:rPr>
                <w:noProof/>
                <w:webHidden/>
              </w:rPr>
              <w:fldChar w:fldCharType="begin"/>
            </w:r>
            <w:r>
              <w:rPr>
                <w:noProof/>
                <w:webHidden/>
              </w:rPr>
              <w:instrText xml:space="preserve"> PAGEREF _Toc48900250 \h </w:instrText>
            </w:r>
            <w:r>
              <w:rPr>
                <w:noProof/>
                <w:webHidden/>
              </w:rPr>
            </w:r>
            <w:r>
              <w:rPr>
                <w:noProof/>
                <w:webHidden/>
              </w:rPr>
              <w:fldChar w:fldCharType="separate"/>
            </w:r>
            <w:r>
              <w:rPr>
                <w:noProof/>
                <w:webHidden/>
              </w:rPr>
              <w:t>42</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251" w:history="1">
            <w:r w:rsidRPr="00D16759">
              <w:rPr>
                <w:rStyle w:val="Hypertextovodkaz"/>
                <w:rFonts w:ascii="Arial" w:hAnsi="Arial"/>
                <w:noProof/>
                <w14:scene3d>
                  <w14:camera w14:prst="orthographicFront"/>
                  <w14:lightRig w14:rig="threePt" w14:dir="t">
                    <w14:rot w14:lat="0" w14:lon="0" w14:rev="0"/>
                  </w14:lightRig>
                </w14:scene3d>
              </w:rPr>
              <w:t>5.4.2.2.24</w:t>
            </w:r>
            <w:r>
              <w:rPr>
                <w:rFonts w:eastAsiaTheme="minorEastAsia" w:cstheme="minorBidi"/>
                <w:caps w:val="0"/>
                <w:noProof/>
                <w:sz w:val="22"/>
                <w:szCs w:val="22"/>
                <w:lang w:eastAsia="cs-CZ"/>
              </w:rPr>
              <w:tab/>
            </w:r>
            <w:r w:rsidRPr="00D16759">
              <w:rPr>
                <w:rStyle w:val="Hypertextovodkaz"/>
                <w:rFonts w:ascii="Arial" w:hAnsi="Arial" w:cs="Arial"/>
                <w:noProof/>
              </w:rPr>
              <w:t>PASPORTIZACE PORUCH A VAD NA STAVEBNÍCH KONSTRUKCÍCH</w:t>
            </w:r>
            <w:r>
              <w:rPr>
                <w:noProof/>
                <w:webHidden/>
              </w:rPr>
              <w:tab/>
            </w:r>
            <w:r>
              <w:rPr>
                <w:noProof/>
                <w:webHidden/>
              </w:rPr>
              <w:fldChar w:fldCharType="begin"/>
            </w:r>
            <w:r>
              <w:rPr>
                <w:noProof/>
                <w:webHidden/>
              </w:rPr>
              <w:instrText xml:space="preserve"> PAGEREF _Toc48900251 \h </w:instrText>
            </w:r>
            <w:r>
              <w:rPr>
                <w:noProof/>
                <w:webHidden/>
              </w:rPr>
            </w:r>
            <w:r>
              <w:rPr>
                <w:noProof/>
                <w:webHidden/>
              </w:rPr>
              <w:fldChar w:fldCharType="separate"/>
            </w:r>
            <w:r>
              <w:rPr>
                <w:noProof/>
                <w:webHidden/>
              </w:rPr>
              <w:t>43</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252" w:history="1">
            <w:r w:rsidRPr="00D16759">
              <w:rPr>
                <w:rStyle w:val="Hypertextovodkaz"/>
                <w:rFonts w:ascii="Arial" w:hAnsi="Arial"/>
                <w:noProof/>
                <w14:scene3d>
                  <w14:camera w14:prst="orthographicFront"/>
                  <w14:lightRig w14:rig="threePt" w14:dir="t">
                    <w14:rot w14:lat="0" w14:lon="0" w14:rev="0"/>
                  </w14:lightRig>
                </w14:scene3d>
              </w:rPr>
              <w:t>5.4.2.2.25</w:t>
            </w:r>
            <w:r>
              <w:rPr>
                <w:rFonts w:eastAsiaTheme="minorEastAsia" w:cstheme="minorBidi"/>
                <w:caps w:val="0"/>
                <w:noProof/>
                <w:sz w:val="22"/>
                <w:szCs w:val="22"/>
                <w:lang w:eastAsia="cs-CZ"/>
              </w:rPr>
              <w:tab/>
            </w:r>
            <w:r w:rsidRPr="00D16759">
              <w:rPr>
                <w:rStyle w:val="Hypertextovodkaz"/>
                <w:rFonts w:ascii="Arial" w:hAnsi="Arial" w:cs="Arial"/>
                <w:noProof/>
              </w:rPr>
              <w:t>MĚŘENÍ A SLEDOVÁNÍ ROZVOJE PŘÍPADNÝCH TRHLIN</w:t>
            </w:r>
            <w:r>
              <w:rPr>
                <w:noProof/>
                <w:webHidden/>
              </w:rPr>
              <w:tab/>
            </w:r>
            <w:r>
              <w:rPr>
                <w:noProof/>
                <w:webHidden/>
              </w:rPr>
              <w:fldChar w:fldCharType="begin"/>
            </w:r>
            <w:r>
              <w:rPr>
                <w:noProof/>
                <w:webHidden/>
              </w:rPr>
              <w:instrText xml:space="preserve"> PAGEREF _Toc48900252 \h </w:instrText>
            </w:r>
            <w:r>
              <w:rPr>
                <w:noProof/>
                <w:webHidden/>
              </w:rPr>
            </w:r>
            <w:r>
              <w:rPr>
                <w:noProof/>
                <w:webHidden/>
              </w:rPr>
              <w:fldChar w:fldCharType="separate"/>
            </w:r>
            <w:r>
              <w:rPr>
                <w:noProof/>
                <w:webHidden/>
              </w:rPr>
              <w:t>43</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253" w:history="1">
            <w:r w:rsidRPr="00D16759">
              <w:rPr>
                <w:rStyle w:val="Hypertextovodkaz"/>
                <w:rFonts w:ascii="Arial" w:hAnsi="Arial"/>
                <w:noProof/>
                <w14:scene3d>
                  <w14:camera w14:prst="orthographicFront"/>
                  <w14:lightRig w14:rig="threePt" w14:dir="t">
                    <w14:rot w14:lat="0" w14:lon="0" w14:rev="0"/>
                  </w14:lightRig>
                </w14:scene3d>
              </w:rPr>
              <w:t>5.4.2.2.26</w:t>
            </w:r>
            <w:r>
              <w:rPr>
                <w:rFonts w:eastAsiaTheme="minorEastAsia" w:cstheme="minorBidi"/>
                <w:caps w:val="0"/>
                <w:noProof/>
                <w:sz w:val="22"/>
                <w:szCs w:val="22"/>
                <w:lang w:eastAsia="cs-CZ"/>
              </w:rPr>
              <w:tab/>
            </w:r>
            <w:r w:rsidRPr="00D16759">
              <w:rPr>
                <w:rStyle w:val="Hypertextovodkaz"/>
                <w:rFonts w:ascii="Arial" w:hAnsi="Arial" w:cs="Arial"/>
                <w:noProof/>
              </w:rPr>
              <w:t>NÁVRH ODSTRANĚNÍ PORUCH A VAD STAVEBNÍCH KONSTRUKCÍ</w:t>
            </w:r>
            <w:r>
              <w:rPr>
                <w:noProof/>
                <w:webHidden/>
              </w:rPr>
              <w:tab/>
            </w:r>
            <w:r>
              <w:rPr>
                <w:noProof/>
                <w:webHidden/>
              </w:rPr>
              <w:fldChar w:fldCharType="begin"/>
            </w:r>
            <w:r>
              <w:rPr>
                <w:noProof/>
                <w:webHidden/>
              </w:rPr>
              <w:instrText xml:space="preserve"> PAGEREF _Toc48900253 \h </w:instrText>
            </w:r>
            <w:r>
              <w:rPr>
                <w:noProof/>
                <w:webHidden/>
              </w:rPr>
            </w:r>
            <w:r>
              <w:rPr>
                <w:noProof/>
                <w:webHidden/>
              </w:rPr>
              <w:fldChar w:fldCharType="separate"/>
            </w:r>
            <w:r>
              <w:rPr>
                <w:noProof/>
                <w:webHidden/>
              </w:rPr>
              <w:t>43</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254" w:history="1">
            <w:r w:rsidRPr="00D16759">
              <w:rPr>
                <w:rStyle w:val="Hypertextovodkaz"/>
                <w:rFonts w:ascii="Arial" w:hAnsi="Arial"/>
                <w:noProof/>
                <w14:scene3d>
                  <w14:camera w14:prst="orthographicFront"/>
                  <w14:lightRig w14:rig="threePt" w14:dir="t">
                    <w14:rot w14:lat="0" w14:lon="0" w14:rev="0"/>
                  </w14:lightRig>
                </w14:scene3d>
              </w:rPr>
              <w:t>5.4.2.2.27</w:t>
            </w:r>
            <w:r>
              <w:rPr>
                <w:rFonts w:eastAsiaTheme="minorEastAsia" w:cstheme="minorBidi"/>
                <w:caps w:val="0"/>
                <w:noProof/>
                <w:sz w:val="22"/>
                <w:szCs w:val="22"/>
                <w:lang w:eastAsia="cs-CZ"/>
              </w:rPr>
              <w:tab/>
            </w:r>
            <w:r w:rsidRPr="00D16759">
              <w:rPr>
                <w:rStyle w:val="Hypertextovodkaz"/>
                <w:rFonts w:ascii="Arial" w:hAnsi="Arial" w:cs="Arial"/>
                <w:noProof/>
              </w:rPr>
              <w:t>KONTROLA DOPRAVNÍHO ZNAČENÍ A ZAŘÍZENÍ (NEPROSVĚTLENÉ, NEPROMĚNNÉ)</w:t>
            </w:r>
            <w:r>
              <w:rPr>
                <w:noProof/>
                <w:webHidden/>
              </w:rPr>
              <w:tab/>
            </w:r>
            <w:r>
              <w:rPr>
                <w:noProof/>
                <w:webHidden/>
              </w:rPr>
              <w:fldChar w:fldCharType="begin"/>
            </w:r>
            <w:r>
              <w:rPr>
                <w:noProof/>
                <w:webHidden/>
              </w:rPr>
              <w:instrText xml:space="preserve"> PAGEREF _Toc48900254 \h </w:instrText>
            </w:r>
            <w:r>
              <w:rPr>
                <w:noProof/>
                <w:webHidden/>
              </w:rPr>
            </w:r>
            <w:r>
              <w:rPr>
                <w:noProof/>
                <w:webHidden/>
              </w:rPr>
              <w:fldChar w:fldCharType="separate"/>
            </w:r>
            <w:r>
              <w:rPr>
                <w:noProof/>
                <w:webHidden/>
              </w:rPr>
              <w:t>43</w:t>
            </w:r>
            <w:r>
              <w:rPr>
                <w:noProof/>
                <w:webHidden/>
              </w:rPr>
              <w:fldChar w:fldCharType="end"/>
            </w:r>
          </w:hyperlink>
        </w:p>
        <w:p w:rsidR="00D96CA6" w:rsidRDefault="00D96CA6">
          <w:pPr>
            <w:pStyle w:val="Obsah3"/>
            <w:tabs>
              <w:tab w:val="left" w:pos="1320"/>
              <w:tab w:val="right" w:leader="dot" w:pos="10456"/>
            </w:tabs>
            <w:rPr>
              <w:rFonts w:eastAsiaTheme="minorEastAsia" w:cstheme="minorBidi"/>
              <w:iCs w:val="0"/>
              <w:caps w:val="0"/>
              <w:noProof/>
              <w:sz w:val="22"/>
              <w:szCs w:val="22"/>
              <w:lang w:eastAsia="cs-CZ"/>
            </w:rPr>
          </w:pPr>
          <w:hyperlink w:anchor="_Toc48900255" w:history="1">
            <w:r w:rsidRPr="00D16759">
              <w:rPr>
                <w:rStyle w:val="Hypertextovodkaz"/>
                <w:rFonts w:ascii="Arial" w:hAnsi="Arial" w:cs="Arial"/>
                <w:noProof/>
              </w:rPr>
              <w:t>5.4.3</w:t>
            </w:r>
            <w:r>
              <w:rPr>
                <w:rFonts w:eastAsiaTheme="minorEastAsia" w:cstheme="minorBidi"/>
                <w:iCs w:val="0"/>
                <w:caps w:val="0"/>
                <w:noProof/>
                <w:sz w:val="22"/>
                <w:szCs w:val="22"/>
                <w:lang w:eastAsia="cs-CZ"/>
              </w:rPr>
              <w:tab/>
            </w:r>
            <w:r w:rsidRPr="00D16759">
              <w:rPr>
                <w:rStyle w:val="Hypertextovodkaz"/>
                <w:rFonts w:ascii="Arial" w:hAnsi="Arial" w:cs="Arial"/>
                <w:noProof/>
              </w:rPr>
              <w:t>Seznam a četnost údržby ZAT</w:t>
            </w:r>
            <w:r>
              <w:rPr>
                <w:noProof/>
                <w:webHidden/>
              </w:rPr>
              <w:tab/>
            </w:r>
            <w:r>
              <w:rPr>
                <w:noProof/>
                <w:webHidden/>
              </w:rPr>
              <w:fldChar w:fldCharType="begin"/>
            </w:r>
            <w:r>
              <w:rPr>
                <w:noProof/>
                <w:webHidden/>
              </w:rPr>
              <w:instrText xml:space="preserve"> PAGEREF _Toc48900255 \h </w:instrText>
            </w:r>
            <w:r>
              <w:rPr>
                <w:noProof/>
                <w:webHidden/>
              </w:rPr>
            </w:r>
            <w:r>
              <w:rPr>
                <w:noProof/>
                <w:webHidden/>
              </w:rPr>
              <w:fldChar w:fldCharType="separate"/>
            </w:r>
            <w:r>
              <w:rPr>
                <w:noProof/>
                <w:webHidden/>
              </w:rPr>
              <w:t>43</w:t>
            </w:r>
            <w:r>
              <w:rPr>
                <w:noProof/>
                <w:webHidden/>
              </w:rPr>
              <w:fldChar w:fldCharType="end"/>
            </w:r>
          </w:hyperlink>
        </w:p>
        <w:p w:rsidR="00D96CA6" w:rsidRDefault="00D96CA6">
          <w:pPr>
            <w:pStyle w:val="Obsah4"/>
            <w:tabs>
              <w:tab w:val="left" w:pos="1540"/>
              <w:tab w:val="right" w:leader="dot" w:pos="10456"/>
            </w:tabs>
            <w:rPr>
              <w:rFonts w:eastAsiaTheme="minorEastAsia" w:cstheme="minorBidi"/>
              <w:caps w:val="0"/>
              <w:noProof/>
              <w:sz w:val="22"/>
              <w:szCs w:val="22"/>
              <w:lang w:eastAsia="cs-CZ"/>
            </w:rPr>
          </w:pPr>
          <w:hyperlink w:anchor="_Toc48900256" w:history="1">
            <w:r w:rsidRPr="00D16759">
              <w:rPr>
                <w:rStyle w:val="Hypertextovodkaz"/>
                <w:rFonts w:ascii="Arial" w:hAnsi="Arial"/>
                <w:noProof/>
                <w14:scene3d>
                  <w14:camera w14:prst="orthographicFront"/>
                  <w14:lightRig w14:rig="threePt" w14:dir="t">
                    <w14:rot w14:lat="0" w14:lon="0" w14:rev="0"/>
                  </w14:lightRig>
                </w14:scene3d>
              </w:rPr>
              <w:t>5.4.3.1</w:t>
            </w:r>
            <w:r>
              <w:rPr>
                <w:rFonts w:eastAsiaTheme="minorEastAsia" w:cstheme="minorBidi"/>
                <w:caps w:val="0"/>
                <w:noProof/>
                <w:sz w:val="22"/>
                <w:szCs w:val="22"/>
                <w:lang w:eastAsia="cs-CZ"/>
              </w:rPr>
              <w:tab/>
            </w:r>
            <w:r w:rsidRPr="00D16759">
              <w:rPr>
                <w:rStyle w:val="Hypertextovodkaz"/>
                <w:rFonts w:ascii="Arial" w:hAnsi="Arial" w:cs="Arial"/>
                <w:noProof/>
              </w:rPr>
              <w:t>Seznam údržby ZAT</w:t>
            </w:r>
            <w:r>
              <w:rPr>
                <w:noProof/>
                <w:webHidden/>
              </w:rPr>
              <w:tab/>
            </w:r>
            <w:r>
              <w:rPr>
                <w:noProof/>
                <w:webHidden/>
              </w:rPr>
              <w:fldChar w:fldCharType="begin"/>
            </w:r>
            <w:r>
              <w:rPr>
                <w:noProof/>
                <w:webHidden/>
              </w:rPr>
              <w:instrText xml:space="preserve"> PAGEREF _Toc48900256 \h </w:instrText>
            </w:r>
            <w:r>
              <w:rPr>
                <w:noProof/>
                <w:webHidden/>
              </w:rPr>
            </w:r>
            <w:r>
              <w:rPr>
                <w:noProof/>
                <w:webHidden/>
              </w:rPr>
              <w:fldChar w:fldCharType="separate"/>
            </w:r>
            <w:r>
              <w:rPr>
                <w:noProof/>
                <w:webHidden/>
              </w:rPr>
              <w:t>43</w:t>
            </w:r>
            <w:r>
              <w:rPr>
                <w:noProof/>
                <w:webHidden/>
              </w:rPr>
              <w:fldChar w:fldCharType="end"/>
            </w:r>
          </w:hyperlink>
        </w:p>
        <w:p w:rsidR="00D96CA6" w:rsidRDefault="00D96CA6">
          <w:pPr>
            <w:pStyle w:val="Obsah4"/>
            <w:tabs>
              <w:tab w:val="left" w:pos="1540"/>
              <w:tab w:val="right" w:leader="dot" w:pos="10456"/>
            </w:tabs>
            <w:rPr>
              <w:rFonts w:eastAsiaTheme="minorEastAsia" w:cstheme="minorBidi"/>
              <w:caps w:val="0"/>
              <w:noProof/>
              <w:sz w:val="22"/>
              <w:szCs w:val="22"/>
              <w:lang w:eastAsia="cs-CZ"/>
            </w:rPr>
          </w:pPr>
          <w:hyperlink w:anchor="_Toc48900257" w:history="1">
            <w:r w:rsidRPr="00D16759">
              <w:rPr>
                <w:rStyle w:val="Hypertextovodkaz"/>
                <w:rFonts w:ascii="Arial" w:hAnsi="Arial"/>
                <w:noProof/>
                <w14:scene3d>
                  <w14:camera w14:prst="orthographicFront"/>
                  <w14:lightRig w14:rig="threePt" w14:dir="t">
                    <w14:rot w14:lat="0" w14:lon="0" w14:rev="0"/>
                  </w14:lightRig>
                </w14:scene3d>
              </w:rPr>
              <w:t>5.4.3.2</w:t>
            </w:r>
            <w:r>
              <w:rPr>
                <w:rFonts w:eastAsiaTheme="minorEastAsia" w:cstheme="minorBidi"/>
                <w:caps w:val="0"/>
                <w:noProof/>
                <w:sz w:val="22"/>
                <w:szCs w:val="22"/>
                <w:lang w:eastAsia="cs-CZ"/>
              </w:rPr>
              <w:tab/>
            </w:r>
            <w:r w:rsidRPr="00D16759">
              <w:rPr>
                <w:rStyle w:val="Hypertextovodkaz"/>
                <w:rFonts w:ascii="Arial" w:hAnsi="Arial" w:cs="Arial"/>
                <w:noProof/>
              </w:rPr>
              <w:t>Způsob provedení údržby ZAT</w:t>
            </w:r>
            <w:r>
              <w:rPr>
                <w:noProof/>
                <w:webHidden/>
              </w:rPr>
              <w:tab/>
            </w:r>
            <w:r>
              <w:rPr>
                <w:noProof/>
                <w:webHidden/>
              </w:rPr>
              <w:fldChar w:fldCharType="begin"/>
            </w:r>
            <w:r>
              <w:rPr>
                <w:noProof/>
                <w:webHidden/>
              </w:rPr>
              <w:instrText xml:space="preserve"> PAGEREF _Toc48900257 \h </w:instrText>
            </w:r>
            <w:r>
              <w:rPr>
                <w:noProof/>
                <w:webHidden/>
              </w:rPr>
            </w:r>
            <w:r>
              <w:rPr>
                <w:noProof/>
                <w:webHidden/>
              </w:rPr>
              <w:fldChar w:fldCharType="separate"/>
            </w:r>
            <w:r>
              <w:rPr>
                <w:noProof/>
                <w:webHidden/>
              </w:rPr>
              <w:t>45</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258" w:history="1">
            <w:r w:rsidRPr="00D16759">
              <w:rPr>
                <w:rStyle w:val="Hypertextovodkaz"/>
                <w:rFonts w:ascii="Arial" w:hAnsi="Arial"/>
                <w:noProof/>
                <w14:scene3d>
                  <w14:camera w14:prst="orthographicFront"/>
                  <w14:lightRig w14:rig="threePt" w14:dir="t">
                    <w14:rot w14:lat="0" w14:lon="0" w14:rev="0"/>
                  </w14:lightRig>
                </w14:scene3d>
              </w:rPr>
              <w:t>5.4.3.2.1</w:t>
            </w:r>
            <w:r>
              <w:rPr>
                <w:rFonts w:eastAsiaTheme="minorEastAsia" w:cstheme="minorBidi"/>
                <w:caps w:val="0"/>
                <w:noProof/>
                <w:sz w:val="22"/>
                <w:szCs w:val="22"/>
                <w:lang w:eastAsia="cs-CZ"/>
              </w:rPr>
              <w:tab/>
            </w:r>
            <w:r w:rsidRPr="00D16759">
              <w:rPr>
                <w:rStyle w:val="Hypertextovodkaz"/>
                <w:rFonts w:ascii="Arial" w:hAnsi="Arial" w:cs="Arial"/>
                <w:noProof/>
              </w:rPr>
              <w:t>UMYTÍ PODLAH, STĚN A STROPU TLAKOVOU VODOU</w:t>
            </w:r>
            <w:r>
              <w:rPr>
                <w:noProof/>
                <w:webHidden/>
              </w:rPr>
              <w:tab/>
            </w:r>
            <w:r>
              <w:rPr>
                <w:noProof/>
                <w:webHidden/>
              </w:rPr>
              <w:fldChar w:fldCharType="begin"/>
            </w:r>
            <w:r>
              <w:rPr>
                <w:noProof/>
                <w:webHidden/>
              </w:rPr>
              <w:instrText xml:space="preserve"> PAGEREF _Toc48900258 \h </w:instrText>
            </w:r>
            <w:r>
              <w:rPr>
                <w:noProof/>
                <w:webHidden/>
              </w:rPr>
            </w:r>
            <w:r>
              <w:rPr>
                <w:noProof/>
                <w:webHidden/>
              </w:rPr>
              <w:fldChar w:fldCharType="separate"/>
            </w:r>
            <w:r>
              <w:rPr>
                <w:noProof/>
                <w:webHidden/>
              </w:rPr>
              <w:t>45</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259" w:history="1">
            <w:r w:rsidRPr="00D16759">
              <w:rPr>
                <w:rStyle w:val="Hypertextovodkaz"/>
                <w:rFonts w:ascii="Arial" w:hAnsi="Arial"/>
                <w:noProof/>
                <w14:scene3d>
                  <w14:camera w14:prst="orthographicFront"/>
                  <w14:lightRig w14:rig="threePt" w14:dir="t">
                    <w14:rot w14:lat="0" w14:lon="0" w14:rev="0"/>
                  </w14:lightRig>
                </w14:scene3d>
              </w:rPr>
              <w:t>5.4.3.2.2</w:t>
            </w:r>
            <w:r>
              <w:rPr>
                <w:rFonts w:eastAsiaTheme="minorEastAsia" w:cstheme="minorBidi"/>
                <w:caps w:val="0"/>
                <w:noProof/>
                <w:sz w:val="22"/>
                <w:szCs w:val="22"/>
                <w:lang w:eastAsia="cs-CZ"/>
              </w:rPr>
              <w:tab/>
            </w:r>
            <w:r w:rsidRPr="00D16759">
              <w:rPr>
                <w:rStyle w:val="Hypertextovodkaz"/>
                <w:rFonts w:ascii="Arial" w:hAnsi="Arial" w:cs="Arial"/>
                <w:noProof/>
              </w:rPr>
              <w:t>PLOŠNÉ ODSTRANĚNÍ VEGETACE VE SPáRÁCH</w:t>
            </w:r>
            <w:r>
              <w:rPr>
                <w:noProof/>
                <w:webHidden/>
              </w:rPr>
              <w:tab/>
            </w:r>
            <w:r>
              <w:rPr>
                <w:noProof/>
                <w:webHidden/>
              </w:rPr>
              <w:fldChar w:fldCharType="begin"/>
            </w:r>
            <w:r>
              <w:rPr>
                <w:noProof/>
                <w:webHidden/>
              </w:rPr>
              <w:instrText xml:space="preserve"> PAGEREF _Toc48900259 \h </w:instrText>
            </w:r>
            <w:r>
              <w:rPr>
                <w:noProof/>
                <w:webHidden/>
              </w:rPr>
            </w:r>
            <w:r>
              <w:rPr>
                <w:noProof/>
                <w:webHidden/>
              </w:rPr>
              <w:fldChar w:fldCharType="separate"/>
            </w:r>
            <w:r>
              <w:rPr>
                <w:noProof/>
                <w:webHidden/>
              </w:rPr>
              <w:t>45</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260" w:history="1">
            <w:r w:rsidRPr="00D16759">
              <w:rPr>
                <w:rStyle w:val="Hypertextovodkaz"/>
                <w:rFonts w:ascii="Arial" w:hAnsi="Arial"/>
                <w:noProof/>
                <w14:scene3d>
                  <w14:camera w14:prst="orthographicFront"/>
                  <w14:lightRig w14:rig="threePt" w14:dir="t">
                    <w14:rot w14:lat="0" w14:lon="0" w14:rev="0"/>
                  </w14:lightRig>
                </w14:scene3d>
              </w:rPr>
              <w:t>5.4.3.2.3</w:t>
            </w:r>
            <w:r>
              <w:rPr>
                <w:rFonts w:eastAsiaTheme="minorEastAsia" w:cstheme="minorBidi"/>
                <w:caps w:val="0"/>
                <w:noProof/>
                <w:sz w:val="22"/>
                <w:szCs w:val="22"/>
                <w:lang w:eastAsia="cs-CZ"/>
              </w:rPr>
              <w:tab/>
            </w:r>
            <w:r w:rsidRPr="00D16759">
              <w:rPr>
                <w:rStyle w:val="Hypertextovodkaz"/>
                <w:rFonts w:ascii="Arial" w:hAnsi="Arial" w:cs="Arial"/>
                <w:noProof/>
              </w:rPr>
              <w:t>VYČIŠTĚNÍ VNĚJŠÍCH PROSTOR VČETNĚ ODVODŇOVACÍCH ŽLABŮ</w:t>
            </w:r>
            <w:r>
              <w:rPr>
                <w:noProof/>
                <w:webHidden/>
              </w:rPr>
              <w:tab/>
            </w:r>
            <w:r>
              <w:rPr>
                <w:noProof/>
                <w:webHidden/>
              </w:rPr>
              <w:fldChar w:fldCharType="begin"/>
            </w:r>
            <w:r>
              <w:rPr>
                <w:noProof/>
                <w:webHidden/>
              </w:rPr>
              <w:instrText xml:space="preserve"> PAGEREF _Toc48900260 \h </w:instrText>
            </w:r>
            <w:r>
              <w:rPr>
                <w:noProof/>
                <w:webHidden/>
              </w:rPr>
            </w:r>
            <w:r>
              <w:rPr>
                <w:noProof/>
                <w:webHidden/>
              </w:rPr>
              <w:fldChar w:fldCharType="separate"/>
            </w:r>
            <w:r>
              <w:rPr>
                <w:noProof/>
                <w:webHidden/>
              </w:rPr>
              <w:t>45</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261" w:history="1">
            <w:r w:rsidRPr="00D16759">
              <w:rPr>
                <w:rStyle w:val="Hypertextovodkaz"/>
                <w:rFonts w:ascii="Arial" w:hAnsi="Arial"/>
                <w:noProof/>
                <w14:scene3d>
                  <w14:camera w14:prst="orthographicFront"/>
                  <w14:lightRig w14:rig="threePt" w14:dir="t">
                    <w14:rot w14:lat="0" w14:lon="0" w14:rev="0"/>
                  </w14:lightRig>
                </w14:scene3d>
              </w:rPr>
              <w:t>5.4.3.2.4</w:t>
            </w:r>
            <w:r>
              <w:rPr>
                <w:rFonts w:eastAsiaTheme="minorEastAsia" w:cstheme="minorBidi"/>
                <w:caps w:val="0"/>
                <w:noProof/>
                <w:sz w:val="22"/>
                <w:szCs w:val="22"/>
                <w:lang w:eastAsia="cs-CZ"/>
              </w:rPr>
              <w:tab/>
            </w:r>
            <w:r w:rsidRPr="00D16759">
              <w:rPr>
                <w:rStyle w:val="Hypertextovodkaz"/>
                <w:rFonts w:ascii="Arial" w:hAnsi="Arial" w:cs="Arial"/>
                <w:noProof/>
              </w:rPr>
              <w:t>PROVEDENÍ ÚDRŽBY MECHANICKÝCH ČÁSTÍ DVEŘNÍCH UZÁVĚRŮ</w:t>
            </w:r>
            <w:r>
              <w:rPr>
                <w:noProof/>
                <w:webHidden/>
              </w:rPr>
              <w:tab/>
            </w:r>
            <w:r>
              <w:rPr>
                <w:noProof/>
                <w:webHidden/>
              </w:rPr>
              <w:fldChar w:fldCharType="begin"/>
            </w:r>
            <w:r>
              <w:rPr>
                <w:noProof/>
                <w:webHidden/>
              </w:rPr>
              <w:instrText xml:space="preserve"> PAGEREF _Toc48900261 \h </w:instrText>
            </w:r>
            <w:r>
              <w:rPr>
                <w:noProof/>
                <w:webHidden/>
              </w:rPr>
            </w:r>
            <w:r>
              <w:rPr>
                <w:noProof/>
                <w:webHidden/>
              </w:rPr>
              <w:fldChar w:fldCharType="separate"/>
            </w:r>
            <w:r>
              <w:rPr>
                <w:noProof/>
                <w:webHidden/>
              </w:rPr>
              <w:t>45</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262" w:history="1">
            <w:r w:rsidRPr="00D16759">
              <w:rPr>
                <w:rStyle w:val="Hypertextovodkaz"/>
                <w:rFonts w:ascii="Arial" w:hAnsi="Arial"/>
                <w:noProof/>
                <w14:scene3d>
                  <w14:camera w14:prst="orthographicFront"/>
                  <w14:lightRig w14:rig="threePt" w14:dir="t">
                    <w14:rot w14:lat="0" w14:lon="0" w14:rev="0"/>
                  </w14:lightRig>
                </w14:scene3d>
              </w:rPr>
              <w:t>5.4.3.2.5</w:t>
            </w:r>
            <w:r>
              <w:rPr>
                <w:rFonts w:eastAsiaTheme="minorEastAsia" w:cstheme="minorBidi"/>
                <w:caps w:val="0"/>
                <w:noProof/>
                <w:sz w:val="22"/>
                <w:szCs w:val="22"/>
                <w:lang w:eastAsia="cs-CZ"/>
              </w:rPr>
              <w:tab/>
            </w:r>
            <w:r w:rsidRPr="00D16759">
              <w:rPr>
                <w:rStyle w:val="Hypertextovodkaz"/>
                <w:rFonts w:ascii="Arial" w:hAnsi="Arial" w:cs="Arial"/>
                <w:noProof/>
              </w:rPr>
              <w:t>Úklid PODLAH</w:t>
            </w:r>
            <w:r>
              <w:rPr>
                <w:noProof/>
                <w:webHidden/>
              </w:rPr>
              <w:tab/>
            </w:r>
            <w:r>
              <w:rPr>
                <w:noProof/>
                <w:webHidden/>
              </w:rPr>
              <w:fldChar w:fldCharType="begin"/>
            </w:r>
            <w:r>
              <w:rPr>
                <w:noProof/>
                <w:webHidden/>
              </w:rPr>
              <w:instrText xml:space="preserve"> PAGEREF _Toc48900262 \h </w:instrText>
            </w:r>
            <w:r>
              <w:rPr>
                <w:noProof/>
                <w:webHidden/>
              </w:rPr>
            </w:r>
            <w:r>
              <w:rPr>
                <w:noProof/>
                <w:webHidden/>
              </w:rPr>
              <w:fldChar w:fldCharType="separate"/>
            </w:r>
            <w:r>
              <w:rPr>
                <w:noProof/>
                <w:webHidden/>
              </w:rPr>
              <w:t>47</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263" w:history="1">
            <w:r w:rsidRPr="00D16759">
              <w:rPr>
                <w:rStyle w:val="Hypertextovodkaz"/>
                <w:rFonts w:ascii="Arial" w:hAnsi="Arial"/>
                <w:noProof/>
                <w14:scene3d>
                  <w14:camera w14:prst="orthographicFront"/>
                  <w14:lightRig w14:rig="threePt" w14:dir="t">
                    <w14:rot w14:lat="0" w14:lon="0" w14:rev="0"/>
                  </w14:lightRig>
                </w14:scene3d>
              </w:rPr>
              <w:t>5.4.3.2.6</w:t>
            </w:r>
            <w:r>
              <w:rPr>
                <w:rFonts w:eastAsiaTheme="minorEastAsia" w:cstheme="minorBidi"/>
                <w:caps w:val="0"/>
                <w:noProof/>
                <w:sz w:val="22"/>
                <w:szCs w:val="22"/>
                <w:lang w:eastAsia="cs-CZ"/>
              </w:rPr>
              <w:tab/>
            </w:r>
            <w:r w:rsidRPr="00D16759">
              <w:rPr>
                <w:rStyle w:val="Hypertextovodkaz"/>
                <w:rFonts w:ascii="Arial" w:hAnsi="Arial" w:cs="Arial"/>
                <w:noProof/>
              </w:rPr>
              <w:t>VYČIŠTĚNÍ OKAPŮ A svodů STŘECHY</w:t>
            </w:r>
            <w:r>
              <w:rPr>
                <w:noProof/>
                <w:webHidden/>
              </w:rPr>
              <w:tab/>
            </w:r>
            <w:r>
              <w:rPr>
                <w:noProof/>
                <w:webHidden/>
              </w:rPr>
              <w:fldChar w:fldCharType="begin"/>
            </w:r>
            <w:r>
              <w:rPr>
                <w:noProof/>
                <w:webHidden/>
              </w:rPr>
              <w:instrText xml:space="preserve"> PAGEREF _Toc48900263 \h </w:instrText>
            </w:r>
            <w:r>
              <w:rPr>
                <w:noProof/>
                <w:webHidden/>
              </w:rPr>
            </w:r>
            <w:r>
              <w:rPr>
                <w:noProof/>
                <w:webHidden/>
              </w:rPr>
              <w:fldChar w:fldCharType="separate"/>
            </w:r>
            <w:r>
              <w:rPr>
                <w:noProof/>
                <w:webHidden/>
              </w:rPr>
              <w:t>47</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264" w:history="1">
            <w:r w:rsidRPr="00D16759">
              <w:rPr>
                <w:rStyle w:val="Hypertextovodkaz"/>
                <w:rFonts w:ascii="Arial" w:hAnsi="Arial"/>
                <w:noProof/>
                <w14:scene3d>
                  <w14:camera w14:prst="orthographicFront"/>
                  <w14:lightRig w14:rig="threePt" w14:dir="t">
                    <w14:rot w14:lat="0" w14:lon="0" w14:rev="0"/>
                  </w14:lightRig>
                </w14:scene3d>
              </w:rPr>
              <w:t>5.4.3.2.7</w:t>
            </w:r>
            <w:r>
              <w:rPr>
                <w:rFonts w:eastAsiaTheme="minorEastAsia" w:cstheme="minorBidi"/>
                <w:caps w:val="0"/>
                <w:noProof/>
                <w:sz w:val="22"/>
                <w:szCs w:val="22"/>
                <w:lang w:eastAsia="cs-CZ"/>
              </w:rPr>
              <w:tab/>
            </w:r>
            <w:r w:rsidRPr="00D16759">
              <w:rPr>
                <w:rStyle w:val="Hypertextovodkaz"/>
                <w:rFonts w:ascii="Arial" w:hAnsi="Arial" w:cs="Arial"/>
                <w:noProof/>
              </w:rPr>
              <w:t>ZAJIŠTĚNÍ MANIPULAČNÍHO PROSTORU</w:t>
            </w:r>
            <w:r>
              <w:rPr>
                <w:noProof/>
                <w:webHidden/>
              </w:rPr>
              <w:tab/>
            </w:r>
            <w:r>
              <w:rPr>
                <w:noProof/>
                <w:webHidden/>
              </w:rPr>
              <w:fldChar w:fldCharType="begin"/>
            </w:r>
            <w:r>
              <w:rPr>
                <w:noProof/>
                <w:webHidden/>
              </w:rPr>
              <w:instrText xml:space="preserve"> PAGEREF _Toc48900264 \h </w:instrText>
            </w:r>
            <w:r>
              <w:rPr>
                <w:noProof/>
                <w:webHidden/>
              </w:rPr>
            </w:r>
            <w:r>
              <w:rPr>
                <w:noProof/>
                <w:webHidden/>
              </w:rPr>
              <w:fldChar w:fldCharType="separate"/>
            </w:r>
            <w:r>
              <w:rPr>
                <w:noProof/>
                <w:webHidden/>
              </w:rPr>
              <w:t>47</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265" w:history="1">
            <w:r w:rsidRPr="00D16759">
              <w:rPr>
                <w:rStyle w:val="Hypertextovodkaz"/>
                <w:rFonts w:ascii="Arial" w:hAnsi="Arial"/>
                <w:noProof/>
                <w14:scene3d>
                  <w14:camera w14:prst="orthographicFront"/>
                  <w14:lightRig w14:rig="threePt" w14:dir="t">
                    <w14:rot w14:lat="0" w14:lon="0" w14:rev="0"/>
                  </w14:lightRig>
                </w14:scene3d>
              </w:rPr>
              <w:t>5.4.3.2.8</w:t>
            </w:r>
            <w:r>
              <w:rPr>
                <w:rFonts w:eastAsiaTheme="minorEastAsia" w:cstheme="minorBidi"/>
                <w:caps w:val="0"/>
                <w:noProof/>
                <w:sz w:val="22"/>
                <w:szCs w:val="22"/>
                <w:lang w:eastAsia="cs-CZ"/>
              </w:rPr>
              <w:tab/>
            </w:r>
            <w:r w:rsidRPr="00D16759">
              <w:rPr>
                <w:rStyle w:val="Hypertextovodkaz"/>
                <w:rFonts w:ascii="Arial" w:hAnsi="Arial" w:cs="Arial"/>
                <w:noProof/>
              </w:rPr>
              <w:t>POUŽITÍ PRACOVNÍ PLOŠINY pro mytí stropu a stěn  skladu</w:t>
            </w:r>
            <w:r>
              <w:rPr>
                <w:noProof/>
                <w:webHidden/>
              </w:rPr>
              <w:tab/>
            </w:r>
            <w:r>
              <w:rPr>
                <w:noProof/>
                <w:webHidden/>
              </w:rPr>
              <w:fldChar w:fldCharType="begin"/>
            </w:r>
            <w:r>
              <w:rPr>
                <w:noProof/>
                <w:webHidden/>
              </w:rPr>
              <w:instrText xml:space="preserve"> PAGEREF _Toc48900265 \h </w:instrText>
            </w:r>
            <w:r>
              <w:rPr>
                <w:noProof/>
                <w:webHidden/>
              </w:rPr>
            </w:r>
            <w:r>
              <w:rPr>
                <w:noProof/>
                <w:webHidden/>
              </w:rPr>
              <w:fldChar w:fldCharType="separate"/>
            </w:r>
            <w:r>
              <w:rPr>
                <w:noProof/>
                <w:webHidden/>
              </w:rPr>
              <w:t>47</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266" w:history="1">
            <w:r w:rsidRPr="00D16759">
              <w:rPr>
                <w:rStyle w:val="Hypertextovodkaz"/>
                <w:rFonts w:ascii="Arial" w:hAnsi="Arial"/>
                <w:noProof/>
                <w14:scene3d>
                  <w14:camera w14:prst="orthographicFront"/>
                  <w14:lightRig w14:rig="threePt" w14:dir="t">
                    <w14:rot w14:lat="0" w14:lon="0" w14:rev="0"/>
                  </w14:lightRig>
                </w14:scene3d>
              </w:rPr>
              <w:t>5.4.3.2.9</w:t>
            </w:r>
            <w:r>
              <w:rPr>
                <w:rFonts w:eastAsiaTheme="minorEastAsia" w:cstheme="minorBidi"/>
                <w:caps w:val="0"/>
                <w:noProof/>
                <w:sz w:val="22"/>
                <w:szCs w:val="22"/>
                <w:lang w:eastAsia="cs-CZ"/>
              </w:rPr>
              <w:tab/>
            </w:r>
            <w:r w:rsidRPr="00D16759">
              <w:rPr>
                <w:rStyle w:val="Hypertextovodkaz"/>
                <w:rFonts w:ascii="Arial" w:hAnsi="Arial" w:cs="Arial"/>
                <w:noProof/>
              </w:rPr>
              <w:t>ČIŠTĚNÍ NEREZOVÝCH SOS SKŘÍNÍ</w:t>
            </w:r>
            <w:r>
              <w:rPr>
                <w:noProof/>
                <w:webHidden/>
              </w:rPr>
              <w:tab/>
            </w:r>
            <w:r>
              <w:rPr>
                <w:noProof/>
                <w:webHidden/>
              </w:rPr>
              <w:fldChar w:fldCharType="begin"/>
            </w:r>
            <w:r>
              <w:rPr>
                <w:noProof/>
                <w:webHidden/>
              </w:rPr>
              <w:instrText xml:space="preserve"> PAGEREF _Toc48900266 \h </w:instrText>
            </w:r>
            <w:r>
              <w:rPr>
                <w:noProof/>
                <w:webHidden/>
              </w:rPr>
            </w:r>
            <w:r>
              <w:rPr>
                <w:noProof/>
                <w:webHidden/>
              </w:rPr>
              <w:fldChar w:fldCharType="separate"/>
            </w:r>
            <w:r>
              <w:rPr>
                <w:noProof/>
                <w:webHidden/>
              </w:rPr>
              <w:t>48</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267" w:history="1">
            <w:r w:rsidRPr="00D16759">
              <w:rPr>
                <w:rStyle w:val="Hypertextovodkaz"/>
                <w:rFonts w:ascii="Arial" w:hAnsi="Arial"/>
                <w:noProof/>
                <w14:scene3d>
                  <w14:camera w14:prst="orthographicFront"/>
                  <w14:lightRig w14:rig="threePt" w14:dir="t">
                    <w14:rot w14:lat="0" w14:lon="0" w14:rev="0"/>
                  </w14:lightRig>
                </w14:scene3d>
              </w:rPr>
              <w:t>5.4.3.2.10</w:t>
            </w:r>
            <w:r>
              <w:rPr>
                <w:rFonts w:eastAsiaTheme="minorEastAsia" w:cstheme="minorBidi"/>
                <w:caps w:val="0"/>
                <w:noProof/>
                <w:sz w:val="22"/>
                <w:szCs w:val="22"/>
                <w:lang w:eastAsia="cs-CZ"/>
              </w:rPr>
              <w:tab/>
            </w:r>
            <w:r w:rsidRPr="00D16759">
              <w:rPr>
                <w:rStyle w:val="Hypertextovodkaz"/>
                <w:rFonts w:ascii="Arial" w:hAnsi="Arial" w:cs="Arial"/>
                <w:noProof/>
              </w:rPr>
              <w:t>ÚDRŽBA KOTVENÍ NOSNÍKŮ INŽ. SÍTÍ A OSTATNÍCH OCELOVÝCH KONSTRUKCÍ</w:t>
            </w:r>
            <w:r>
              <w:rPr>
                <w:noProof/>
                <w:webHidden/>
              </w:rPr>
              <w:tab/>
            </w:r>
            <w:r>
              <w:rPr>
                <w:noProof/>
                <w:webHidden/>
              </w:rPr>
              <w:fldChar w:fldCharType="begin"/>
            </w:r>
            <w:r>
              <w:rPr>
                <w:noProof/>
                <w:webHidden/>
              </w:rPr>
              <w:instrText xml:space="preserve"> PAGEREF _Toc48900267 \h </w:instrText>
            </w:r>
            <w:r>
              <w:rPr>
                <w:noProof/>
                <w:webHidden/>
              </w:rPr>
            </w:r>
            <w:r>
              <w:rPr>
                <w:noProof/>
                <w:webHidden/>
              </w:rPr>
              <w:fldChar w:fldCharType="separate"/>
            </w:r>
            <w:r>
              <w:rPr>
                <w:noProof/>
                <w:webHidden/>
              </w:rPr>
              <w:t>48</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268" w:history="1">
            <w:r w:rsidRPr="00D16759">
              <w:rPr>
                <w:rStyle w:val="Hypertextovodkaz"/>
                <w:rFonts w:ascii="Arial" w:hAnsi="Arial"/>
                <w:noProof/>
                <w14:scene3d>
                  <w14:camera w14:prst="orthographicFront"/>
                  <w14:lightRig w14:rig="threePt" w14:dir="t">
                    <w14:rot w14:lat="0" w14:lon="0" w14:rev="0"/>
                  </w14:lightRig>
                </w14:scene3d>
              </w:rPr>
              <w:t>5.4.3.2.11</w:t>
            </w:r>
            <w:r>
              <w:rPr>
                <w:rFonts w:eastAsiaTheme="minorEastAsia" w:cstheme="minorBidi"/>
                <w:caps w:val="0"/>
                <w:noProof/>
                <w:sz w:val="22"/>
                <w:szCs w:val="22"/>
                <w:lang w:eastAsia="cs-CZ"/>
              </w:rPr>
              <w:tab/>
            </w:r>
            <w:r w:rsidRPr="00D16759">
              <w:rPr>
                <w:rStyle w:val="Hypertextovodkaz"/>
                <w:rFonts w:ascii="Arial" w:hAnsi="Arial" w:cs="Arial"/>
                <w:noProof/>
              </w:rPr>
              <w:t>ÚDRŽBA POKLOPŮ CHODNÍKOVÝCH ŠACHET</w:t>
            </w:r>
            <w:r>
              <w:rPr>
                <w:noProof/>
                <w:webHidden/>
              </w:rPr>
              <w:tab/>
            </w:r>
            <w:r>
              <w:rPr>
                <w:noProof/>
                <w:webHidden/>
              </w:rPr>
              <w:fldChar w:fldCharType="begin"/>
            </w:r>
            <w:r>
              <w:rPr>
                <w:noProof/>
                <w:webHidden/>
              </w:rPr>
              <w:instrText xml:space="preserve"> PAGEREF _Toc48900268 \h </w:instrText>
            </w:r>
            <w:r>
              <w:rPr>
                <w:noProof/>
                <w:webHidden/>
              </w:rPr>
            </w:r>
            <w:r>
              <w:rPr>
                <w:noProof/>
                <w:webHidden/>
              </w:rPr>
              <w:fldChar w:fldCharType="separate"/>
            </w:r>
            <w:r>
              <w:rPr>
                <w:noProof/>
                <w:webHidden/>
              </w:rPr>
              <w:t>48</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269" w:history="1">
            <w:r w:rsidRPr="00D16759">
              <w:rPr>
                <w:rStyle w:val="Hypertextovodkaz"/>
                <w:rFonts w:ascii="Arial" w:hAnsi="Arial"/>
                <w:noProof/>
                <w14:scene3d>
                  <w14:camera w14:prst="orthographicFront"/>
                  <w14:lightRig w14:rig="threePt" w14:dir="t">
                    <w14:rot w14:lat="0" w14:lon="0" w14:rev="0"/>
                  </w14:lightRig>
                </w14:scene3d>
              </w:rPr>
              <w:t>5.4.3.2.12</w:t>
            </w:r>
            <w:r>
              <w:rPr>
                <w:rFonts w:eastAsiaTheme="minorEastAsia" w:cstheme="minorBidi"/>
                <w:caps w:val="0"/>
                <w:noProof/>
                <w:sz w:val="22"/>
                <w:szCs w:val="22"/>
                <w:lang w:eastAsia="cs-CZ"/>
              </w:rPr>
              <w:tab/>
            </w:r>
            <w:r w:rsidRPr="00D16759">
              <w:rPr>
                <w:rStyle w:val="Hypertextovodkaz"/>
                <w:rFonts w:ascii="Arial" w:hAnsi="Arial" w:cs="Arial"/>
                <w:noProof/>
              </w:rPr>
              <w:t>ÚDRŽBA ZAKRYTÍ ŠACHET ODVODŇOVACÍCH PRVKŮ</w:t>
            </w:r>
            <w:r>
              <w:rPr>
                <w:noProof/>
                <w:webHidden/>
              </w:rPr>
              <w:tab/>
            </w:r>
            <w:r>
              <w:rPr>
                <w:noProof/>
                <w:webHidden/>
              </w:rPr>
              <w:fldChar w:fldCharType="begin"/>
            </w:r>
            <w:r>
              <w:rPr>
                <w:noProof/>
                <w:webHidden/>
              </w:rPr>
              <w:instrText xml:space="preserve"> PAGEREF _Toc48900269 \h </w:instrText>
            </w:r>
            <w:r>
              <w:rPr>
                <w:noProof/>
                <w:webHidden/>
              </w:rPr>
            </w:r>
            <w:r>
              <w:rPr>
                <w:noProof/>
                <w:webHidden/>
              </w:rPr>
              <w:fldChar w:fldCharType="separate"/>
            </w:r>
            <w:r>
              <w:rPr>
                <w:noProof/>
                <w:webHidden/>
              </w:rPr>
              <w:t>48</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270" w:history="1">
            <w:r w:rsidRPr="00D16759">
              <w:rPr>
                <w:rStyle w:val="Hypertextovodkaz"/>
                <w:rFonts w:ascii="Arial" w:hAnsi="Arial"/>
                <w:noProof/>
                <w14:scene3d>
                  <w14:camera w14:prst="orthographicFront"/>
                  <w14:lightRig w14:rig="threePt" w14:dir="t">
                    <w14:rot w14:lat="0" w14:lon="0" w14:rev="0"/>
                  </w14:lightRig>
                </w14:scene3d>
              </w:rPr>
              <w:t>5.4.3.2.13</w:t>
            </w:r>
            <w:r>
              <w:rPr>
                <w:rFonts w:eastAsiaTheme="minorEastAsia" w:cstheme="minorBidi"/>
                <w:caps w:val="0"/>
                <w:noProof/>
                <w:sz w:val="22"/>
                <w:szCs w:val="22"/>
                <w:lang w:eastAsia="cs-CZ"/>
              </w:rPr>
              <w:tab/>
            </w:r>
            <w:r w:rsidRPr="00D16759">
              <w:rPr>
                <w:rStyle w:val="Hypertextovodkaz"/>
                <w:rFonts w:ascii="Arial" w:hAnsi="Arial" w:cs="Arial"/>
                <w:noProof/>
              </w:rPr>
              <w:t>ÚDRŽBA NIK BLUDNÝCH PROUDŮ</w:t>
            </w:r>
            <w:r>
              <w:rPr>
                <w:noProof/>
                <w:webHidden/>
              </w:rPr>
              <w:tab/>
            </w:r>
            <w:r>
              <w:rPr>
                <w:noProof/>
                <w:webHidden/>
              </w:rPr>
              <w:fldChar w:fldCharType="begin"/>
            </w:r>
            <w:r>
              <w:rPr>
                <w:noProof/>
                <w:webHidden/>
              </w:rPr>
              <w:instrText xml:space="preserve"> PAGEREF _Toc48900270 \h </w:instrText>
            </w:r>
            <w:r>
              <w:rPr>
                <w:noProof/>
                <w:webHidden/>
              </w:rPr>
            </w:r>
            <w:r>
              <w:rPr>
                <w:noProof/>
                <w:webHidden/>
              </w:rPr>
              <w:fldChar w:fldCharType="separate"/>
            </w:r>
            <w:r>
              <w:rPr>
                <w:noProof/>
                <w:webHidden/>
              </w:rPr>
              <w:t>48</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271" w:history="1">
            <w:r w:rsidRPr="00D16759">
              <w:rPr>
                <w:rStyle w:val="Hypertextovodkaz"/>
                <w:rFonts w:ascii="Arial" w:hAnsi="Arial"/>
                <w:noProof/>
                <w14:scene3d>
                  <w14:camera w14:prst="orthographicFront"/>
                  <w14:lightRig w14:rig="threePt" w14:dir="t">
                    <w14:rot w14:lat="0" w14:lon="0" w14:rev="0"/>
                  </w14:lightRig>
                </w14:scene3d>
              </w:rPr>
              <w:t>5.4.3.2.14</w:t>
            </w:r>
            <w:r>
              <w:rPr>
                <w:rFonts w:eastAsiaTheme="minorEastAsia" w:cstheme="minorBidi"/>
                <w:caps w:val="0"/>
                <w:noProof/>
                <w:sz w:val="22"/>
                <w:szCs w:val="22"/>
                <w:lang w:eastAsia="cs-CZ"/>
              </w:rPr>
              <w:tab/>
            </w:r>
            <w:r w:rsidRPr="00D16759">
              <w:rPr>
                <w:rStyle w:val="Hypertextovodkaz"/>
                <w:rFonts w:ascii="Arial" w:hAnsi="Arial" w:cs="Arial"/>
                <w:noProof/>
              </w:rPr>
              <w:t>ÚKLID PROSTOR SE ZDVOJENOU PODLAHOU (POD ZDVOJENOU PODLAHOU)</w:t>
            </w:r>
            <w:r>
              <w:rPr>
                <w:noProof/>
                <w:webHidden/>
              </w:rPr>
              <w:tab/>
            </w:r>
            <w:r>
              <w:rPr>
                <w:noProof/>
                <w:webHidden/>
              </w:rPr>
              <w:fldChar w:fldCharType="begin"/>
            </w:r>
            <w:r>
              <w:rPr>
                <w:noProof/>
                <w:webHidden/>
              </w:rPr>
              <w:instrText xml:space="preserve"> PAGEREF _Toc48900271 \h </w:instrText>
            </w:r>
            <w:r>
              <w:rPr>
                <w:noProof/>
                <w:webHidden/>
              </w:rPr>
            </w:r>
            <w:r>
              <w:rPr>
                <w:noProof/>
                <w:webHidden/>
              </w:rPr>
              <w:fldChar w:fldCharType="separate"/>
            </w:r>
            <w:r>
              <w:rPr>
                <w:noProof/>
                <w:webHidden/>
              </w:rPr>
              <w:t>49</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272" w:history="1">
            <w:r w:rsidRPr="00D16759">
              <w:rPr>
                <w:rStyle w:val="Hypertextovodkaz"/>
                <w:rFonts w:ascii="Arial" w:hAnsi="Arial"/>
                <w:noProof/>
                <w14:scene3d>
                  <w14:camera w14:prst="orthographicFront"/>
                  <w14:lightRig w14:rig="threePt" w14:dir="t">
                    <w14:rot w14:lat="0" w14:lon="0" w14:rev="0"/>
                  </w14:lightRig>
                </w14:scene3d>
              </w:rPr>
              <w:t>5.4.3.2.15</w:t>
            </w:r>
            <w:r>
              <w:rPr>
                <w:rFonts w:eastAsiaTheme="minorEastAsia" w:cstheme="minorBidi"/>
                <w:caps w:val="0"/>
                <w:noProof/>
                <w:sz w:val="22"/>
                <w:szCs w:val="22"/>
                <w:lang w:eastAsia="cs-CZ"/>
              </w:rPr>
              <w:tab/>
            </w:r>
            <w:r w:rsidRPr="00D16759">
              <w:rPr>
                <w:rStyle w:val="Hypertextovodkaz"/>
                <w:rFonts w:ascii="Arial" w:hAnsi="Arial" w:cs="Arial"/>
                <w:noProof/>
              </w:rPr>
              <w:t>ÚKLID PROSTOR SE ZDVOJENOU PODLAHOU (NAD ZDVOJENOU PODLAHOU)</w:t>
            </w:r>
            <w:r>
              <w:rPr>
                <w:noProof/>
                <w:webHidden/>
              </w:rPr>
              <w:tab/>
            </w:r>
            <w:r>
              <w:rPr>
                <w:noProof/>
                <w:webHidden/>
              </w:rPr>
              <w:fldChar w:fldCharType="begin"/>
            </w:r>
            <w:r>
              <w:rPr>
                <w:noProof/>
                <w:webHidden/>
              </w:rPr>
              <w:instrText xml:space="preserve"> PAGEREF _Toc48900272 \h </w:instrText>
            </w:r>
            <w:r>
              <w:rPr>
                <w:noProof/>
                <w:webHidden/>
              </w:rPr>
            </w:r>
            <w:r>
              <w:rPr>
                <w:noProof/>
                <w:webHidden/>
              </w:rPr>
              <w:fldChar w:fldCharType="separate"/>
            </w:r>
            <w:r>
              <w:rPr>
                <w:noProof/>
                <w:webHidden/>
              </w:rPr>
              <w:t>49</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273" w:history="1">
            <w:r w:rsidRPr="00D16759">
              <w:rPr>
                <w:rStyle w:val="Hypertextovodkaz"/>
                <w:rFonts w:ascii="Arial" w:hAnsi="Arial"/>
                <w:noProof/>
                <w14:scene3d>
                  <w14:camera w14:prst="orthographicFront"/>
                  <w14:lightRig w14:rig="threePt" w14:dir="t">
                    <w14:rot w14:lat="0" w14:lon="0" w14:rev="0"/>
                  </w14:lightRig>
                </w14:scene3d>
              </w:rPr>
              <w:t>5.4.3.2.16</w:t>
            </w:r>
            <w:r>
              <w:rPr>
                <w:rFonts w:eastAsiaTheme="minorEastAsia" w:cstheme="minorBidi"/>
                <w:caps w:val="0"/>
                <w:noProof/>
                <w:sz w:val="22"/>
                <w:szCs w:val="22"/>
                <w:lang w:eastAsia="cs-CZ"/>
              </w:rPr>
              <w:tab/>
            </w:r>
            <w:r w:rsidRPr="00D16759">
              <w:rPr>
                <w:rStyle w:val="Hypertextovodkaz"/>
                <w:rFonts w:ascii="Arial" w:hAnsi="Arial" w:cs="Arial"/>
                <w:noProof/>
              </w:rPr>
              <w:t>MYTÍ BETONOVÝCH SVODIDEL splachem tlakovou vodou</w:t>
            </w:r>
            <w:r>
              <w:rPr>
                <w:noProof/>
                <w:webHidden/>
              </w:rPr>
              <w:tab/>
            </w:r>
            <w:r>
              <w:rPr>
                <w:noProof/>
                <w:webHidden/>
              </w:rPr>
              <w:fldChar w:fldCharType="begin"/>
            </w:r>
            <w:r>
              <w:rPr>
                <w:noProof/>
                <w:webHidden/>
              </w:rPr>
              <w:instrText xml:space="preserve"> PAGEREF _Toc48900273 \h </w:instrText>
            </w:r>
            <w:r>
              <w:rPr>
                <w:noProof/>
                <w:webHidden/>
              </w:rPr>
            </w:r>
            <w:r>
              <w:rPr>
                <w:noProof/>
                <w:webHidden/>
              </w:rPr>
              <w:fldChar w:fldCharType="separate"/>
            </w:r>
            <w:r>
              <w:rPr>
                <w:noProof/>
                <w:webHidden/>
              </w:rPr>
              <w:t>49</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274" w:history="1">
            <w:r w:rsidRPr="00D16759">
              <w:rPr>
                <w:rStyle w:val="Hypertextovodkaz"/>
                <w:rFonts w:ascii="Arial" w:hAnsi="Arial"/>
                <w:noProof/>
                <w14:scene3d>
                  <w14:camera w14:prst="orthographicFront"/>
                  <w14:lightRig w14:rig="threePt" w14:dir="t">
                    <w14:rot w14:lat="0" w14:lon="0" w14:rev="0"/>
                  </w14:lightRig>
                </w14:scene3d>
              </w:rPr>
              <w:t>5.4.3.2.17</w:t>
            </w:r>
            <w:r>
              <w:rPr>
                <w:rFonts w:eastAsiaTheme="minorEastAsia" w:cstheme="minorBidi"/>
                <w:caps w:val="0"/>
                <w:noProof/>
                <w:sz w:val="22"/>
                <w:szCs w:val="22"/>
                <w:lang w:eastAsia="cs-CZ"/>
              </w:rPr>
              <w:tab/>
            </w:r>
            <w:r w:rsidRPr="00D16759">
              <w:rPr>
                <w:rStyle w:val="Hypertextovodkaz"/>
                <w:rFonts w:ascii="Arial" w:hAnsi="Arial" w:cs="Arial"/>
                <w:noProof/>
              </w:rPr>
              <w:t>ÚKLID VOZOVKY ZA BETONOVÝMI SVODIDLY</w:t>
            </w:r>
            <w:r>
              <w:rPr>
                <w:noProof/>
                <w:webHidden/>
              </w:rPr>
              <w:tab/>
            </w:r>
            <w:r>
              <w:rPr>
                <w:noProof/>
                <w:webHidden/>
              </w:rPr>
              <w:fldChar w:fldCharType="begin"/>
            </w:r>
            <w:r>
              <w:rPr>
                <w:noProof/>
                <w:webHidden/>
              </w:rPr>
              <w:instrText xml:space="preserve"> PAGEREF _Toc48900274 \h </w:instrText>
            </w:r>
            <w:r>
              <w:rPr>
                <w:noProof/>
                <w:webHidden/>
              </w:rPr>
            </w:r>
            <w:r>
              <w:rPr>
                <w:noProof/>
                <w:webHidden/>
              </w:rPr>
              <w:fldChar w:fldCharType="separate"/>
            </w:r>
            <w:r>
              <w:rPr>
                <w:noProof/>
                <w:webHidden/>
              </w:rPr>
              <w:t>49</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275" w:history="1">
            <w:r w:rsidRPr="00D16759">
              <w:rPr>
                <w:rStyle w:val="Hypertextovodkaz"/>
                <w:rFonts w:ascii="Arial" w:hAnsi="Arial"/>
                <w:noProof/>
                <w14:scene3d>
                  <w14:camera w14:prst="orthographicFront"/>
                  <w14:lightRig w14:rig="threePt" w14:dir="t">
                    <w14:rot w14:lat="0" w14:lon="0" w14:rev="0"/>
                  </w14:lightRig>
                </w14:scene3d>
              </w:rPr>
              <w:t>5.4.3.2.18</w:t>
            </w:r>
            <w:r>
              <w:rPr>
                <w:rFonts w:eastAsiaTheme="minorEastAsia" w:cstheme="minorBidi"/>
                <w:caps w:val="0"/>
                <w:noProof/>
                <w:sz w:val="22"/>
                <w:szCs w:val="22"/>
                <w:lang w:eastAsia="cs-CZ"/>
              </w:rPr>
              <w:tab/>
            </w:r>
            <w:r w:rsidRPr="00D16759">
              <w:rPr>
                <w:rStyle w:val="Hypertextovodkaz"/>
                <w:rFonts w:ascii="Arial" w:hAnsi="Arial" w:cs="Arial"/>
                <w:noProof/>
              </w:rPr>
              <w:t>ČIŠTĚNÍ ODVODNÍHO POTRUBÍ A JÍMEK (POTRUBÍ)</w:t>
            </w:r>
            <w:r>
              <w:rPr>
                <w:noProof/>
                <w:webHidden/>
              </w:rPr>
              <w:tab/>
            </w:r>
            <w:r>
              <w:rPr>
                <w:noProof/>
                <w:webHidden/>
              </w:rPr>
              <w:fldChar w:fldCharType="begin"/>
            </w:r>
            <w:r>
              <w:rPr>
                <w:noProof/>
                <w:webHidden/>
              </w:rPr>
              <w:instrText xml:space="preserve"> PAGEREF _Toc48900275 \h </w:instrText>
            </w:r>
            <w:r>
              <w:rPr>
                <w:noProof/>
                <w:webHidden/>
              </w:rPr>
            </w:r>
            <w:r>
              <w:rPr>
                <w:noProof/>
                <w:webHidden/>
              </w:rPr>
              <w:fldChar w:fldCharType="separate"/>
            </w:r>
            <w:r>
              <w:rPr>
                <w:noProof/>
                <w:webHidden/>
              </w:rPr>
              <w:t>49</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276" w:history="1">
            <w:r w:rsidRPr="00D16759">
              <w:rPr>
                <w:rStyle w:val="Hypertextovodkaz"/>
                <w:rFonts w:ascii="Arial" w:hAnsi="Arial"/>
                <w:noProof/>
                <w14:scene3d>
                  <w14:camera w14:prst="orthographicFront"/>
                  <w14:lightRig w14:rig="threePt" w14:dir="t">
                    <w14:rot w14:lat="0" w14:lon="0" w14:rev="0"/>
                  </w14:lightRig>
                </w14:scene3d>
              </w:rPr>
              <w:t>5.4.3.2.19</w:t>
            </w:r>
            <w:r>
              <w:rPr>
                <w:rFonts w:eastAsiaTheme="minorEastAsia" w:cstheme="minorBidi"/>
                <w:caps w:val="0"/>
                <w:noProof/>
                <w:sz w:val="22"/>
                <w:szCs w:val="22"/>
                <w:lang w:eastAsia="cs-CZ"/>
              </w:rPr>
              <w:tab/>
            </w:r>
            <w:r w:rsidRPr="00D16759">
              <w:rPr>
                <w:rStyle w:val="Hypertextovodkaz"/>
                <w:rFonts w:ascii="Arial" w:hAnsi="Arial" w:cs="Arial"/>
                <w:noProof/>
              </w:rPr>
              <w:t>ČIŠTĚNÍ ODVODNÍHO POTRUBÍ A JÍMEK (JÍMKY)</w:t>
            </w:r>
            <w:r>
              <w:rPr>
                <w:noProof/>
                <w:webHidden/>
              </w:rPr>
              <w:tab/>
            </w:r>
            <w:r>
              <w:rPr>
                <w:noProof/>
                <w:webHidden/>
              </w:rPr>
              <w:fldChar w:fldCharType="begin"/>
            </w:r>
            <w:r>
              <w:rPr>
                <w:noProof/>
                <w:webHidden/>
              </w:rPr>
              <w:instrText xml:space="preserve"> PAGEREF _Toc48900276 \h </w:instrText>
            </w:r>
            <w:r>
              <w:rPr>
                <w:noProof/>
                <w:webHidden/>
              </w:rPr>
            </w:r>
            <w:r>
              <w:rPr>
                <w:noProof/>
                <w:webHidden/>
              </w:rPr>
              <w:fldChar w:fldCharType="separate"/>
            </w:r>
            <w:r>
              <w:rPr>
                <w:noProof/>
                <w:webHidden/>
              </w:rPr>
              <w:t>49</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277" w:history="1">
            <w:r w:rsidRPr="00D16759">
              <w:rPr>
                <w:rStyle w:val="Hypertextovodkaz"/>
                <w:rFonts w:ascii="Arial" w:hAnsi="Arial"/>
                <w:noProof/>
                <w14:scene3d>
                  <w14:camera w14:prst="orthographicFront"/>
                  <w14:lightRig w14:rig="threePt" w14:dir="t">
                    <w14:rot w14:lat="0" w14:lon="0" w14:rev="0"/>
                  </w14:lightRig>
                </w14:scene3d>
              </w:rPr>
              <w:t>5.4.3.2.20</w:t>
            </w:r>
            <w:r>
              <w:rPr>
                <w:rFonts w:eastAsiaTheme="minorEastAsia" w:cstheme="minorBidi"/>
                <w:caps w:val="0"/>
                <w:noProof/>
                <w:sz w:val="22"/>
                <w:szCs w:val="22"/>
                <w:lang w:eastAsia="cs-CZ"/>
              </w:rPr>
              <w:tab/>
            </w:r>
            <w:r w:rsidRPr="00D16759">
              <w:rPr>
                <w:rStyle w:val="Hypertextovodkaz"/>
                <w:rFonts w:ascii="Arial" w:hAnsi="Arial" w:cs="Arial"/>
                <w:noProof/>
              </w:rPr>
              <w:t>MIMOŘÁDNÉ ČIŠTĚNÍ STAVEBNÍCH KONSTRUKCÍ</w:t>
            </w:r>
            <w:r>
              <w:rPr>
                <w:noProof/>
                <w:webHidden/>
              </w:rPr>
              <w:tab/>
            </w:r>
            <w:r>
              <w:rPr>
                <w:noProof/>
                <w:webHidden/>
              </w:rPr>
              <w:fldChar w:fldCharType="begin"/>
            </w:r>
            <w:r>
              <w:rPr>
                <w:noProof/>
                <w:webHidden/>
              </w:rPr>
              <w:instrText xml:space="preserve"> PAGEREF _Toc48900277 \h </w:instrText>
            </w:r>
            <w:r>
              <w:rPr>
                <w:noProof/>
                <w:webHidden/>
              </w:rPr>
            </w:r>
            <w:r>
              <w:rPr>
                <w:noProof/>
                <w:webHidden/>
              </w:rPr>
              <w:fldChar w:fldCharType="separate"/>
            </w:r>
            <w:r>
              <w:rPr>
                <w:noProof/>
                <w:webHidden/>
              </w:rPr>
              <w:t>49</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278" w:history="1">
            <w:r w:rsidRPr="00D16759">
              <w:rPr>
                <w:rStyle w:val="Hypertextovodkaz"/>
                <w:rFonts w:ascii="Arial" w:hAnsi="Arial"/>
                <w:noProof/>
                <w14:scene3d>
                  <w14:camera w14:prst="orthographicFront"/>
                  <w14:lightRig w14:rig="threePt" w14:dir="t">
                    <w14:rot w14:lat="0" w14:lon="0" w14:rev="0"/>
                  </w14:lightRig>
                </w14:scene3d>
              </w:rPr>
              <w:t>5.4.3.2.21</w:t>
            </w:r>
            <w:r>
              <w:rPr>
                <w:rFonts w:eastAsiaTheme="minorEastAsia" w:cstheme="minorBidi"/>
                <w:caps w:val="0"/>
                <w:noProof/>
                <w:sz w:val="22"/>
                <w:szCs w:val="22"/>
                <w:lang w:eastAsia="cs-CZ"/>
              </w:rPr>
              <w:tab/>
            </w:r>
            <w:r w:rsidRPr="00D16759">
              <w:rPr>
                <w:rStyle w:val="Hypertextovodkaz"/>
                <w:rFonts w:ascii="Arial" w:hAnsi="Arial" w:cs="Arial"/>
                <w:noProof/>
              </w:rPr>
              <w:t>ODSTRANĚNÍ GRAFITTI ZE STĚN A KLENBY TUNELŮ</w:t>
            </w:r>
            <w:r>
              <w:rPr>
                <w:noProof/>
                <w:webHidden/>
              </w:rPr>
              <w:tab/>
            </w:r>
            <w:r>
              <w:rPr>
                <w:noProof/>
                <w:webHidden/>
              </w:rPr>
              <w:fldChar w:fldCharType="begin"/>
            </w:r>
            <w:r>
              <w:rPr>
                <w:noProof/>
                <w:webHidden/>
              </w:rPr>
              <w:instrText xml:space="preserve"> PAGEREF _Toc48900278 \h </w:instrText>
            </w:r>
            <w:r>
              <w:rPr>
                <w:noProof/>
                <w:webHidden/>
              </w:rPr>
            </w:r>
            <w:r>
              <w:rPr>
                <w:noProof/>
                <w:webHidden/>
              </w:rPr>
              <w:fldChar w:fldCharType="separate"/>
            </w:r>
            <w:r>
              <w:rPr>
                <w:noProof/>
                <w:webHidden/>
              </w:rPr>
              <w:t>49</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279" w:history="1">
            <w:r w:rsidRPr="00D16759">
              <w:rPr>
                <w:rStyle w:val="Hypertextovodkaz"/>
                <w:rFonts w:ascii="Arial" w:hAnsi="Arial"/>
                <w:noProof/>
                <w14:scene3d>
                  <w14:camera w14:prst="orthographicFront"/>
                  <w14:lightRig w14:rig="threePt" w14:dir="t">
                    <w14:rot w14:lat="0" w14:lon="0" w14:rev="0"/>
                  </w14:lightRig>
                </w14:scene3d>
              </w:rPr>
              <w:t>5.4.3.2.22</w:t>
            </w:r>
            <w:r>
              <w:rPr>
                <w:rFonts w:eastAsiaTheme="minorEastAsia" w:cstheme="minorBidi"/>
                <w:caps w:val="0"/>
                <w:noProof/>
                <w:sz w:val="22"/>
                <w:szCs w:val="22"/>
                <w:lang w:eastAsia="cs-CZ"/>
              </w:rPr>
              <w:tab/>
            </w:r>
            <w:r w:rsidRPr="00D16759">
              <w:rPr>
                <w:rStyle w:val="Hypertextovodkaz"/>
                <w:rFonts w:ascii="Arial" w:hAnsi="Arial" w:cs="Arial"/>
                <w:noProof/>
              </w:rPr>
              <w:t>PROVEDENÍ OPRAVY NÁTĚRU NA BETONOVÝCH KONSTRUKCÍCH (BEZ MATERIÁLU)</w:t>
            </w:r>
            <w:r>
              <w:rPr>
                <w:noProof/>
                <w:webHidden/>
              </w:rPr>
              <w:tab/>
            </w:r>
            <w:r>
              <w:rPr>
                <w:noProof/>
                <w:webHidden/>
              </w:rPr>
              <w:fldChar w:fldCharType="begin"/>
            </w:r>
            <w:r>
              <w:rPr>
                <w:noProof/>
                <w:webHidden/>
              </w:rPr>
              <w:instrText xml:space="preserve"> PAGEREF _Toc48900279 \h </w:instrText>
            </w:r>
            <w:r>
              <w:rPr>
                <w:noProof/>
                <w:webHidden/>
              </w:rPr>
            </w:r>
            <w:r>
              <w:rPr>
                <w:noProof/>
                <w:webHidden/>
              </w:rPr>
              <w:fldChar w:fldCharType="separate"/>
            </w:r>
            <w:r>
              <w:rPr>
                <w:noProof/>
                <w:webHidden/>
              </w:rPr>
              <w:t>49</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280" w:history="1">
            <w:r w:rsidRPr="00D16759">
              <w:rPr>
                <w:rStyle w:val="Hypertextovodkaz"/>
                <w:rFonts w:ascii="Arial" w:hAnsi="Arial"/>
                <w:noProof/>
                <w14:scene3d>
                  <w14:camera w14:prst="orthographicFront"/>
                  <w14:lightRig w14:rig="threePt" w14:dir="t">
                    <w14:rot w14:lat="0" w14:lon="0" w14:rev="0"/>
                  </w14:lightRig>
                </w14:scene3d>
              </w:rPr>
              <w:t>5.4.3.2.23</w:t>
            </w:r>
            <w:r>
              <w:rPr>
                <w:rFonts w:eastAsiaTheme="minorEastAsia" w:cstheme="minorBidi"/>
                <w:caps w:val="0"/>
                <w:noProof/>
                <w:sz w:val="22"/>
                <w:szCs w:val="22"/>
                <w:lang w:eastAsia="cs-CZ"/>
              </w:rPr>
              <w:tab/>
            </w:r>
            <w:r w:rsidRPr="00D16759">
              <w:rPr>
                <w:rStyle w:val="Hypertextovodkaz"/>
                <w:rFonts w:ascii="Arial" w:hAnsi="Arial" w:cs="Arial"/>
                <w:noProof/>
              </w:rPr>
              <w:t>PROVEDENÍ OPRAVY NÁTĚRU NA OCELOVÝCH KONSTRUKCÍCH  (BEZ MATERIÁLU)</w:t>
            </w:r>
            <w:r>
              <w:rPr>
                <w:noProof/>
                <w:webHidden/>
              </w:rPr>
              <w:tab/>
            </w:r>
            <w:r>
              <w:rPr>
                <w:noProof/>
                <w:webHidden/>
              </w:rPr>
              <w:fldChar w:fldCharType="begin"/>
            </w:r>
            <w:r>
              <w:rPr>
                <w:noProof/>
                <w:webHidden/>
              </w:rPr>
              <w:instrText xml:space="preserve"> PAGEREF _Toc48900280 \h </w:instrText>
            </w:r>
            <w:r>
              <w:rPr>
                <w:noProof/>
                <w:webHidden/>
              </w:rPr>
            </w:r>
            <w:r>
              <w:rPr>
                <w:noProof/>
                <w:webHidden/>
              </w:rPr>
              <w:fldChar w:fldCharType="separate"/>
            </w:r>
            <w:r>
              <w:rPr>
                <w:noProof/>
                <w:webHidden/>
              </w:rPr>
              <w:t>49</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281" w:history="1">
            <w:r w:rsidRPr="00D16759">
              <w:rPr>
                <w:rStyle w:val="Hypertextovodkaz"/>
                <w:rFonts w:ascii="Arial" w:hAnsi="Arial"/>
                <w:noProof/>
                <w14:scene3d>
                  <w14:camera w14:prst="orthographicFront"/>
                  <w14:lightRig w14:rig="threePt" w14:dir="t">
                    <w14:rot w14:lat="0" w14:lon="0" w14:rev="0"/>
                  </w14:lightRig>
                </w14:scene3d>
              </w:rPr>
              <w:t>5.4.3.2.24</w:t>
            </w:r>
            <w:r>
              <w:rPr>
                <w:rFonts w:eastAsiaTheme="minorEastAsia" w:cstheme="minorBidi"/>
                <w:caps w:val="0"/>
                <w:noProof/>
                <w:sz w:val="22"/>
                <w:szCs w:val="22"/>
                <w:lang w:eastAsia="cs-CZ"/>
              </w:rPr>
              <w:tab/>
            </w:r>
            <w:r w:rsidRPr="00D16759">
              <w:rPr>
                <w:rStyle w:val="Hypertextovodkaz"/>
                <w:rFonts w:ascii="Arial" w:hAnsi="Arial" w:cs="Arial"/>
                <w:noProof/>
              </w:rPr>
              <w:t>PROVEDENÍ OPRAVY KERAMICKÉHO OBKLADU (BEZ MATERIÁLU)</w:t>
            </w:r>
            <w:r>
              <w:rPr>
                <w:noProof/>
                <w:webHidden/>
              </w:rPr>
              <w:tab/>
            </w:r>
            <w:r>
              <w:rPr>
                <w:noProof/>
                <w:webHidden/>
              </w:rPr>
              <w:fldChar w:fldCharType="begin"/>
            </w:r>
            <w:r>
              <w:rPr>
                <w:noProof/>
                <w:webHidden/>
              </w:rPr>
              <w:instrText xml:space="preserve"> PAGEREF _Toc48900281 \h </w:instrText>
            </w:r>
            <w:r>
              <w:rPr>
                <w:noProof/>
                <w:webHidden/>
              </w:rPr>
            </w:r>
            <w:r>
              <w:rPr>
                <w:noProof/>
                <w:webHidden/>
              </w:rPr>
              <w:fldChar w:fldCharType="separate"/>
            </w:r>
            <w:r>
              <w:rPr>
                <w:noProof/>
                <w:webHidden/>
              </w:rPr>
              <w:t>50</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282" w:history="1">
            <w:r w:rsidRPr="00D16759">
              <w:rPr>
                <w:rStyle w:val="Hypertextovodkaz"/>
                <w:rFonts w:ascii="Arial" w:hAnsi="Arial"/>
                <w:noProof/>
                <w14:scene3d>
                  <w14:camera w14:prst="orthographicFront"/>
                  <w14:lightRig w14:rig="threePt" w14:dir="t">
                    <w14:rot w14:lat="0" w14:lon="0" w14:rev="0"/>
                  </w14:lightRig>
                </w14:scene3d>
              </w:rPr>
              <w:t>5.4.3.2.25</w:t>
            </w:r>
            <w:r>
              <w:rPr>
                <w:rFonts w:eastAsiaTheme="minorEastAsia" w:cstheme="minorBidi"/>
                <w:caps w:val="0"/>
                <w:noProof/>
                <w:sz w:val="22"/>
                <w:szCs w:val="22"/>
                <w:lang w:eastAsia="cs-CZ"/>
              </w:rPr>
              <w:tab/>
            </w:r>
            <w:r w:rsidRPr="00D16759">
              <w:rPr>
                <w:rStyle w:val="Hypertextovodkaz"/>
                <w:rFonts w:ascii="Arial" w:hAnsi="Arial" w:cs="Arial"/>
                <w:noProof/>
              </w:rPr>
              <w:t>SANACE BETONOVÝCH KONSTRUKCÍ (BEZ MATERIÁLU)</w:t>
            </w:r>
            <w:r>
              <w:rPr>
                <w:noProof/>
                <w:webHidden/>
              </w:rPr>
              <w:tab/>
            </w:r>
            <w:r>
              <w:rPr>
                <w:noProof/>
                <w:webHidden/>
              </w:rPr>
              <w:fldChar w:fldCharType="begin"/>
            </w:r>
            <w:r>
              <w:rPr>
                <w:noProof/>
                <w:webHidden/>
              </w:rPr>
              <w:instrText xml:space="preserve"> PAGEREF _Toc48900282 \h </w:instrText>
            </w:r>
            <w:r>
              <w:rPr>
                <w:noProof/>
                <w:webHidden/>
              </w:rPr>
            </w:r>
            <w:r>
              <w:rPr>
                <w:noProof/>
                <w:webHidden/>
              </w:rPr>
              <w:fldChar w:fldCharType="separate"/>
            </w:r>
            <w:r>
              <w:rPr>
                <w:noProof/>
                <w:webHidden/>
              </w:rPr>
              <w:t>50</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283" w:history="1">
            <w:r w:rsidRPr="00D16759">
              <w:rPr>
                <w:rStyle w:val="Hypertextovodkaz"/>
                <w:rFonts w:ascii="Arial" w:hAnsi="Arial"/>
                <w:noProof/>
                <w14:scene3d>
                  <w14:camera w14:prst="orthographicFront"/>
                  <w14:lightRig w14:rig="threePt" w14:dir="t">
                    <w14:rot w14:lat="0" w14:lon="0" w14:rev="0"/>
                  </w14:lightRig>
                </w14:scene3d>
              </w:rPr>
              <w:t>5.4.3.2.26</w:t>
            </w:r>
            <w:r>
              <w:rPr>
                <w:rFonts w:eastAsiaTheme="minorEastAsia" w:cstheme="minorBidi"/>
                <w:caps w:val="0"/>
                <w:noProof/>
                <w:sz w:val="22"/>
                <w:szCs w:val="22"/>
                <w:lang w:eastAsia="cs-CZ"/>
              </w:rPr>
              <w:tab/>
            </w:r>
            <w:r w:rsidRPr="00D16759">
              <w:rPr>
                <w:rStyle w:val="Hypertextovodkaz"/>
                <w:rFonts w:ascii="Arial" w:hAnsi="Arial" w:cs="Arial"/>
                <w:noProof/>
              </w:rPr>
              <w:t>INJEKTÁŽNÍ PRÁCE  (BEZ MATERIÁLU)</w:t>
            </w:r>
            <w:r>
              <w:rPr>
                <w:noProof/>
                <w:webHidden/>
              </w:rPr>
              <w:tab/>
            </w:r>
            <w:r>
              <w:rPr>
                <w:noProof/>
                <w:webHidden/>
              </w:rPr>
              <w:fldChar w:fldCharType="begin"/>
            </w:r>
            <w:r>
              <w:rPr>
                <w:noProof/>
                <w:webHidden/>
              </w:rPr>
              <w:instrText xml:space="preserve"> PAGEREF _Toc48900283 \h </w:instrText>
            </w:r>
            <w:r>
              <w:rPr>
                <w:noProof/>
                <w:webHidden/>
              </w:rPr>
            </w:r>
            <w:r>
              <w:rPr>
                <w:noProof/>
                <w:webHidden/>
              </w:rPr>
              <w:fldChar w:fldCharType="separate"/>
            </w:r>
            <w:r>
              <w:rPr>
                <w:noProof/>
                <w:webHidden/>
              </w:rPr>
              <w:t>50</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284" w:history="1">
            <w:r w:rsidRPr="00D16759">
              <w:rPr>
                <w:rStyle w:val="Hypertextovodkaz"/>
                <w:rFonts w:ascii="Arial" w:hAnsi="Arial"/>
                <w:noProof/>
                <w14:scene3d>
                  <w14:camera w14:prst="orthographicFront"/>
                  <w14:lightRig w14:rig="threePt" w14:dir="t">
                    <w14:rot w14:lat="0" w14:lon="0" w14:rev="0"/>
                  </w14:lightRig>
                </w14:scene3d>
              </w:rPr>
              <w:t>5.4.3.2.27</w:t>
            </w:r>
            <w:r>
              <w:rPr>
                <w:rFonts w:eastAsiaTheme="minorEastAsia" w:cstheme="minorBidi"/>
                <w:caps w:val="0"/>
                <w:noProof/>
                <w:sz w:val="22"/>
                <w:szCs w:val="22"/>
                <w:lang w:eastAsia="cs-CZ"/>
              </w:rPr>
              <w:tab/>
            </w:r>
            <w:r w:rsidRPr="00D16759">
              <w:rPr>
                <w:rStyle w:val="Hypertextovodkaz"/>
                <w:rFonts w:ascii="Arial" w:hAnsi="Arial" w:cs="Arial"/>
                <w:noProof/>
              </w:rPr>
              <w:t>ZAČIŠTĚNÍ SPÁR ( PRACOVNÍCH / DILATAČNÍCH ) V DOPRAVNÍM PROSTORU</w:t>
            </w:r>
            <w:r>
              <w:rPr>
                <w:noProof/>
                <w:webHidden/>
              </w:rPr>
              <w:tab/>
            </w:r>
            <w:r>
              <w:rPr>
                <w:noProof/>
                <w:webHidden/>
              </w:rPr>
              <w:fldChar w:fldCharType="begin"/>
            </w:r>
            <w:r>
              <w:rPr>
                <w:noProof/>
                <w:webHidden/>
              </w:rPr>
              <w:instrText xml:space="preserve"> PAGEREF _Toc48900284 \h </w:instrText>
            </w:r>
            <w:r>
              <w:rPr>
                <w:noProof/>
                <w:webHidden/>
              </w:rPr>
            </w:r>
            <w:r>
              <w:rPr>
                <w:noProof/>
                <w:webHidden/>
              </w:rPr>
              <w:fldChar w:fldCharType="separate"/>
            </w:r>
            <w:r>
              <w:rPr>
                <w:noProof/>
                <w:webHidden/>
              </w:rPr>
              <w:t>50</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285" w:history="1">
            <w:r w:rsidRPr="00D16759">
              <w:rPr>
                <w:rStyle w:val="Hypertextovodkaz"/>
                <w:rFonts w:ascii="Arial" w:hAnsi="Arial"/>
                <w:noProof/>
                <w14:scene3d>
                  <w14:camera w14:prst="orthographicFront"/>
                  <w14:lightRig w14:rig="threePt" w14:dir="t">
                    <w14:rot w14:lat="0" w14:lon="0" w14:rev="0"/>
                  </w14:lightRig>
                </w14:scene3d>
              </w:rPr>
              <w:t>5.4.3.2.28</w:t>
            </w:r>
            <w:r>
              <w:rPr>
                <w:rFonts w:eastAsiaTheme="minorEastAsia" w:cstheme="minorBidi"/>
                <w:caps w:val="0"/>
                <w:noProof/>
                <w:sz w:val="22"/>
                <w:szCs w:val="22"/>
                <w:lang w:eastAsia="cs-CZ"/>
              </w:rPr>
              <w:tab/>
            </w:r>
            <w:r w:rsidRPr="00D16759">
              <w:rPr>
                <w:rStyle w:val="Hypertextovodkaz"/>
                <w:rFonts w:ascii="Arial" w:hAnsi="Arial" w:cs="Arial"/>
                <w:noProof/>
              </w:rPr>
              <w:t>VYSÁVÁNÍ VODY Z KABELOVÝCH ŠACHET</w:t>
            </w:r>
            <w:r>
              <w:rPr>
                <w:noProof/>
                <w:webHidden/>
              </w:rPr>
              <w:tab/>
            </w:r>
            <w:r>
              <w:rPr>
                <w:noProof/>
                <w:webHidden/>
              </w:rPr>
              <w:fldChar w:fldCharType="begin"/>
            </w:r>
            <w:r>
              <w:rPr>
                <w:noProof/>
                <w:webHidden/>
              </w:rPr>
              <w:instrText xml:space="preserve"> PAGEREF _Toc48900285 \h </w:instrText>
            </w:r>
            <w:r>
              <w:rPr>
                <w:noProof/>
                <w:webHidden/>
              </w:rPr>
            </w:r>
            <w:r>
              <w:rPr>
                <w:noProof/>
                <w:webHidden/>
              </w:rPr>
              <w:fldChar w:fldCharType="separate"/>
            </w:r>
            <w:r>
              <w:rPr>
                <w:noProof/>
                <w:webHidden/>
              </w:rPr>
              <w:t>50</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286" w:history="1">
            <w:r w:rsidRPr="00D16759">
              <w:rPr>
                <w:rStyle w:val="Hypertextovodkaz"/>
                <w:rFonts w:ascii="Arial" w:hAnsi="Arial"/>
                <w:noProof/>
                <w14:scene3d>
                  <w14:camera w14:prst="orthographicFront"/>
                  <w14:lightRig w14:rig="threePt" w14:dir="t">
                    <w14:rot w14:lat="0" w14:lon="0" w14:rev="0"/>
                  </w14:lightRig>
                </w14:scene3d>
              </w:rPr>
              <w:t>5.4.3.2.29</w:t>
            </w:r>
            <w:r>
              <w:rPr>
                <w:rFonts w:eastAsiaTheme="minorEastAsia" w:cstheme="minorBidi"/>
                <w:caps w:val="0"/>
                <w:noProof/>
                <w:sz w:val="22"/>
                <w:szCs w:val="22"/>
                <w:lang w:eastAsia="cs-CZ"/>
              </w:rPr>
              <w:tab/>
            </w:r>
            <w:r w:rsidRPr="00D16759">
              <w:rPr>
                <w:rStyle w:val="Hypertextovodkaz"/>
                <w:rFonts w:ascii="Arial" w:hAnsi="Arial" w:cs="Arial"/>
                <w:noProof/>
              </w:rPr>
              <w:t>VÝROBA A DOPLNĚNÍ CEDULEK INFORMAČNÍHO SYSTÉMU (MIMO DOPRAVNÍ PROSTOR)</w:t>
            </w:r>
            <w:r>
              <w:rPr>
                <w:noProof/>
                <w:webHidden/>
              </w:rPr>
              <w:tab/>
            </w:r>
            <w:r>
              <w:rPr>
                <w:noProof/>
                <w:webHidden/>
              </w:rPr>
              <w:fldChar w:fldCharType="begin"/>
            </w:r>
            <w:r>
              <w:rPr>
                <w:noProof/>
                <w:webHidden/>
              </w:rPr>
              <w:instrText xml:space="preserve"> PAGEREF _Toc48900286 \h </w:instrText>
            </w:r>
            <w:r>
              <w:rPr>
                <w:noProof/>
                <w:webHidden/>
              </w:rPr>
            </w:r>
            <w:r>
              <w:rPr>
                <w:noProof/>
                <w:webHidden/>
              </w:rPr>
              <w:fldChar w:fldCharType="separate"/>
            </w:r>
            <w:r>
              <w:rPr>
                <w:noProof/>
                <w:webHidden/>
              </w:rPr>
              <w:t>50</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287" w:history="1">
            <w:r w:rsidRPr="00D16759">
              <w:rPr>
                <w:rStyle w:val="Hypertextovodkaz"/>
                <w:rFonts w:ascii="Arial" w:hAnsi="Arial"/>
                <w:noProof/>
                <w14:scene3d>
                  <w14:camera w14:prst="orthographicFront"/>
                  <w14:lightRig w14:rig="threePt" w14:dir="t">
                    <w14:rot w14:lat="0" w14:lon="0" w14:rev="0"/>
                  </w14:lightRig>
                </w14:scene3d>
              </w:rPr>
              <w:t>5.4.3.2.30</w:t>
            </w:r>
            <w:r>
              <w:rPr>
                <w:rFonts w:eastAsiaTheme="minorEastAsia" w:cstheme="minorBidi"/>
                <w:caps w:val="0"/>
                <w:noProof/>
                <w:sz w:val="22"/>
                <w:szCs w:val="22"/>
                <w:lang w:eastAsia="cs-CZ"/>
              </w:rPr>
              <w:tab/>
            </w:r>
            <w:r w:rsidRPr="00D16759">
              <w:rPr>
                <w:rStyle w:val="Hypertextovodkaz"/>
                <w:rFonts w:ascii="Arial" w:hAnsi="Arial" w:cs="Arial"/>
                <w:noProof/>
              </w:rPr>
              <w:t>MYTÍ DOPRAVNÍHO ZNAČENÍ -PEVNÉ NEPROMĚNNÉ</w:t>
            </w:r>
            <w:r>
              <w:rPr>
                <w:noProof/>
                <w:webHidden/>
              </w:rPr>
              <w:tab/>
            </w:r>
            <w:r>
              <w:rPr>
                <w:noProof/>
                <w:webHidden/>
              </w:rPr>
              <w:fldChar w:fldCharType="begin"/>
            </w:r>
            <w:r>
              <w:rPr>
                <w:noProof/>
                <w:webHidden/>
              </w:rPr>
              <w:instrText xml:space="preserve"> PAGEREF _Toc48900287 \h </w:instrText>
            </w:r>
            <w:r>
              <w:rPr>
                <w:noProof/>
                <w:webHidden/>
              </w:rPr>
            </w:r>
            <w:r>
              <w:rPr>
                <w:noProof/>
                <w:webHidden/>
              </w:rPr>
              <w:fldChar w:fldCharType="separate"/>
            </w:r>
            <w:r>
              <w:rPr>
                <w:noProof/>
                <w:webHidden/>
              </w:rPr>
              <w:t>50</w:t>
            </w:r>
            <w:r>
              <w:rPr>
                <w:noProof/>
                <w:webHidden/>
              </w:rPr>
              <w:fldChar w:fldCharType="end"/>
            </w:r>
          </w:hyperlink>
        </w:p>
        <w:p w:rsidR="00D96CA6" w:rsidRDefault="00D96CA6">
          <w:pPr>
            <w:pStyle w:val="Obsah4"/>
            <w:tabs>
              <w:tab w:val="left" w:pos="1540"/>
              <w:tab w:val="right" w:leader="dot" w:pos="10456"/>
            </w:tabs>
            <w:rPr>
              <w:rFonts w:eastAsiaTheme="minorEastAsia" w:cstheme="minorBidi"/>
              <w:caps w:val="0"/>
              <w:noProof/>
              <w:sz w:val="22"/>
              <w:szCs w:val="22"/>
              <w:lang w:eastAsia="cs-CZ"/>
            </w:rPr>
          </w:pPr>
          <w:hyperlink w:anchor="_Toc48900288" w:history="1">
            <w:r w:rsidRPr="00D16759">
              <w:rPr>
                <w:rStyle w:val="Hypertextovodkaz"/>
                <w:rFonts w:ascii="Arial" w:hAnsi="Arial"/>
                <w:noProof/>
                <w14:scene3d>
                  <w14:camera w14:prst="orthographicFront"/>
                  <w14:lightRig w14:rig="threePt" w14:dir="t">
                    <w14:rot w14:lat="0" w14:lon="0" w14:rev="0"/>
                  </w14:lightRig>
                </w14:scene3d>
              </w:rPr>
              <w:t>5.4.3.3</w:t>
            </w:r>
            <w:r>
              <w:rPr>
                <w:rFonts w:eastAsiaTheme="minorEastAsia" w:cstheme="minorBidi"/>
                <w:caps w:val="0"/>
                <w:noProof/>
                <w:sz w:val="22"/>
                <w:szCs w:val="22"/>
                <w:lang w:eastAsia="cs-CZ"/>
              </w:rPr>
              <w:tab/>
            </w:r>
            <w:r w:rsidRPr="00D16759">
              <w:rPr>
                <w:rStyle w:val="Hypertextovodkaz"/>
                <w:rFonts w:ascii="Arial" w:hAnsi="Arial" w:cs="Arial"/>
                <w:noProof/>
              </w:rPr>
              <w:t>Provozní řád – čištění technologie a běžná stavební údržba</w:t>
            </w:r>
            <w:r>
              <w:rPr>
                <w:noProof/>
                <w:webHidden/>
              </w:rPr>
              <w:tab/>
            </w:r>
            <w:r>
              <w:rPr>
                <w:noProof/>
                <w:webHidden/>
              </w:rPr>
              <w:fldChar w:fldCharType="begin"/>
            </w:r>
            <w:r>
              <w:rPr>
                <w:noProof/>
                <w:webHidden/>
              </w:rPr>
              <w:instrText xml:space="preserve"> PAGEREF _Toc48900288 \h </w:instrText>
            </w:r>
            <w:r>
              <w:rPr>
                <w:noProof/>
                <w:webHidden/>
              </w:rPr>
            </w:r>
            <w:r>
              <w:rPr>
                <w:noProof/>
                <w:webHidden/>
              </w:rPr>
              <w:fldChar w:fldCharType="separate"/>
            </w:r>
            <w:r>
              <w:rPr>
                <w:noProof/>
                <w:webHidden/>
              </w:rPr>
              <w:t>50</w:t>
            </w:r>
            <w:r>
              <w:rPr>
                <w:noProof/>
                <w:webHidden/>
              </w:rPr>
              <w:fldChar w:fldCharType="end"/>
            </w:r>
          </w:hyperlink>
        </w:p>
        <w:p w:rsidR="00D96CA6" w:rsidRDefault="00D96CA6">
          <w:pPr>
            <w:pStyle w:val="Obsah1"/>
            <w:tabs>
              <w:tab w:val="left" w:pos="440"/>
              <w:tab w:val="right" w:leader="dot" w:pos="10456"/>
            </w:tabs>
            <w:rPr>
              <w:rFonts w:eastAsiaTheme="minorEastAsia" w:cstheme="minorBidi"/>
              <w:b w:val="0"/>
              <w:bCs w:val="0"/>
              <w:caps w:val="0"/>
              <w:noProof/>
              <w:szCs w:val="22"/>
              <w:lang w:eastAsia="cs-CZ"/>
            </w:rPr>
          </w:pPr>
          <w:hyperlink w:anchor="_Toc48900289" w:history="1">
            <w:r w:rsidRPr="00D16759">
              <w:rPr>
                <w:rStyle w:val="Hypertextovodkaz"/>
                <w:rFonts w:ascii="Arial" w:hAnsi="Arial" w:cs="Arial"/>
                <w:noProof/>
              </w:rPr>
              <w:t>6.</w:t>
            </w:r>
            <w:r>
              <w:rPr>
                <w:rFonts w:eastAsiaTheme="minorEastAsia" w:cstheme="minorBidi"/>
                <w:b w:val="0"/>
                <w:bCs w:val="0"/>
                <w:caps w:val="0"/>
                <w:noProof/>
                <w:szCs w:val="22"/>
                <w:lang w:eastAsia="cs-CZ"/>
              </w:rPr>
              <w:tab/>
            </w:r>
            <w:r w:rsidRPr="00D16759">
              <w:rPr>
                <w:rStyle w:val="Hypertextovodkaz"/>
                <w:rFonts w:ascii="Arial" w:hAnsi="Arial" w:cs="Arial"/>
                <w:noProof/>
              </w:rPr>
              <w:t>Technické podklady pro ATM</w:t>
            </w:r>
            <w:r>
              <w:rPr>
                <w:noProof/>
                <w:webHidden/>
              </w:rPr>
              <w:tab/>
            </w:r>
            <w:r>
              <w:rPr>
                <w:noProof/>
                <w:webHidden/>
              </w:rPr>
              <w:fldChar w:fldCharType="begin"/>
            </w:r>
            <w:r>
              <w:rPr>
                <w:noProof/>
                <w:webHidden/>
              </w:rPr>
              <w:instrText xml:space="preserve"> PAGEREF _Toc48900289 \h </w:instrText>
            </w:r>
            <w:r>
              <w:rPr>
                <w:noProof/>
                <w:webHidden/>
              </w:rPr>
            </w:r>
            <w:r>
              <w:rPr>
                <w:noProof/>
                <w:webHidden/>
              </w:rPr>
              <w:fldChar w:fldCharType="separate"/>
            </w:r>
            <w:r>
              <w:rPr>
                <w:noProof/>
                <w:webHidden/>
              </w:rPr>
              <w:t>54</w:t>
            </w:r>
            <w:r>
              <w:rPr>
                <w:noProof/>
                <w:webHidden/>
              </w:rPr>
              <w:fldChar w:fldCharType="end"/>
            </w:r>
          </w:hyperlink>
        </w:p>
        <w:p w:rsidR="00D96CA6" w:rsidRDefault="00D96CA6">
          <w:pPr>
            <w:pStyle w:val="Obsah2"/>
            <w:tabs>
              <w:tab w:val="left" w:pos="880"/>
              <w:tab w:val="right" w:leader="dot" w:pos="10456"/>
            </w:tabs>
            <w:rPr>
              <w:rFonts w:eastAsiaTheme="minorEastAsia" w:cstheme="minorBidi"/>
              <w:b w:val="0"/>
              <w:caps w:val="0"/>
              <w:noProof/>
              <w:sz w:val="22"/>
              <w:szCs w:val="22"/>
              <w:lang w:eastAsia="cs-CZ"/>
            </w:rPr>
          </w:pPr>
          <w:hyperlink w:anchor="_Toc48900290" w:history="1">
            <w:r w:rsidRPr="00D16759">
              <w:rPr>
                <w:rStyle w:val="Hypertextovodkaz"/>
                <w:rFonts w:ascii="Arial" w:hAnsi="Arial" w:cs="Arial"/>
                <w:noProof/>
              </w:rPr>
              <w:t>6.1</w:t>
            </w:r>
            <w:r>
              <w:rPr>
                <w:rFonts w:eastAsiaTheme="minorEastAsia" w:cstheme="minorBidi"/>
                <w:b w:val="0"/>
                <w:caps w:val="0"/>
                <w:noProof/>
                <w:sz w:val="22"/>
                <w:szCs w:val="22"/>
                <w:lang w:eastAsia="cs-CZ"/>
              </w:rPr>
              <w:tab/>
            </w:r>
            <w:r w:rsidRPr="00D16759">
              <w:rPr>
                <w:rStyle w:val="Hypertextovodkaz"/>
                <w:rFonts w:ascii="Arial" w:hAnsi="Arial" w:cs="Arial"/>
                <w:noProof/>
              </w:rPr>
              <w:t>Základní projektové parametry ATM</w:t>
            </w:r>
            <w:r>
              <w:rPr>
                <w:noProof/>
                <w:webHidden/>
              </w:rPr>
              <w:tab/>
            </w:r>
            <w:r>
              <w:rPr>
                <w:noProof/>
                <w:webHidden/>
              </w:rPr>
              <w:fldChar w:fldCharType="begin"/>
            </w:r>
            <w:r>
              <w:rPr>
                <w:noProof/>
                <w:webHidden/>
              </w:rPr>
              <w:instrText xml:space="preserve"> PAGEREF _Toc48900290 \h </w:instrText>
            </w:r>
            <w:r>
              <w:rPr>
                <w:noProof/>
                <w:webHidden/>
              </w:rPr>
            </w:r>
            <w:r>
              <w:rPr>
                <w:noProof/>
                <w:webHidden/>
              </w:rPr>
              <w:fldChar w:fldCharType="separate"/>
            </w:r>
            <w:r>
              <w:rPr>
                <w:noProof/>
                <w:webHidden/>
              </w:rPr>
              <w:t>54</w:t>
            </w:r>
            <w:r>
              <w:rPr>
                <w:noProof/>
                <w:webHidden/>
              </w:rPr>
              <w:fldChar w:fldCharType="end"/>
            </w:r>
          </w:hyperlink>
        </w:p>
        <w:p w:rsidR="00D96CA6" w:rsidRDefault="00D96CA6">
          <w:pPr>
            <w:pStyle w:val="Obsah2"/>
            <w:tabs>
              <w:tab w:val="left" w:pos="880"/>
              <w:tab w:val="right" w:leader="dot" w:pos="10456"/>
            </w:tabs>
            <w:rPr>
              <w:rFonts w:eastAsiaTheme="minorEastAsia" w:cstheme="minorBidi"/>
              <w:b w:val="0"/>
              <w:caps w:val="0"/>
              <w:noProof/>
              <w:sz w:val="22"/>
              <w:szCs w:val="22"/>
              <w:lang w:eastAsia="cs-CZ"/>
            </w:rPr>
          </w:pPr>
          <w:hyperlink w:anchor="_Toc48900291" w:history="1">
            <w:r w:rsidRPr="00D16759">
              <w:rPr>
                <w:rStyle w:val="Hypertextovodkaz"/>
                <w:rFonts w:ascii="Arial" w:hAnsi="Arial" w:cs="Arial"/>
                <w:noProof/>
              </w:rPr>
              <w:t>6.2</w:t>
            </w:r>
            <w:r>
              <w:rPr>
                <w:rFonts w:eastAsiaTheme="minorEastAsia" w:cstheme="minorBidi"/>
                <w:b w:val="0"/>
                <w:caps w:val="0"/>
                <w:noProof/>
                <w:sz w:val="22"/>
                <w:szCs w:val="22"/>
                <w:lang w:eastAsia="cs-CZ"/>
              </w:rPr>
              <w:tab/>
            </w:r>
            <w:r w:rsidRPr="00D16759">
              <w:rPr>
                <w:rStyle w:val="Hypertextovodkaz"/>
                <w:rFonts w:ascii="Arial" w:hAnsi="Arial" w:cs="Arial"/>
                <w:noProof/>
              </w:rPr>
              <w:t>Seznam stavebních objektů a provozních souborů ATM</w:t>
            </w:r>
            <w:r>
              <w:rPr>
                <w:noProof/>
                <w:webHidden/>
              </w:rPr>
              <w:tab/>
            </w:r>
            <w:r>
              <w:rPr>
                <w:noProof/>
                <w:webHidden/>
              </w:rPr>
              <w:fldChar w:fldCharType="begin"/>
            </w:r>
            <w:r>
              <w:rPr>
                <w:noProof/>
                <w:webHidden/>
              </w:rPr>
              <w:instrText xml:space="preserve"> PAGEREF _Toc48900291 \h </w:instrText>
            </w:r>
            <w:r>
              <w:rPr>
                <w:noProof/>
                <w:webHidden/>
              </w:rPr>
            </w:r>
            <w:r>
              <w:rPr>
                <w:noProof/>
                <w:webHidden/>
              </w:rPr>
              <w:fldChar w:fldCharType="separate"/>
            </w:r>
            <w:r>
              <w:rPr>
                <w:noProof/>
                <w:webHidden/>
              </w:rPr>
              <w:t>61</w:t>
            </w:r>
            <w:r>
              <w:rPr>
                <w:noProof/>
                <w:webHidden/>
              </w:rPr>
              <w:fldChar w:fldCharType="end"/>
            </w:r>
          </w:hyperlink>
        </w:p>
        <w:p w:rsidR="00D96CA6" w:rsidRDefault="00D96CA6">
          <w:pPr>
            <w:pStyle w:val="Obsah3"/>
            <w:tabs>
              <w:tab w:val="left" w:pos="1320"/>
              <w:tab w:val="right" w:leader="dot" w:pos="10456"/>
            </w:tabs>
            <w:rPr>
              <w:rFonts w:eastAsiaTheme="minorEastAsia" w:cstheme="minorBidi"/>
              <w:iCs w:val="0"/>
              <w:caps w:val="0"/>
              <w:noProof/>
              <w:sz w:val="22"/>
              <w:szCs w:val="22"/>
              <w:lang w:eastAsia="cs-CZ"/>
            </w:rPr>
          </w:pPr>
          <w:hyperlink w:anchor="_Toc48900292" w:history="1">
            <w:r w:rsidRPr="00D16759">
              <w:rPr>
                <w:rStyle w:val="Hypertextovodkaz"/>
                <w:rFonts w:ascii="Arial" w:hAnsi="Arial" w:cs="Arial"/>
                <w:noProof/>
              </w:rPr>
              <w:t>6.2.1</w:t>
            </w:r>
            <w:r>
              <w:rPr>
                <w:rFonts w:eastAsiaTheme="minorEastAsia" w:cstheme="minorBidi"/>
                <w:iCs w:val="0"/>
                <w:caps w:val="0"/>
                <w:noProof/>
                <w:sz w:val="22"/>
                <w:szCs w:val="22"/>
                <w:lang w:eastAsia="cs-CZ"/>
              </w:rPr>
              <w:tab/>
            </w:r>
            <w:r w:rsidRPr="00D16759">
              <w:rPr>
                <w:rStyle w:val="Hypertextovodkaz"/>
                <w:rFonts w:ascii="Arial" w:hAnsi="Arial" w:cs="Arial"/>
                <w:noProof/>
              </w:rPr>
              <w:t>Stavební objekty ATM</w:t>
            </w:r>
            <w:r>
              <w:rPr>
                <w:noProof/>
                <w:webHidden/>
              </w:rPr>
              <w:tab/>
            </w:r>
            <w:r>
              <w:rPr>
                <w:noProof/>
                <w:webHidden/>
              </w:rPr>
              <w:fldChar w:fldCharType="begin"/>
            </w:r>
            <w:r>
              <w:rPr>
                <w:noProof/>
                <w:webHidden/>
              </w:rPr>
              <w:instrText xml:space="preserve"> PAGEREF _Toc48900292 \h </w:instrText>
            </w:r>
            <w:r>
              <w:rPr>
                <w:noProof/>
                <w:webHidden/>
              </w:rPr>
            </w:r>
            <w:r>
              <w:rPr>
                <w:noProof/>
                <w:webHidden/>
              </w:rPr>
              <w:fldChar w:fldCharType="separate"/>
            </w:r>
            <w:r>
              <w:rPr>
                <w:noProof/>
                <w:webHidden/>
              </w:rPr>
              <w:t>61</w:t>
            </w:r>
            <w:r>
              <w:rPr>
                <w:noProof/>
                <w:webHidden/>
              </w:rPr>
              <w:fldChar w:fldCharType="end"/>
            </w:r>
          </w:hyperlink>
        </w:p>
        <w:p w:rsidR="00D96CA6" w:rsidRDefault="00D96CA6">
          <w:pPr>
            <w:pStyle w:val="Obsah3"/>
            <w:tabs>
              <w:tab w:val="left" w:pos="1320"/>
              <w:tab w:val="right" w:leader="dot" w:pos="10456"/>
            </w:tabs>
            <w:rPr>
              <w:rFonts w:eastAsiaTheme="minorEastAsia" w:cstheme="minorBidi"/>
              <w:iCs w:val="0"/>
              <w:caps w:val="0"/>
              <w:noProof/>
              <w:sz w:val="22"/>
              <w:szCs w:val="22"/>
              <w:lang w:eastAsia="cs-CZ"/>
            </w:rPr>
          </w:pPr>
          <w:hyperlink w:anchor="_Toc48900293" w:history="1">
            <w:r w:rsidRPr="00D16759">
              <w:rPr>
                <w:rStyle w:val="Hypertextovodkaz"/>
                <w:rFonts w:ascii="Arial" w:hAnsi="Arial" w:cs="Arial"/>
                <w:noProof/>
              </w:rPr>
              <w:t>6.2.2</w:t>
            </w:r>
            <w:r>
              <w:rPr>
                <w:rFonts w:eastAsiaTheme="minorEastAsia" w:cstheme="minorBidi"/>
                <w:iCs w:val="0"/>
                <w:caps w:val="0"/>
                <w:noProof/>
                <w:sz w:val="22"/>
                <w:szCs w:val="22"/>
                <w:lang w:eastAsia="cs-CZ"/>
              </w:rPr>
              <w:tab/>
            </w:r>
            <w:r w:rsidRPr="00D16759">
              <w:rPr>
                <w:rStyle w:val="Hypertextovodkaz"/>
                <w:rFonts w:ascii="Arial" w:hAnsi="Arial" w:cs="Arial"/>
                <w:noProof/>
              </w:rPr>
              <w:t>Provozní soubory ATM</w:t>
            </w:r>
            <w:r>
              <w:rPr>
                <w:noProof/>
                <w:webHidden/>
              </w:rPr>
              <w:tab/>
            </w:r>
            <w:r>
              <w:rPr>
                <w:noProof/>
                <w:webHidden/>
              </w:rPr>
              <w:fldChar w:fldCharType="begin"/>
            </w:r>
            <w:r>
              <w:rPr>
                <w:noProof/>
                <w:webHidden/>
              </w:rPr>
              <w:instrText xml:space="preserve"> PAGEREF _Toc48900293 \h </w:instrText>
            </w:r>
            <w:r>
              <w:rPr>
                <w:noProof/>
                <w:webHidden/>
              </w:rPr>
            </w:r>
            <w:r>
              <w:rPr>
                <w:noProof/>
                <w:webHidden/>
              </w:rPr>
              <w:fldChar w:fldCharType="separate"/>
            </w:r>
            <w:r>
              <w:rPr>
                <w:noProof/>
                <w:webHidden/>
              </w:rPr>
              <w:t>63</w:t>
            </w:r>
            <w:r>
              <w:rPr>
                <w:noProof/>
                <w:webHidden/>
              </w:rPr>
              <w:fldChar w:fldCharType="end"/>
            </w:r>
          </w:hyperlink>
        </w:p>
        <w:p w:rsidR="00D96CA6" w:rsidRDefault="00D96CA6">
          <w:pPr>
            <w:pStyle w:val="Obsah2"/>
            <w:tabs>
              <w:tab w:val="left" w:pos="880"/>
              <w:tab w:val="right" w:leader="dot" w:pos="10456"/>
            </w:tabs>
            <w:rPr>
              <w:rFonts w:eastAsiaTheme="minorEastAsia" w:cstheme="minorBidi"/>
              <w:b w:val="0"/>
              <w:caps w:val="0"/>
              <w:noProof/>
              <w:sz w:val="22"/>
              <w:szCs w:val="22"/>
              <w:lang w:eastAsia="cs-CZ"/>
            </w:rPr>
          </w:pPr>
          <w:hyperlink w:anchor="_Toc48900294" w:history="1">
            <w:r w:rsidRPr="00D16759">
              <w:rPr>
                <w:rStyle w:val="Hypertextovodkaz"/>
                <w:rFonts w:ascii="Arial" w:hAnsi="Arial" w:cs="Arial"/>
                <w:noProof/>
              </w:rPr>
              <w:t>6.3</w:t>
            </w:r>
            <w:r>
              <w:rPr>
                <w:rFonts w:eastAsiaTheme="minorEastAsia" w:cstheme="minorBidi"/>
                <w:b w:val="0"/>
                <w:caps w:val="0"/>
                <w:noProof/>
                <w:sz w:val="22"/>
                <w:szCs w:val="22"/>
                <w:lang w:eastAsia="cs-CZ"/>
              </w:rPr>
              <w:tab/>
            </w:r>
            <w:r w:rsidRPr="00D16759">
              <w:rPr>
                <w:rStyle w:val="Hypertextovodkaz"/>
                <w:rFonts w:ascii="Arial" w:hAnsi="Arial" w:cs="Arial"/>
                <w:noProof/>
              </w:rPr>
              <w:t>Řády prohlídek, údržby, oprav a revizí stavebního vybavení tunelu ATM</w:t>
            </w:r>
            <w:r>
              <w:rPr>
                <w:noProof/>
                <w:webHidden/>
              </w:rPr>
              <w:tab/>
            </w:r>
            <w:r>
              <w:rPr>
                <w:noProof/>
                <w:webHidden/>
              </w:rPr>
              <w:fldChar w:fldCharType="begin"/>
            </w:r>
            <w:r>
              <w:rPr>
                <w:noProof/>
                <w:webHidden/>
              </w:rPr>
              <w:instrText xml:space="preserve"> PAGEREF _Toc48900294 \h </w:instrText>
            </w:r>
            <w:r>
              <w:rPr>
                <w:noProof/>
                <w:webHidden/>
              </w:rPr>
            </w:r>
            <w:r>
              <w:rPr>
                <w:noProof/>
                <w:webHidden/>
              </w:rPr>
              <w:fldChar w:fldCharType="separate"/>
            </w:r>
            <w:r>
              <w:rPr>
                <w:noProof/>
                <w:webHidden/>
              </w:rPr>
              <w:t>65</w:t>
            </w:r>
            <w:r>
              <w:rPr>
                <w:noProof/>
                <w:webHidden/>
              </w:rPr>
              <w:fldChar w:fldCharType="end"/>
            </w:r>
          </w:hyperlink>
        </w:p>
        <w:p w:rsidR="00D96CA6" w:rsidRDefault="00D96CA6">
          <w:pPr>
            <w:pStyle w:val="Obsah3"/>
            <w:tabs>
              <w:tab w:val="left" w:pos="1320"/>
              <w:tab w:val="right" w:leader="dot" w:pos="10456"/>
            </w:tabs>
            <w:rPr>
              <w:rFonts w:eastAsiaTheme="minorEastAsia" w:cstheme="minorBidi"/>
              <w:iCs w:val="0"/>
              <w:caps w:val="0"/>
              <w:noProof/>
              <w:sz w:val="22"/>
              <w:szCs w:val="22"/>
              <w:lang w:eastAsia="cs-CZ"/>
            </w:rPr>
          </w:pPr>
          <w:hyperlink w:anchor="_Toc48900295" w:history="1">
            <w:r w:rsidRPr="00D16759">
              <w:rPr>
                <w:rStyle w:val="Hypertextovodkaz"/>
                <w:rFonts w:ascii="Arial" w:hAnsi="Arial" w:cs="Arial"/>
                <w:noProof/>
              </w:rPr>
              <w:t>6.3.1</w:t>
            </w:r>
            <w:r>
              <w:rPr>
                <w:rFonts w:eastAsiaTheme="minorEastAsia" w:cstheme="minorBidi"/>
                <w:iCs w:val="0"/>
                <w:caps w:val="0"/>
                <w:noProof/>
                <w:sz w:val="22"/>
                <w:szCs w:val="22"/>
                <w:lang w:eastAsia="cs-CZ"/>
              </w:rPr>
              <w:tab/>
            </w:r>
            <w:r w:rsidRPr="00D16759">
              <w:rPr>
                <w:rStyle w:val="Hypertextovodkaz"/>
                <w:rFonts w:ascii="Arial" w:hAnsi="Arial" w:cs="Arial"/>
                <w:noProof/>
              </w:rPr>
              <w:t>Systém provádění údržby, oprav a revizí</w:t>
            </w:r>
            <w:r>
              <w:rPr>
                <w:noProof/>
                <w:webHidden/>
              </w:rPr>
              <w:tab/>
            </w:r>
            <w:r>
              <w:rPr>
                <w:noProof/>
                <w:webHidden/>
              </w:rPr>
              <w:fldChar w:fldCharType="begin"/>
            </w:r>
            <w:r>
              <w:rPr>
                <w:noProof/>
                <w:webHidden/>
              </w:rPr>
              <w:instrText xml:space="preserve"> PAGEREF _Toc48900295 \h </w:instrText>
            </w:r>
            <w:r>
              <w:rPr>
                <w:noProof/>
                <w:webHidden/>
              </w:rPr>
            </w:r>
            <w:r>
              <w:rPr>
                <w:noProof/>
                <w:webHidden/>
              </w:rPr>
              <w:fldChar w:fldCharType="separate"/>
            </w:r>
            <w:r>
              <w:rPr>
                <w:noProof/>
                <w:webHidden/>
              </w:rPr>
              <w:t>65</w:t>
            </w:r>
            <w:r>
              <w:rPr>
                <w:noProof/>
                <w:webHidden/>
              </w:rPr>
              <w:fldChar w:fldCharType="end"/>
            </w:r>
          </w:hyperlink>
        </w:p>
        <w:p w:rsidR="00D96CA6" w:rsidRDefault="00D96CA6">
          <w:pPr>
            <w:pStyle w:val="Obsah3"/>
            <w:tabs>
              <w:tab w:val="left" w:pos="1320"/>
              <w:tab w:val="right" w:leader="dot" w:pos="10456"/>
            </w:tabs>
            <w:rPr>
              <w:rFonts w:eastAsiaTheme="minorEastAsia" w:cstheme="minorBidi"/>
              <w:iCs w:val="0"/>
              <w:caps w:val="0"/>
              <w:noProof/>
              <w:sz w:val="22"/>
              <w:szCs w:val="22"/>
              <w:lang w:eastAsia="cs-CZ"/>
            </w:rPr>
          </w:pPr>
          <w:hyperlink w:anchor="_Toc48900296" w:history="1">
            <w:r w:rsidRPr="00D16759">
              <w:rPr>
                <w:rStyle w:val="Hypertextovodkaz"/>
                <w:rFonts w:ascii="Arial" w:hAnsi="Arial" w:cs="Arial"/>
                <w:noProof/>
              </w:rPr>
              <w:t>6.3.2</w:t>
            </w:r>
            <w:r>
              <w:rPr>
                <w:rFonts w:eastAsiaTheme="minorEastAsia" w:cstheme="minorBidi"/>
                <w:iCs w:val="0"/>
                <w:caps w:val="0"/>
                <w:noProof/>
                <w:sz w:val="22"/>
                <w:szCs w:val="22"/>
                <w:lang w:eastAsia="cs-CZ"/>
              </w:rPr>
              <w:tab/>
            </w:r>
            <w:r w:rsidRPr="00D16759">
              <w:rPr>
                <w:rStyle w:val="Hypertextovodkaz"/>
                <w:rFonts w:ascii="Arial" w:hAnsi="Arial" w:cs="Arial"/>
                <w:noProof/>
              </w:rPr>
              <w:t>Seznam a popis kontrol při prohlídkách ATM</w:t>
            </w:r>
            <w:r>
              <w:rPr>
                <w:noProof/>
                <w:webHidden/>
              </w:rPr>
              <w:tab/>
            </w:r>
            <w:r>
              <w:rPr>
                <w:noProof/>
                <w:webHidden/>
              </w:rPr>
              <w:fldChar w:fldCharType="begin"/>
            </w:r>
            <w:r>
              <w:rPr>
                <w:noProof/>
                <w:webHidden/>
              </w:rPr>
              <w:instrText xml:space="preserve"> PAGEREF _Toc48900296 \h </w:instrText>
            </w:r>
            <w:r>
              <w:rPr>
                <w:noProof/>
                <w:webHidden/>
              </w:rPr>
            </w:r>
            <w:r>
              <w:rPr>
                <w:noProof/>
                <w:webHidden/>
              </w:rPr>
              <w:fldChar w:fldCharType="separate"/>
            </w:r>
            <w:r>
              <w:rPr>
                <w:noProof/>
                <w:webHidden/>
              </w:rPr>
              <w:t>66</w:t>
            </w:r>
            <w:r>
              <w:rPr>
                <w:noProof/>
                <w:webHidden/>
              </w:rPr>
              <w:fldChar w:fldCharType="end"/>
            </w:r>
          </w:hyperlink>
        </w:p>
        <w:p w:rsidR="00D96CA6" w:rsidRDefault="00D96CA6">
          <w:pPr>
            <w:pStyle w:val="Obsah4"/>
            <w:tabs>
              <w:tab w:val="left" w:pos="1540"/>
              <w:tab w:val="right" w:leader="dot" w:pos="10456"/>
            </w:tabs>
            <w:rPr>
              <w:rFonts w:eastAsiaTheme="minorEastAsia" w:cstheme="minorBidi"/>
              <w:caps w:val="0"/>
              <w:noProof/>
              <w:sz w:val="22"/>
              <w:szCs w:val="22"/>
              <w:lang w:eastAsia="cs-CZ"/>
            </w:rPr>
          </w:pPr>
          <w:hyperlink w:anchor="_Toc48900297" w:history="1">
            <w:r w:rsidRPr="00D16759">
              <w:rPr>
                <w:rStyle w:val="Hypertextovodkaz"/>
                <w:rFonts w:ascii="Arial" w:hAnsi="Arial"/>
                <w:noProof/>
                <w14:scene3d>
                  <w14:camera w14:prst="orthographicFront"/>
                  <w14:lightRig w14:rig="threePt" w14:dir="t">
                    <w14:rot w14:lat="0" w14:lon="0" w14:rev="0"/>
                  </w14:lightRig>
                </w14:scene3d>
              </w:rPr>
              <w:t>6.3.2.1</w:t>
            </w:r>
            <w:r>
              <w:rPr>
                <w:rFonts w:eastAsiaTheme="minorEastAsia" w:cstheme="minorBidi"/>
                <w:caps w:val="0"/>
                <w:noProof/>
                <w:sz w:val="22"/>
                <w:szCs w:val="22"/>
                <w:lang w:eastAsia="cs-CZ"/>
              </w:rPr>
              <w:tab/>
            </w:r>
            <w:r w:rsidRPr="00D16759">
              <w:rPr>
                <w:rStyle w:val="Hypertextovodkaz"/>
                <w:rFonts w:ascii="Arial" w:hAnsi="Arial" w:cs="Arial"/>
                <w:noProof/>
              </w:rPr>
              <w:t>Seznam kontrol ATM</w:t>
            </w:r>
            <w:r>
              <w:rPr>
                <w:noProof/>
                <w:webHidden/>
              </w:rPr>
              <w:tab/>
            </w:r>
            <w:r>
              <w:rPr>
                <w:noProof/>
                <w:webHidden/>
              </w:rPr>
              <w:fldChar w:fldCharType="begin"/>
            </w:r>
            <w:r>
              <w:rPr>
                <w:noProof/>
                <w:webHidden/>
              </w:rPr>
              <w:instrText xml:space="preserve"> PAGEREF _Toc48900297 \h </w:instrText>
            </w:r>
            <w:r>
              <w:rPr>
                <w:noProof/>
                <w:webHidden/>
              </w:rPr>
            </w:r>
            <w:r>
              <w:rPr>
                <w:noProof/>
                <w:webHidden/>
              </w:rPr>
              <w:fldChar w:fldCharType="separate"/>
            </w:r>
            <w:r>
              <w:rPr>
                <w:noProof/>
                <w:webHidden/>
              </w:rPr>
              <w:t>66</w:t>
            </w:r>
            <w:r>
              <w:rPr>
                <w:noProof/>
                <w:webHidden/>
              </w:rPr>
              <w:fldChar w:fldCharType="end"/>
            </w:r>
          </w:hyperlink>
        </w:p>
        <w:p w:rsidR="00D96CA6" w:rsidRDefault="00D96CA6">
          <w:pPr>
            <w:pStyle w:val="Obsah4"/>
            <w:tabs>
              <w:tab w:val="left" w:pos="1540"/>
              <w:tab w:val="right" w:leader="dot" w:pos="10456"/>
            </w:tabs>
            <w:rPr>
              <w:rFonts w:eastAsiaTheme="minorEastAsia" w:cstheme="minorBidi"/>
              <w:caps w:val="0"/>
              <w:noProof/>
              <w:sz w:val="22"/>
              <w:szCs w:val="22"/>
              <w:lang w:eastAsia="cs-CZ"/>
            </w:rPr>
          </w:pPr>
          <w:hyperlink w:anchor="_Toc48900298" w:history="1">
            <w:r w:rsidRPr="00D16759">
              <w:rPr>
                <w:rStyle w:val="Hypertextovodkaz"/>
                <w:rFonts w:ascii="Arial" w:hAnsi="Arial"/>
                <w:noProof/>
                <w14:scene3d>
                  <w14:camera w14:prst="orthographicFront"/>
                  <w14:lightRig w14:rig="threePt" w14:dir="t">
                    <w14:rot w14:lat="0" w14:lon="0" w14:rev="0"/>
                  </w14:lightRig>
                </w14:scene3d>
              </w:rPr>
              <w:t>6.3.2.2</w:t>
            </w:r>
            <w:r>
              <w:rPr>
                <w:rFonts w:eastAsiaTheme="minorEastAsia" w:cstheme="minorBidi"/>
                <w:caps w:val="0"/>
                <w:noProof/>
                <w:sz w:val="22"/>
                <w:szCs w:val="22"/>
                <w:lang w:eastAsia="cs-CZ"/>
              </w:rPr>
              <w:tab/>
            </w:r>
            <w:r w:rsidRPr="00D16759">
              <w:rPr>
                <w:rStyle w:val="Hypertextovodkaz"/>
                <w:rFonts w:ascii="Arial" w:hAnsi="Arial" w:cs="Arial"/>
                <w:noProof/>
              </w:rPr>
              <w:t>Popis činností při kontrolách ATM</w:t>
            </w:r>
            <w:r>
              <w:rPr>
                <w:noProof/>
                <w:webHidden/>
              </w:rPr>
              <w:tab/>
            </w:r>
            <w:r>
              <w:rPr>
                <w:noProof/>
                <w:webHidden/>
              </w:rPr>
              <w:fldChar w:fldCharType="begin"/>
            </w:r>
            <w:r>
              <w:rPr>
                <w:noProof/>
                <w:webHidden/>
              </w:rPr>
              <w:instrText xml:space="preserve"> PAGEREF _Toc48900298 \h </w:instrText>
            </w:r>
            <w:r>
              <w:rPr>
                <w:noProof/>
                <w:webHidden/>
              </w:rPr>
            </w:r>
            <w:r>
              <w:rPr>
                <w:noProof/>
                <w:webHidden/>
              </w:rPr>
              <w:fldChar w:fldCharType="separate"/>
            </w:r>
            <w:r>
              <w:rPr>
                <w:noProof/>
                <w:webHidden/>
              </w:rPr>
              <w:t>67</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299" w:history="1">
            <w:r w:rsidRPr="00D16759">
              <w:rPr>
                <w:rStyle w:val="Hypertextovodkaz"/>
                <w:rFonts w:ascii="Arial" w:hAnsi="Arial"/>
                <w:noProof/>
                <w14:scene3d>
                  <w14:camera w14:prst="orthographicFront"/>
                  <w14:lightRig w14:rig="threePt" w14:dir="t">
                    <w14:rot w14:lat="0" w14:lon="0" w14:rev="0"/>
                  </w14:lightRig>
                </w14:scene3d>
              </w:rPr>
              <w:t>6.3.2.2.1</w:t>
            </w:r>
            <w:r>
              <w:rPr>
                <w:rFonts w:eastAsiaTheme="minorEastAsia" w:cstheme="minorBidi"/>
                <w:caps w:val="0"/>
                <w:noProof/>
                <w:sz w:val="22"/>
                <w:szCs w:val="22"/>
                <w:lang w:eastAsia="cs-CZ"/>
              </w:rPr>
              <w:tab/>
            </w:r>
            <w:r w:rsidRPr="00D16759">
              <w:rPr>
                <w:rStyle w:val="Hypertextovodkaz"/>
                <w:rFonts w:ascii="Arial" w:hAnsi="Arial" w:cs="Arial"/>
                <w:noProof/>
              </w:rPr>
              <w:t>KONTROLA FUNKČNOSTI DVEŘNÍCH UZÁVĚRŮ</w:t>
            </w:r>
            <w:r>
              <w:rPr>
                <w:noProof/>
                <w:webHidden/>
              </w:rPr>
              <w:tab/>
            </w:r>
            <w:r>
              <w:rPr>
                <w:noProof/>
                <w:webHidden/>
              </w:rPr>
              <w:fldChar w:fldCharType="begin"/>
            </w:r>
            <w:r>
              <w:rPr>
                <w:noProof/>
                <w:webHidden/>
              </w:rPr>
              <w:instrText xml:space="preserve"> PAGEREF _Toc48900299 \h </w:instrText>
            </w:r>
            <w:r>
              <w:rPr>
                <w:noProof/>
                <w:webHidden/>
              </w:rPr>
            </w:r>
            <w:r>
              <w:rPr>
                <w:noProof/>
                <w:webHidden/>
              </w:rPr>
              <w:fldChar w:fldCharType="separate"/>
            </w:r>
            <w:r>
              <w:rPr>
                <w:noProof/>
                <w:webHidden/>
              </w:rPr>
              <w:t>67</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300" w:history="1">
            <w:r w:rsidRPr="00D16759">
              <w:rPr>
                <w:rStyle w:val="Hypertextovodkaz"/>
                <w:rFonts w:ascii="Arial" w:hAnsi="Arial"/>
                <w:noProof/>
                <w14:scene3d>
                  <w14:camera w14:prst="orthographicFront"/>
                  <w14:lightRig w14:rig="threePt" w14:dir="t">
                    <w14:rot w14:lat="0" w14:lon="0" w14:rev="0"/>
                  </w14:lightRig>
                </w14:scene3d>
              </w:rPr>
              <w:t>6.3.2.2.2</w:t>
            </w:r>
            <w:r>
              <w:rPr>
                <w:rFonts w:eastAsiaTheme="minorEastAsia" w:cstheme="minorBidi"/>
                <w:caps w:val="0"/>
                <w:noProof/>
                <w:sz w:val="22"/>
                <w:szCs w:val="22"/>
                <w:lang w:eastAsia="cs-CZ"/>
              </w:rPr>
              <w:tab/>
            </w:r>
            <w:r w:rsidRPr="00D16759">
              <w:rPr>
                <w:rStyle w:val="Hypertextovodkaz"/>
                <w:rFonts w:ascii="Arial" w:hAnsi="Arial" w:cs="Arial"/>
                <w:noProof/>
              </w:rPr>
              <w:t>KONTROLA PRŮSAKŮ VODY</w:t>
            </w:r>
            <w:r>
              <w:rPr>
                <w:noProof/>
                <w:webHidden/>
              </w:rPr>
              <w:tab/>
            </w:r>
            <w:r>
              <w:rPr>
                <w:noProof/>
                <w:webHidden/>
              </w:rPr>
              <w:fldChar w:fldCharType="begin"/>
            </w:r>
            <w:r>
              <w:rPr>
                <w:noProof/>
                <w:webHidden/>
              </w:rPr>
              <w:instrText xml:space="preserve"> PAGEREF _Toc48900300 \h </w:instrText>
            </w:r>
            <w:r>
              <w:rPr>
                <w:noProof/>
                <w:webHidden/>
              </w:rPr>
            </w:r>
            <w:r>
              <w:rPr>
                <w:noProof/>
                <w:webHidden/>
              </w:rPr>
              <w:fldChar w:fldCharType="separate"/>
            </w:r>
            <w:r>
              <w:rPr>
                <w:noProof/>
                <w:webHidden/>
              </w:rPr>
              <w:t>72</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301" w:history="1">
            <w:r w:rsidRPr="00D16759">
              <w:rPr>
                <w:rStyle w:val="Hypertextovodkaz"/>
                <w:rFonts w:ascii="Arial" w:hAnsi="Arial"/>
                <w:noProof/>
                <w14:scene3d>
                  <w14:camera w14:prst="orthographicFront"/>
                  <w14:lightRig w14:rig="threePt" w14:dir="t">
                    <w14:rot w14:lat="0" w14:lon="0" w14:rev="0"/>
                  </w14:lightRig>
                </w14:scene3d>
              </w:rPr>
              <w:t>6.3.2.2.3</w:t>
            </w:r>
            <w:r>
              <w:rPr>
                <w:rFonts w:eastAsiaTheme="minorEastAsia" w:cstheme="minorBidi"/>
                <w:caps w:val="0"/>
                <w:noProof/>
                <w:sz w:val="22"/>
                <w:szCs w:val="22"/>
                <w:lang w:eastAsia="cs-CZ"/>
              </w:rPr>
              <w:tab/>
            </w:r>
            <w:r w:rsidRPr="00D16759">
              <w:rPr>
                <w:rStyle w:val="Hypertextovodkaz"/>
                <w:rFonts w:ascii="Arial" w:hAnsi="Arial" w:cs="Arial"/>
                <w:noProof/>
              </w:rPr>
              <w:t>KONTROLA SUCHOSTI INJEKTÁŽNÍCH KRABIC</w:t>
            </w:r>
            <w:r>
              <w:rPr>
                <w:noProof/>
                <w:webHidden/>
              </w:rPr>
              <w:tab/>
            </w:r>
            <w:r>
              <w:rPr>
                <w:noProof/>
                <w:webHidden/>
              </w:rPr>
              <w:fldChar w:fldCharType="begin"/>
            </w:r>
            <w:r>
              <w:rPr>
                <w:noProof/>
                <w:webHidden/>
              </w:rPr>
              <w:instrText xml:space="preserve"> PAGEREF _Toc48900301 \h </w:instrText>
            </w:r>
            <w:r>
              <w:rPr>
                <w:noProof/>
                <w:webHidden/>
              </w:rPr>
            </w:r>
            <w:r>
              <w:rPr>
                <w:noProof/>
                <w:webHidden/>
              </w:rPr>
              <w:fldChar w:fldCharType="separate"/>
            </w:r>
            <w:r>
              <w:rPr>
                <w:noProof/>
                <w:webHidden/>
              </w:rPr>
              <w:t>73</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302" w:history="1">
            <w:r w:rsidRPr="00D16759">
              <w:rPr>
                <w:rStyle w:val="Hypertextovodkaz"/>
                <w:rFonts w:ascii="Arial" w:hAnsi="Arial"/>
                <w:noProof/>
                <w14:scene3d>
                  <w14:camera w14:prst="orthographicFront"/>
                  <w14:lightRig w14:rig="threePt" w14:dir="t">
                    <w14:rot w14:lat="0" w14:lon="0" w14:rev="0"/>
                  </w14:lightRig>
                </w14:scene3d>
              </w:rPr>
              <w:t>6.3.2.2.4</w:t>
            </w:r>
            <w:r>
              <w:rPr>
                <w:rFonts w:eastAsiaTheme="minorEastAsia" w:cstheme="minorBidi"/>
                <w:caps w:val="0"/>
                <w:noProof/>
                <w:sz w:val="22"/>
                <w:szCs w:val="22"/>
                <w:lang w:eastAsia="cs-CZ"/>
              </w:rPr>
              <w:tab/>
            </w:r>
            <w:r w:rsidRPr="00D16759">
              <w:rPr>
                <w:rStyle w:val="Hypertextovodkaz"/>
                <w:rFonts w:ascii="Arial" w:hAnsi="Arial" w:cs="Arial"/>
                <w:noProof/>
              </w:rPr>
              <w:t>KONTROLA FUNKČNOSTI UZAVÍRACÍCH A VYPOUŠTĚCÍCH VENTILŮ U TLAKOMĚRŮ MĚŘÍCÍCH ŠACHET</w:t>
            </w:r>
            <w:r>
              <w:rPr>
                <w:noProof/>
                <w:webHidden/>
              </w:rPr>
              <w:tab/>
            </w:r>
            <w:r>
              <w:rPr>
                <w:noProof/>
                <w:webHidden/>
              </w:rPr>
              <w:fldChar w:fldCharType="begin"/>
            </w:r>
            <w:r>
              <w:rPr>
                <w:noProof/>
                <w:webHidden/>
              </w:rPr>
              <w:instrText xml:space="preserve"> PAGEREF _Toc48900302 \h </w:instrText>
            </w:r>
            <w:r>
              <w:rPr>
                <w:noProof/>
                <w:webHidden/>
              </w:rPr>
            </w:r>
            <w:r>
              <w:rPr>
                <w:noProof/>
                <w:webHidden/>
              </w:rPr>
              <w:fldChar w:fldCharType="separate"/>
            </w:r>
            <w:r>
              <w:rPr>
                <w:noProof/>
                <w:webHidden/>
              </w:rPr>
              <w:t>73</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303" w:history="1">
            <w:r w:rsidRPr="00D16759">
              <w:rPr>
                <w:rStyle w:val="Hypertextovodkaz"/>
                <w:rFonts w:ascii="Arial" w:hAnsi="Arial"/>
                <w:noProof/>
                <w14:scene3d>
                  <w14:camera w14:prst="orthographicFront"/>
                  <w14:lightRig w14:rig="threePt" w14:dir="t">
                    <w14:rot w14:lat="0" w14:lon="0" w14:rev="0"/>
                  </w14:lightRig>
                </w14:scene3d>
              </w:rPr>
              <w:t>6.3.2.2.5</w:t>
            </w:r>
            <w:r>
              <w:rPr>
                <w:rFonts w:eastAsiaTheme="minorEastAsia" w:cstheme="minorBidi"/>
                <w:caps w:val="0"/>
                <w:noProof/>
                <w:sz w:val="22"/>
                <w:szCs w:val="22"/>
                <w:lang w:eastAsia="cs-CZ"/>
              </w:rPr>
              <w:tab/>
            </w:r>
            <w:r w:rsidRPr="00D16759">
              <w:rPr>
                <w:rStyle w:val="Hypertextovodkaz"/>
                <w:rFonts w:ascii="Arial" w:hAnsi="Arial" w:cs="Arial"/>
                <w:noProof/>
              </w:rPr>
              <w:t>KONTROLA UCHYCENÍ NOSNÍKŮ INŽENÝRSKÝCH SÍTÍ</w:t>
            </w:r>
            <w:r>
              <w:rPr>
                <w:noProof/>
                <w:webHidden/>
              </w:rPr>
              <w:tab/>
            </w:r>
            <w:r>
              <w:rPr>
                <w:noProof/>
                <w:webHidden/>
              </w:rPr>
              <w:fldChar w:fldCharType="begin"/>
            </w:r>
            <w:r>
              <w:rPr>
                <w:noProof/>
                <w:webHidden/>
              </w:rPr>
              <w:instrText xml:space="preserve"> PAGEREF _Toc48900303 \h </w:instrText>
            </w:r>
            <w:r>
              <w:rPr>
                <w:noProof/>
                <w:webHidden/>
              </w:rPr>
            </w:r>
            <w:r>
              <w:rPr>
                <w:noProof/>
                <w:webHidden/>
              </w:rPr>
              <w:fldChar w:fldCharType="separate"/>
            </w:r>
            <w:r>
              <w:rPr>
                <w:noProof/>
                <w:webHidden/>
              </w:rPr>
              <w:t>73</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304" w:history="1">
            <w:r w:rsidRPr="00D16759">
              <w:rPr>
                <w:rStyle w:val="Hypertextovodkaz"/>
                <w:rFonts w:ascii="Arial" w:hAnsi="Arial"/>
                <w:noProof/>
                <w14:scene3d>
                  <w14:camera w14:prst="orthographicFront"/>
                  <w14:lightRig w14:rig="threePt" w14:dir="t">
                    <w14:rot w14:lat="0" w14:lon="0" w14:rev="0"/>
                  </w14:lightRig>
                </w14:scene3d>
              </w:rPr>
              <w:t>6.3.2.2.6</w:t>
            </w:r>
            <w:r>
              <w:rPr>
                <w:rFonts w:eastAsiaTheme="minorEastAsia" w:cstheme="minorBidi"/>
                <w:caps w:val="0"/>
                <w:noProof/>
                <w:sz w:val="22"/>
                <w:szCs w:val="22"/>
                <w:lang w:eastAsia="cs-CZ"/>
              </w:rPr>
              <w:tab/>
            </w:r>
            <w:r w:rsidRPr="00D16759">
              <w:rPr>
                <w:rStyle w:val="Hypertextovodkaz"/>
                <w:rFonts w:ascii="Arial" w:hAnsi="Arial" w:cs="Arial"/>
                <w:noProof/>
              </w:rPr>
              <w:t>KONTROLA FUNKČNOSTI ODVODNĚNÍ KOMUNIKACÍ V TUNELU</w:t>
            </w:r>
            <w:r>
              <w:rPr>
                <w:noProof/>
                <w:webHidden/>
              </w:rPr>
              <w:tab/>
            </w:r>
            <w:r>
              <w:rPr>
                <w:noProof/>
                <w:webHidden/>
              </w:rPr>
              <w:fldChar w:fldCharType="begin"/>
            </w:r>
            <w:r>
              <w:rPr>
                <w:noProof/>
                <w:webHidden/>
              </w:rPr>
              <w:instrText xml:space="preserve"> PAGEREF _Toc48900304 \h </w:instrText>
            </w:r>
            <w:r>
              <w:rPr>
                <w:noProof/>
                <w:webHidden/>
              </w:rPr>
            </w:r>
            <w:r>
              <w:rPr>
                <w:noProof/>
                <w:webHidden/>
              </w:rPr>
              <w:fldChar w:fldCharType="separate"/>
            </w:r>
            <w:r>
              <w:rPr>
                <w:noProof/>
                <w:webHidden/>
              </w:rPr>
              <w:t>74</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305" w:history="1">
            <w:r w:rsidRPr="00D16759">
              <w:rPr>
                <w:rStyle w:val="Hypertextovodkaz"/>
                <w:rFonts w:ascii="Arial" w:hAnsi="Arial"/>
                <w:noProof/>
                <w14:scene3d>
                  <w14:camera w14:prst="orthographicFront"/>
                  <w14:lightRig w14:rig="threePt" w14:dir="t">
                    <w14:rot w14:lat="0" w14:lon="0" w14:rev="0"/>
                  </w14:lightRig>
                </w14:scene3d>
              </w:rPr>
              <w:t>6.3.2.2.7</w:t>
            </w:r>
            <w:r>
              <w:rPr>
                <w:rFonts w:eastAsiaTheme="minorEastAsia" w:cstheme="minorBidi"/>
                <w:caps w:val="0"/>
                <w:noProof/>
                <w:sz w:val="22"/>
                <w:szCs w:val="22"/>
                <w:lang w:eastAsia="cs-CZ"/>
              </w:rPr>
              <w:tab/>
            </w:r>
            <w:r w:rsidRPr="00D16759">
              <w:rPr>
                <w:rStyle w:val="Hypertextovodkaz"/>
                <w:rFonts w:ascii="Arial" w:hAnsi="Arial" w:cs="Arial"/>
                <w:noProof/>
              </w:rPr>
              <w:t>KONTROLA FUNKČNOSTI ODVODNĚNÍ V TECHNICKÝCH    CHODBÁCH, TECHNOLOGICKÝCH OBJEKTECH A VZT CESTÁCH</w:t>
            </w:r>
            <w:r>
              <w:rPr>
                <w:noProof/>
                <w:webHidden/>
              </w:rPr>
              <w:tab/>
            </w:r>
            <w:r>
              <w:rPr>
                <w:noProof/>
                <w:webHidden/>
              </w:rPr>
              <w:fldChar w:fldCharType="begin"/>
            </w:r>
            <w:r>
              <w:rPr>
                <w:noProof/>
                <w:webHidden/>
              </w:rPr>
              <w:instrText xml:space="preserve"> PAGEREF _Toc48900305 \h </w:instrText>
            </w:r>
            <w:r>
              <w:rPr>
                <w:noProof/>
                <w:webHidden/>
              </w:rPr>
            </w:r>
            <w:r>
              <w:rPr>
                <w:noProof/>
                <w:webHidden/>
              </w:rPr>
              <w:fldChar w:fldCharType="separate"/>
            </w:r>
            <w:r>
              <w:rPr>
                <w:noProof/>
                <w:webHidden/>
              </w:rPr>
              <w:t>74</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306" w:history="1">
            <w:r w:rsidRPr="00D16759">
              <w:rPr>
                <w:rStyle w:val="Hypertextovodkaz"/>
                <w:rFonts w:ascii="Arial" w:hAnsi="Arial"/>
                <w:noProof/>
                <w14:scene3d>
                  <w14:camera w14:prst="orthographicFront"/>
                  <w14:lightRig w14:rig="threePt" w14:dir="t">
                    <w14:rot w14:lat="0" w14:lon="0" w14:rev="0"/>
                  </w14:lightRig>
                </w14:scene3d>
              </w:rPr>
              <w:t>6.3.2.2.8</w:t>
            </w:r>
            <w:r>
              <w:rPr>
                <w:rFonts w:eastAsiaTheme="minorEastAsia" w:cstheme="minorBidi"/>
                <w:caps w:val="0"/>
                <w:noProof/>
                <w:sz w:val="22"/>
                <w:szCs w:val="22"/>
                <w:lang w:eastAsia="cs-CZ"/>
              </w:rPr>
              <w:tab/>
            </w:r>
            <w:r w:rsidRPr="00D16759">
              <w:rPr>
                <w:rStyle w:val="Hypertextovodkaz"/>
                <w:rFonts w:ascii="Arial" w:hAnsi="Arial" w:cs="Arial"/>
                <w:noProof/>
              </w:rPr>
              <w:t>KONTROLA VZNIKU TRHLIN VE STAVEBNÍCH KONSTRUKCÍCH</w:t>
            </w:r>
            <w:r>
              <w:rPr>
                <w:noProof/>
                <w:webHidden/>
              </w:rPr>
              <w:tab/>
            </w:r>
            <w:r>
              <w:rPr>
                <w:noProof/>
                <w:webHidden/>
              </w:rPr>
              <w:fldChar w:fldCharType="begin"/>
            </w:r>
            <w:r>
              <w:rPr>
                <w:noProof/>
                <w:webHidden/>
              </w:rPr>
              <w:instrText xml:space="preserve"> PAGEREF _Toc48900306 \h </w:instrText>
            </w:r>
            <w:r>
              <w:rPr>
                <w:noProof/>
                <w:webHidden/>
              </w:rPr>
            </w:r>
            <w:r>
              <w:rPr>
                <w:noProof/>
                <w:webHidden/>
              </w:rPr>
              <w:fldChar w:fldCharType="separate"/>
            </w:r>
            <w:r>
              <w:rPr>
                <w:noProof/>
                <w:webHidden/>
              </w:rPr>
              <w:t>74</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307" w:history="1">
            <w:r w:rsidRPr="00D16759">
              <w:rPr>
                <w:rStyle w:val="Hypertextovodkaz"/>
                <w:rFonts w:ascii="Arial" w:hAnsi="Arial"/>
                <w:noProof/>
                <w14:scene3d>
                  <w14:camera w14:prst="orthographicFront"/>
                  <w14:lightRig w14:rig="threePt" w14:dir="t">
                    <w14:rot w14:lat="0" w14:lon="0" w14:rev="0"/>
                  </w14:lightRig>
                </w14:scene3d>
              </w:rPr>
              <w:t>6.3.2.2.9</w:t>
            </w:r>
            <w:r>
              <w:rPr>
                <w:rFonts w:eastAsiaTheme="minorEastAsia" w:cstheme="minorBidi"/>
                <w:caps w:val="0"/>
                <w:noProof/>
                <w:sz w:val="22"/>
                <w:szCs w:val="22"/>
                <w:lang w:eastAsia="cs-CZ"/>
              </w:rPr>
              <w:tab/>
            </w:r>
            <w:r w:rsidRPr="00D16759">
              <w:rPr>
                <w:rStyle w:val="Hypertextovodkaz"/>
                <w:rFonts w:ascii="Arial" w:hAnsi="Arial" w:cs="Arial"/>
                <w:noProof/>
              </w:rPr>
              <w:t>KONTROLA UCHYCENÍ A POVRCHOVÝCH ÚPRAV OCELOVÝCH KONSTRUKCÍ</w:t>
            </w:r>
            <w:r>
              <w:rPr>
                <w:noProof/>
                <w:webHidden/>
              </w:rPr>
              <w:tab/>
            </w:r>
            <w:r>
              <w:rPr>
                <w:noProof/>
                <w:webHidden/>
              </w:rPr>
              <w:fldChar w:fldCharType="begin"/>
            </w:r>
            <w:r>
              <w:rPr>
                <w:noProof/>
                <w:webHidden/>
              </w:rPr>
              <w:instrText xml:space="preserve"> PAGEREF _Toc48900307 \h </w:instrText>
            </w:r>
            <w:r>
              <w:rPr>
                <w:noProof/>
                <w:webHidden/>
              </w:rPr>
            </w:r>
            <w:r>
              <w:rPr>
                <w:noProof/>
                <w:webHidden/>
              </w:rPr>
              <w:fldChar w:fldCharType="separate"/>
            </w:r>
            <w:r>
              <w:rPr>
                <w:noProof/>
                <w:webHidden/>
              </w:rPr>
              <w:t>75</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08" w:history="1">
            <w:r w:rsidRPr="00D16759">
              <w:rPr>
                <w:rStyle w:val="Hypertextovodkaz"/>
                <w:rFonts w:ascii="Arial" w:hAnsi="Arial"/>
                <w:noProof/>
                <w14:scene3d>
                  <w14:camera w14:prst="orthographicFront"/>
                  <w14:lightRig w14:rig="threePt" w14:dir="t">
                    <w14:rot w14:lat="0" w14:lon="0" w14:rev="0"/>
                  </w14:lightRig>
                </w14:scene3d>
              </w:rPr>
              <w:t>6.3.2.2.10</w:t>
            </w:r>
            <w:r>
              <w:rPr>
                <w:rFonts w:eastAsiaTheme="minorEastAsia" w:cstheme="minorBidi"/>
                <w:caps w:val="0"/>
                <w:noProof/>
                <w:sz w:val="22"/>
                <w:szCs w:val="22"/>
                <w:lang w:eastAsia="cs-CZ"/>
              </w:rPr>
              <w:tab/>
            </w:r>
            <w:r w:rsidRPr="00D16759">
              <w:rPr>
                <w:rStyle w:val="Hypertextovodkaz"/>
                <w:rFonts w:ascii="Arial" w:hAnsi="Arial" w:cs="Arial"/>
                <w:noProof/>
              </w:rPr>
              <w:t>KONTROLA POSUNU DILATAČNÍCH SPÁR V DEFINITIVNÍM OSTĚNÍ</w:t>
            </w:r>
            <w:r>
              <w:rPr>
                <w:noProof/>
                <w:webHidden/>
              </w:rPr>
              <w:tab/>
            </w:r>
            <w:r>
              <w:rPr>
                <w:noProof/>
                <w:webHidden/>
              </w:rPr>
              <w:fldChar w:fldCharType="begin"/>
            </w:r>
            <w:r>
              <w:rPr>
                <w:noProof/>
                <w:webHidden/>
              </w:rPr>
              <w:instrText xml:space="preserve"> PAGEREF _Toc48900308 \h </w:instrText>
            </w:r>
            <w:r>
              <w:rPr>
                <w:noProof/>
                <w:webHidden/>
              </w:rPr>
            </w:r>
            <w:r>
              <w:rPr>
                <w:noProof/>
                <w:webHidden/>
              </w:rPr>
              <w:fldChar w:fldCharType="separate"/>
            </w:r>
            <w:r>
              <w:rPr>
                <w:noProof/>
                <w:webHidden/>
              </w:rPr>
              <w:t>75</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09" w:history="1">
            <w:r w:rsidRPr="00D16759">
              <w:rPr>
                <w:rStyle w:val="Hypertextovodkaz"/>
                <w:rFonts w:ascii="Arial" w:hAnsi="Arial"/>
                <w:noProof/>
                <w14:scene3d>
                  <w14:camera w14:prst="orthographicFront"/>
                  <w14:lightRig w14:rig="threePt" w14:dir="t">
                    <w14:rot w14:lat="0" w14:lon="0" w14:rev="0"/>
                  </w14:lightRig>
                </w14:scene3d>
              </w:rPr>
              <w:t>6.3.2.2.11</w:t>
            </w:r>
            <w:r>
              <w:rPr>
                <w:rFonts w:eastAsiaTheme="minorEastAsia" w:cstheme="minorBidi"/>
                <w:caps w:val="0"/>
                <w:noProof/>
                <w:sz w:val="22"/>
                <w:szCs w:val="22"/>
                <w:lang w:eastAsia="cs-CZ"/>
              </w:rPr>
              <w:tab/>
            </w:r>
            <w:r w:rsidRPr="00D16759">
              <w:rPr>
                <w:rStyle w:val="Hypertextovodkaz"/>
                <w:rFonts w:ascii="Arial" w:hAnsi="Arial" w:cs="Arial"/>
                <w:noProof/>
              </w:rPr>
              <w:t>KONTROLA KERAMICKÝCH OBKLADŮ</w:t>
            </w:r>
            <w:r>
              <w:rPr>
                <w:noProof/>
                <w:webHidden/>
              </w:rPr>
              <w:tab/>
            </w:r>
            <w:r>
              <w:rPr>
                <w:noProof/>
                <w:webHidden/>
              </w:rPr>
              <w:fldChar w:fldCharType="begin"/>
            </w:r>
            <w:r>
              <w:rPr>
                <w:noProof/>
                <w:webHidden/>
              </w:rPr>
              <w:instrText xml:space="preserve"> PAGEREF _Toc48900309 \h </w:instrText>
            </w:r>
            <w:r>
              <w:rPr>
                <w:noProof/>
                <w:webHidden/>
              </w:rPr>
            </w:r>
            <w:r>
              <w:rPr>
                <w:noProof/>
                <w:webHidden/>
              </w:rPr>
              <w:fldChar w:fldCharType="separate"/>
            </w:r>
            <w:r>
              <w:rPr>
                <w:noProof/>
                <w:webHidden/>
              </w:rPr>
              <w:t>75</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10" w:history="1">
            <w:r w:rsidRPr="00D16759">
              <w:rPr>
                <w:rStyle w:val="Hypertextovodkaz"/>
                <w:rFonts w:ascii="Arial" w:hAnsi="Arial"/>
                <w:noProof/>
                <w14:scene3d>
                  <w14:camera w14:prst="orthographicFront"/>
                  <w14:lightRig w14:rig="threePt" w14:dir="t">
                    <w14:rot w14:lat="0" w14:lon="0" w14:rev="0"/>
                  </w14:lightRig>
                </w14:scene3d>
              </w:rPr>
              <w:t>6.3.2.2.12</w:t>
            </w:r>
            <w:r>
              <w:rPr>
                <w:rFonts w:eastAsiaTheme="minorEastAsia" w:cstheme="minorBidi"/>
                <w:caps w:val="0"/>
                <w:noProof/>
                <w:sz w:val="22"/>
                <w:szCs w:val="22"/>
                <w:lang w:eastAsia="cs-CZ"/>
              </w:rPr>
              <w:tab/>
            </w:r>
            <w:r w:rsidRPr="00D16759">
              <w:rPr>
                <w:rStyle w:val="Hypertextovodkaz"/>
                <w:rFonts w:ascii="Arial" w:hAnsi="Arial" w:cs="Arial"/>
                <w:noProof/>
              </w:rPr>
              <w:t>KONTROLA GEODETICKÝCH BODŮ</w:t>
            </w:r>
            <w:r>
              <w:rPr>
                <w:noProof/>
                <w:webHidden/>
              </w:rPr>
              <w:tab/>
            </w:r>
            <w:r>
              <w:rPr>
                <w:noProof/>
                <w:webHidden/>
              </w:rPr>
              <w:fldChar w:fldCharType="begin"/>
            </w:r>
            <w:r>
              <w:rPr>
                <w:noProof/>
                <w:webHidden/>
              </w:rPr>
              <w:instrText xml:space="preserve"> PAGEREF _Toc48900310 \h </w:instrText>
            </w:r>
            <w:r>
              <w:rPr>
                <w:noProof/>
                <w:webHidden/>
              </w:rPr>
            </w:r>
            <w:r>
              <w:rPr>
                <w:noProof/>
                <w:webHidden/>
              </w:rPr>
              <w:fldChar w:fldCharType="separate"/>
            </w:r>
            <w:r>
              <w:rPr>
                <w:noProof/>
                <w:webHidden/>
              </w:rPr>
              <w:t>76</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11" w:history="1">
            <w:r w:rsidRPr="00D16759">
              <w:rPr>
                <w:rStyle w:val="Hypertextovodkaz"/>
                <w:rFonts w:ascii="Arial" w:hAnsi="Arial"/>
                <w:noProof/>
                <w14:scene3d>
                  <w14:camera w14:prst="orthographicFront"/>
                  <w14:lightRig w14:rig="threePt" w14:dir="t">
                    <w14:rot w14:lat="0" w14:lon="0" w14:rev="0"/>
                  </w14:lightRig>
                </w14:scene3d>
              </w:rPr>
              <w:t>6.3.2.2.13</w:t>
            </w:r>
            <w:r>
              <w:rPr>
                <w:rFonts w:eastAsiaTheme="minorEastAsia" w:cstheme="minorBidi"/>
                <w:caps w:val="0"/>
                <w:noProof/>
                <w:sz w:val="22"/>
                <w:szCs w:val="22"/>
                <w:lang w:eastAsia="cs-CZ"/>
              </w:rPr>
              <w:tab/>
            </w:r>
            <w:r w:rsidRPr="00D16759">
              <w:rPr>
                <w:rStyle w:val="Hypertextovodkaz"/>
                <w:rFonts w:ascii="Arial" w:hAnsi="Arial" w:cs="Arial"/>
                <w:noProof/>
              </w:rPr>
              <w:t>KONTROLA FUNKČNOSTI VODOTĚSNÝCH POKLOPŮ ŠACHET</w:t>
            </w:r>
            <w:r>
              <w:rPr>
                <w:noProof/>
                <w:webHidden/>
              </w:rPr>
              <w:tab/>
            </w:r>
            <w:r>
              <w:rPr>
                <w:noProof/>
                <w:webHidden/>
              </w:rPr>
              <w:fldChar w:fldCharType="begin"/>
            </w:r>
            <w:r>
              <w:rPr>
                <w:noProof/>
                <w:webHidden/>
              </w:rPr>
              <w:instrText xml:space="preserve"> PAGEREF _Toc48900311 \h </w:instrText>
            </w:r>
            <w:r>
              <w:rPr>
                <w:noProof/>
                <w:webHidden/>
              </w:rPr>
            </w:r>
            <w:r>
              <w:rPr>
                <w:noProof/>
                <w:webHidden/>
              </w:rPr>
              <w:fldChar w:fldCharType="separate"/>
            </w:r>
            <w:r>
              <w:rPr>
                <w:noProof/>
                <w:webHidden/>
              </w:rPr>
              <w:t>76</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12" w:history="1">
            <w:r w:rsidRPr="00D16759">
              <w:rPr>
                <w:rStyle w:val="Hypertextovodkaz"/>
                <w:rFonts w:ascii="Arial" w:hAnsi="Arial"/>
                <w:noProof/>
                <w14:scene3d>
                  <w14:camera w14:prst="orthographicFront"/>
                  <w14:lightRig w14:rig="threePt" w14:dir="t">
                    <w14:rot w14:lat="0" w14:lon="0" w14:rev="0"/>
                  </w14:lightRig>
                </w14:scene3d>
              </w:rPr>
              <w:t>6.3.2.2.14</w:t>
            </w:r>
            <w:r>
              <w:rPr>
                <w:rFonts w:eastAsiaTheme="minorEastAsia" w:cstheme="minorBidi"/>
                <w:caps w:val="0"/>
                <w:noProof/>
                <w:sz w:val="22"/>
                <w:szCs w:val="22"/>
                <w:lang w:eastAsia="cs-CZ"/>
              </w:rPr>
              <w:tab/>
            </w:r>
            <w:r w:rsidRPr="00D16759">
              <w:rPr>
                <w:rStyle w:val="Hypertextovodkaz"/>
                <w:rFonts w:ascii="Arial" w:hAnsi="Arial" w:cs="Arial"/>
                <w:noProof/>
              </w:rPr>
              <w:t>KONTROLA NÁTĚROVÉHO SYSTÉMU V TECHNICKÝCH PROSTORÁCH</w:t>
            </w:r>
            <w:r>
              <w:rPr>
                <w:noProof/>
                <w:webHidden/>
              </w:rPr>
              <w:tab/>
            </w:r>
            <w:r>
              <w:rPr>
                <w:noProof/>
                <w:webHidden/>
              </w:rPr>
              <w:fldChar w:fldCharType="begin"/>
            </w:r>
            <w:r>
              <w:rPr>
                <w:noProof/>
                <w:webHidden/>
              </w:rPr>
              <w:instrText xml:space="preserve"> PAGEREF _Toc48900312 \h </w:instrText>
            </w:r>
            <w:r>
              <w:rPr>
                <w:noProof/>
                <w:webHidden/>
              </w:rPr>
            </w:r>
            <w:r>
              <w:rPr>
                <w:noProof/>
                <w:webHidden/>
              </w:rPr>
              <w:fldChar w:fldCharType="separate"/>
            </w:r>
            <w:r>
              <w:rPr>
                <w:noProof/>
                <w:webHidden/>
              </w:rPr>
              <w:t>77</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13" w:history="1">
            <w:r w:rsidRPr="00D16759">
              <w:rPr>
                <w:rStyle w:val="Hypertextovodkaz"/>
                <w:rFonts w:ascii="Arial" w:hAnsi="Arial"/>
                <w:noProof/>
                <w14:scene3d>
                  <w14:camera w14:prst="orthographicFront"/>
                  <w14:lightRig w14:rig="threePt" w14:dir="t">
                    <w14:rot w14:lat="0" w14:lon="0" w14:rev="0"/>
                  </w14:lightRig>
                </w14:scene3d>
              </w:rPr>
              <w:t>6.3.2.2.15</w:t>
            </w:r>
            <w:r>
              <w:rPr>
                <w:rFonts w:eastAsiaTheme="minorEastAsia" w:cstheme="minorBidi"/>
                <w:caps w:val="0"/>
                <w:noProof/>
                <w:sz w:val="22"/>
                <w:szCs w:val="22"/>
                <w:lang w:eastAsia="cs-CZ"/>
              </w:rPr>
              <w:tab/>
            </w:r>
            <w:r w:rsidRPr="00D16759">
              <w:rPr>
                <w:rStyle w:val="Hypertextovodkaz"/>
                <w:rFonts w:ascii="Arial" w:hAnsi="Arial" w:cs="Arial"/>
                <w:noProof/>
              </w:rPr>
              <w:t>KONTROLA NÁTĚROVÉHO SYSTÉMU NAD VOZOVKOU</w:t>
            </w:r>
            <w:r>
              <w:rPr>
                <w:noProof/>
                <w:webHidden/>
              </w:rPr>
              <w:tab/>
            </w:r>
            <w:r>
              <w:rPr>
                <w:noProof/>
                <w:webHidden/>
              </w:rPr>
              <w:fldChar w:fldCharType="begin"/>
            </w:r>
            <w:r>
              <w:rPr>
                <w:noProof/>
                <w:webHidden/>
              </w:rPr>
              <w:instrText xml:space="preserve"> PAGEREF _Toc48900313 \h </w:instrText>
            </w:r>
            <w:r>
              <w:rPr>
                <w:noProof/>
                <w:webHidden/>
              </w:rPr>
            </w:r>
            <w:r>
              <w:rPr>
                <w:noProof/>
                <w:webHidden/>
              </w:rPr>
              <w:fldChar w:fldCharType="separate"/>
            </w:r>
            <w:r>
              <w:rPr>
                <w:noProof/>
                <w:webHidden/>
              </w:rPr>
              <w:t>77</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14" w:history="1">
            <w:r w:rsidRPr="00D16759">
              <w:rPr>
                <w:rStyle w:val="Hypertextovodkaz"/>
                <w:rFonts w:ascii="Arial" w:hAnsi="Arial"/>
                <w:noProof/>
                <w14:scene3d>
                  <w14:camera w14:prst="orthographicFront"/>
                  <w14:lightRig w14:rig="threePt" w14:dir="t">
                    <w14:rot w14:lat="0" w14:lon="0" w14:rev="0"/>
                  </w14:lightRig>
                </w14:scene3d>
              </w:rPr>
              <w:t>6.3.2.2.16</w:t>
            </w:r>
            <w:r>
              <w:rPr>
                <w:rFonts w:eastAsiaTheme="minorEastAsia" w:cstheme="minorBidi"/>
                <w:caps w:val="0"/>
                <w:noProof/>
                <w:sz w:val="22"/>
                <w:szCs w:val="22"/>
                <w:lang w:eastAsia="cs-CZ"/>
              </w:rPr>
              <w:tab/>
            </w:r>
            <w:r w:rsidRPr="00D16759">
              <w:rPr>
                <w:rStyle w:val="Hypertextovodkaz"/>
                <w:rFonts w:ascii="Arial" w:hAnsi="Arial" w:cs="Arial"/>
                <w:noProof/>
              </w:rPr>
              <w:t>KONTROLA ČERPACÍ STANICE, JÍMEK A ŠACHET</w:t>
            </w:r>
            <w:r>
              <w:rPr>
                <w:noProof/>
                <w:webHidden/>
              </w:rPr>
              <w:tab/>
            </w:r>
            <w:r>
              <w:rPr>
                <w:noProof/>
                <w:webHidden/>
              </w:rPr>
              <w:fldChar w:fldCharType="begin"/>
            </w:r>
            <w:r>
              <w:rPr>
                <w:noProof/>
                <w:webHidden/>
              </w:rPr>
              <w:instrText xml:space="preserve"> PAGEREF _Toc48900314 \h </w:instrText>
            </w:r>
            <w:r>
              <w:rPr>
                <w:noProof/>
                <w:webHidden/>
              </w:rPr>
            </w:r>
            <w:r>
              <w:rPr>
                <w:noProof/>
                <w:webHidden/>
              </w:rPr>
              <w:fldChar w:fldCharType="separate"/>
            </w:r>
            <w:r>
              <w:rPr>
                <w:noProof/>
                <w:webHidden/>
              </w:rPr>
              <w:t>77</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15" w:history="1">
            <w:r w:rsidRPr="00D16759">
              <w:rPr>
                <w:rStyle w:val="Hypertextovodkaz"/>
                <w:rFonts w:ascii="Arial" w:hAnsi="Arial"/>
                <w:noProof/>
                <w14:scene3d>
                  <w14:camera w14:prst="orthographicFront"/>
                  <w14:lightRig w14:rig="threePt" w14:dir="t">
                    <w14:rot w14:lat="0" w14:lon="0" w14:rev="0"/>
                  </w14:lightRig>
                </w14:scene3d>
              </w:rPr>
              <w:t>6.3.2.2.17</w:t>
            </w:r>
            <w:r>
              <w:rPr>
                <w:rFonts w:eastAsiaTheme="minorEastAsia" w:cstheme="minorBidi"/>
                <w:caps w:val="0"/>
                <w:noProof/>
                <w:sz w:val="22"/>
                <w:szCs w:val="22"/>
                <w:lang w:eastAsia="cs-CZ"/>
              </w:rPr>
              <w:tab/>
            </w:r>
            <w:r w:rsidRPr="00D16759">
              <w:rPr>
                <w:rStyle w:val="Hypertextovodkaz"/>
                <w:rFonts w:ascii="Arial" w:hAnsi="Arial" w:cs="Arial"/>
                <w:noProof/>
              </w:rPr>
              <w:t>KONTROLA KANALIZAČNÍCH PŘÍPOJEK – KAMEROVÁ PROHLÍDKA</w:t>
            </w:r>
            <w:r>
              <w:rPr>
                <w:noProof/>
                <w:webHidden/>
              </w:rPr>
              <w:tab/>
            </w:r>
            <w:r>
              <w:rPr>
                <w:noProof/>
                <w:webHidden/>
              </w:rPr>
              <w:fldChar w:fldCharType="begin"/>
            </w:r>
            <w:r>
              <w:rPr>
                <w:noProof/>
                <w:webHidden/>
              </w:rPr>
              <w:instrText xml:space="preserve"> PAGEREF _Toc48900315 \h </w:instrText>
            </w:r>
            <w:r>
              <w:rPr>
                <w:noProof/>
                <w:webHidden/>
              </w:rPr>
            </w:r>
            <w:r>
              <w:rPr>
                <w:noProof/>
                <w:webHidden/>
              </w:rPr>
              <w:fldChar w:fldCharType="separate"/>
            </w:r>
            <w:r>
              <w:rPr>
                <w:noProof/>
                <w:webHidden/>
              </w:rPr>
              <w:t>78</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16" w:history="1">
            <w:r w:rsidRPr="00D16759">
              <w:rPr>
                <w:rStyle w:val="Hypertextovodkaz"/>
                <w:rFonts w:ascii="Arial" w:hAnsi="Arial"/>
                <w:noProof/>
                <w14:scene3d>
                  <w14:camera w14:prst="orthographicFront"/>
                  <w14:lightRig w14:rig="threePt" w14:dir="t">
                    <w14:rot w14:lat="0" w14:lon="0" w14:rev="0"/>
                  </w14:lightRig>
                </w14:scene3d>
              </w:rPr>
              <w:t>6.3.2.2.18</w:t>
            </w:r>
            <w:r>
              <w:rPr>
                <w:rFonts w:eastAsiaTheme="minorEastAsia" w:cstheme="minorBidi"/>
                <w:caps w:val="0"/>
                <w:noProof/>
                <w:sz w:val="22"/>
                <w:szCs w:val="22"/>
                <w:lang w:eastAsia="cs-CZ"/>
              </w:rPr>
              <w:tab/>
            </w:r>
            <w:r w:rsidRPr="00D16759">
              <w:rPr>
                <w:rStyle w:val="Hypertextovodkaz"/>
                <w:rFonts w:ascii="Arial" w:hAnsi="Arial" w:cs="Arial"/>
                <w:noProof/>
              </w:rPr>
              <w:t>KONTROLA KANALIZAČNÍCH PŘÍPOJEK – STAVEBNÍ ČÁST + TECHLOLOGIE</w:t>
            </w:r>
            <w:r>
              <w:rPr>
                <w:noProof/>
                <w:webHidden/>
              </w:rPr>
              <w:tab/>
            </w:r>
            <w:r>
              <w:rPr>
                <w:noProof/>
                <w:webHidden/>
              </w:rPr>
              <w:fldChar w:fldCharType="begin"/>
            </w:r>
            <w:r>
              <w:rPr>
                <w:noProof/>
                <w:webHidden/>
              </w:rPr>
              <w:instrText xml:space="preserve"> PAGEREF _Toc48900316 \h </w:instrText>
            </w:r>
            <w:r>
              <w:rPr>
                <w:noProof/>
                <w:webHidden/>
              </w:rPr>
            </w:r>
            <w:r>
              <w:rPr>
                <w:noProof/>
                <w:webHidden/>
              </w:rPr>
              <w:fldChar w:fldCharType="separate"/>
            </w:r>
            <w:r>
              <w:rPr>
                <w:noProof/>
                <w:webHidden/>
              </w:rPr>
              <w:t>78</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17" w:history="1">
            <w:r w:rsidRPr="00D16759">
              <w:rPr>
                <w:rStyle w:val="Hypertextovodkaz"/>
                <w:rFonts w:ascii="Arial" w:hAnsi="Arial"/>
                <w:noProof/>
                <w14:scene3d>
                  <w14:camera w14:prst="orthographicFront"/>
                  <w14:lightRig w14:rig="threePt" w14:dir="t">
                    <w14:rot w14:lat="0" w14:lon="0" w14:rev="0"/>
                  </w14:lightRig>
                </w14:scene3d>
              </w:rPr>
              <w:t>6.3.2.2.19</w:t>
            </w:r>
            <w:r>
              <w:rPr>
                <w:rFonts w:eastAsiaTheme="minorEastAsia" w:cstheme="minorBidi"/>
                <w:caps w:val="0"/>
                <w:noProof/>
                <w:sz w:val="22"/>
                <w:szCs w:val="22"/>
                <w:lang w:eastAsia="cs-CZ"/>
              </w:rPr>
              <w:tab/>
            </w:r>
            <w:r w:rsidRPr="00D16759">
              <w:rPr>
                <w:rStyle w:val="Hypertextovodkaz"/>
                <w:rFonts w:ascii="Arial" w:hAnsi="Arial" w:cs="Arial"/>
                <w:noProof/>
              </w:rPr>
              <w:t>KONTROLA VODOVODNÍCH PŘÍPOJEK</w:t>
            </w:r>
            <w:r>
              <w:rPr>
                <w:noProof/>
                <w:webHidden/>
              </w:rPr>
              <w:tab/>
            </w:r>
            <w:r>
              <w:rPr>
                <w:noProof/>
                <w:webHidden/>
              </w:rPr>
              <w:fldChar w:fldCharType="begin"/>
            </w:r>
            <w:r>
              <w:rPr>
                <w:noProof/>
                <w:webHidden/>
              </w:rPr>
              <w:instrText xml:space="preserve"> PAGEREF _Toc48900317 \h </w:instrText>
            </w:r>
            <w:r>
              <w:rPr>
                <w:noProof/>
                <w:webHidden/>
              </w:rPr>
            </w:r>
            <w:r>
              <w:rPr>
                <w:noProof/>
                <w:webHidden/>
              </w:rPr>
              <w:fldChar w:fldCharType="separate"/>
            </w:r>
            <w:r>
              <w:rPr>
                <w:noProof/>
                <w:webHidden/>
              </w:rPr>
              <w:t>78</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18" w:history="1">
            <w:r w:rsidRPr="00D16759">
              <w:rPr>
                <w:rStyle w:val="Hypertextovodkaz"/>
                <w:rFonts w:ascii="Arial" w:hAnsi="Arial"/>
                <w:noProof/>
                <w14:scene3d>
                  <w14:camera w14:prst="orthographicFront"/>
                  <w14:lightRig w14:rig="threePt" w14:dir="t">
                    <w14:rot w14:lat="0" w14:lon="0" w14:rev="0"/>
                  </w14:lightRig>
                </w14:scene3d>
              </w:rPr>
              <w:t>6.3.2.2.20</w:t>
            </w:r>
            <w:r>
              <w:rPr>
                <w:rFonts w:eastAsiaTheme="minorEastAsia" w:cstheme="minorBidi"/>
                <w:caps w:val="0"/>
                <w:noProof/>
                <w:sz w:val="22"/>
                <w:szCs w:val="22"/>
                <w:lang w:eastAsia="cs-CZ"/>
              </w:rPr>
              <w:tab/>
            </w:r>
            <w:r w:rsidRPr="00D16759">
              <w:rPr>
                <w:rStyle w:val="Hypertextovodkaz"/>
                <w:rFonts w:ascii="Arial" w:hAnsi="Arial" w:cs="Arial"/>
                <w:noProof/>
              </w:rPr>
              <w:t>KONTROLA VOZOVEK</w:t>
            </w:r>
            <w:r>
              <w:rPr>
                <w:noProof/>
                <w:webHidden/>
              </w:rPr>
              <w:tab/>
            </w:r>
            <w:r>
              <w:rPr>
                <w:noProof/>
                <w:webHidden/>
              </w:rPr>
              <w:fldChar w:fldCharType="begin"/>
            </w:r>
            <w:r>
              <w:rPr>
                <w:noProof/>
                <w:webHidden/>
              </w:rPr>
              <w:instrText xml:space="preserve"> PAGEREF _Toc48900318 \h </w:instrText>
            </w:r>
            <w:r>
              <w:rPr>
                <w:noProof/>
                <w:webHidden/>
              </w:rPr>
            </w:r>
            <w:r>
              <w:rPr>
                <w:noProof/>
                <w:webHidden/>
              </w:rPr>
              <w:fldChar w:fldCharType="separate"/>
            </w:r>
            <w:r>
              <w:rPr>
                <w:noProof/>
                <w:webHidden/>
              </w:rPr>
              <w:t>79</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19" w:history="1">
            <w:r w:rsidRPr="00D16759">
              <w:rPr>
                <w:rStyle w:val="Hypertextovodkaz"/>
                <w:rFonts w:ascii="Arial" w:hAnsi="Arial"/>
                <w:noProof/>
                <w14:scene3d>
                  <w14:camera w14:prst="orthographicFront"/>
                  <w14:lightRig w14:rig="threePt" w14:dir="t">
                    <w14:rot w14:lat="0" w14:lon="0" w14:rev="0"/>
                  </w14:lightRig>
                </w14:scene3d>
              </w:rPr>
              <w:t>6.3.2.2.21</w:t>
            </w:r>
            <w:r>
              <w:rPr>
                <w:rFonts w:eastAsiaTheme="minorEastAsia" w:cstheme="minorBidi"/>
                <w:caps w:val="0"/>
                <w:noProof/>
                <w:sz w:val="22"/>
                <w:szCs w:val="22"/>
                <w:lang w:eastAsia="cs-CZ"/>
              </w:rPr>
              <w:tab/>
            </w:r>
            <w:r w:rsidRPr="00D16759">
              <w:rPr>
                <w:rStyle w:val="Hypertextovodkaz"/>
                <w:rFonts w:ascii="Arial" w:hAnsi="Arial" w:cs="Arial"/>
                <w:noProof/>
              </w:rPr>
              <w:t>KONTROLA NOUZOVÝCH CHODNÍKŮ</w:t>
            </w:r>
            <w:r>
              <w:rPr>
                <w:noProof/>
                <w:webHidden/>
              </w:rPr>
              <w:tab/>
            </w:r>
            <w:r>
              <w:rPr>
                <w:noProof/>
                <w:webHidden/>
              </w:rPr>
              <w:fldChar w:fldCharType="begin"/>
            </w:r>
            <w:r>
              <w:rPr>
                <w:noProof/>
                <w:webHidden/>
              </w:rPr>
              <w:instrText xml:space="preserve"> PAGEREF _Toc48900319 \h </w:instrText>
            </w:r>
            <w:r>
              <w:rPr>
                <w:noProof/>
                <w:webHidden/>
              </w:rPr>
            </w:r>
            <w:r>
              <w:rPr>
                <w:noProof/>
                <w:webHidden/>
              </w:rPr>
              <w:fldChar w:fldCharType="separate"/>
            </w:r>
            <w:r>
              <w:rPr>
                <w:noProof/>
                <w:webHidden/>
              </w:rPr>
              <w:t>79</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20" w:history="1">
            <w:r w:rsidRPr="00D16759">
              <w:rPr>
                <w:rStyle w:val="Hypertextovodkaz"/>
                <w:rFonts w:ascii="Arial" w:hAnsi="Arial"/>
                <w:noProof/>
                <w14:scene3d>
                  <w14:camera w14:prst="orthographicFront"/>
                  <w14:lightRig w14:rig="threePt" w14:dir="t">
                    <w14:rot w14:lat="0" w14:lon="0" w14:rev="0"/>
                  </w14:lightRig>
                </w14:scene3d>
              </w:rPr>
              <w:t>6.3.2.2.22</w:t>
            </w:r>
            <w:r>
              <w:rPr>
                <w:rFonts w:eastAsiaTheme="minorEastAsia" w:cstheme="minorBidi"/>
                <w:caps w:val="0"/>
                <w:noProof/>
                <w:sz w:val="22"/>
                <w:szCs w:val="22"/>
                <w:lang w:eastAsia="cs-CZ"/>
              </w:rPr>
              <w:tab/>
            </w:r>
            <w:r w:rsidRPr="00D16759">
              <w:rPr>
                <w:rStyle w:val="Hypertextovodkaz"/>
                <w:rFonts w:ascii="Arial" w:hAnsi="Arial" w:cs="Arial"/>
                <w:noProof/>
              </w:rPr>
              <w:t>KONTROLA DOPRAVNÍHO ZNAČENÍ A ZAŘÍZENÍ (NEPROSVĚTLENÉ, NEPROMĚNNÉ)</w:t>
            </w:r>
            <w:r>
              <w:rPr>
                <w:noProof/>
                <w:webHidden/>
              </w:rPr>
              <w:tab/>
            </w:r>
            <w:r>
              <w:rPr>
                <w:noProof/>
                <w:webHidden/>
              </w:rPr>
              <w:fldChar w:fldCharType="begin"/>
            </w:r>
            <w:r>
              <w:rPr>
                <w:noProof/>
                <w:webHidden/>
              </w:rPr>
              <w:instrText xml:space="preserve"> PAGEREF _Toc48900320 \h </w:instrText>
            </w:r>
            <w:r>
              <w:rPr>
                <w:noProof/>
                <w:webHidden/>
              </w:rPr>
            </w:r>
            <w:r>
              <w:rPr>
                <w:noProof/>
                <w:webHidden/>
              </w:rPr>
              <w:fldChar w:fldCharType="separate"/>
            </w:r>
            <w:r>
              <w:rPr>
                <w:noProof/>
                <w:webHidden/>
              </w:rPr>
              <w:t>80</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21" w:history="1">
            <w:r w:rsidRPr="00D16759">
              <w:rPr>
                <w:rStyle w:val="Hypertextovodkaz"/>
                <w:rFonts w:ascii="Arial" w:hAnsi="Arial"/>
                <w:noProof/>
                <w14:scene3d>
                  <w14:camera w14:prst="orthographicFront"/>
                  <w14:lightRig w14:rig="threePt" w14:dir="t">
                    <w14:rot w14:lat="0" w14:lon="0" w14:rev="0"/>
                  </w14:lightRig>
                </w14:scene3d>
              </w:rPr>
              <w:t>6.3.2.2.23</w:t>
            </w:r>
            <w:r>
              <w:rPr>
                <w:rFonts w:eastAsiaTheme="minorEastAsia" w:cstheme="minorBidi"/>
                <w:caps w:val="0"/>
                <w:noProof/>
                <w:sz w:val="22"/>
                <w:szCs w:val="22"/>
                <w:lang w:eastAsia="cs-CZ"/>
              </w:rPr>
              <w:tab/>
            </w:r>
            <w:r w:rsidRPr="00D16759">
              <w:rPr>
                <w:rStyle w:val="Hypertextovodkaz"/>
                <w:rFonts w:ascii="Arial" w:hAnsi="Arial" w:cs="Arial"/>
                <w:noProof/>
              </w:rPr>
              <w:t>KONTROLA INFORMAČNÍHO SYSTÉMU (NEPROSVĚTLENÉHO)</w:t>
            </w:r>
            <w:r>
              <w:rPr>
                <w:noProof/>
                <w:webHidden/>
              </w:rPr>
              <w:tab/>
            </w:r>
            <w:r>
              <w:rPr>
                <w:noProof/>
                <w:webHidden/>
              </w:rPr>
              <w:fldChar w:fldCharType="begin"/>
            </w:r>
            <w:r>
              <w:rPr>
                <w:noProof/>
                <w:webHidden/>
              </w:rPr>
              <w:instrText xml:space="preserve"> PAGEREF _Toc48900321 \h </w:instrText>
            </w:r>
            <w:r>
              <w:rPr>
                <w:noProof/>
                <w:webHidden/>
              </w:rPr>
            </w:r>
            <w:r>
              <w:rPr>
                <w:noProof/>
                <w:webHidden/>
              </w:rPr>
              <w:fldChar w:fldCharType="separate"/>
            </w:r>
            <w:r>
              <w:rPr>
                <w:noProof/>
                <w:webHidden/>
              </w:rPr>
              <w:t>80</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22" w:history="1">
            <w:r w:rsidRPr="00D16759">
              <w:rPr>
                <w:rStyle w:val="Hypertextovodkaz"/>
                <w:rFonts w:ascii="Arial" w:hAnsi="Arial"/>
                <w:noProof/>
                <w14:scene3d>
                  <w14:camera w14:prst="orthographicFront"/>
                  <w14:lightRig w14:rig="threePt" w14:dir="t">
                    <w14:rot w14:lat="0" w14:lon="0" w14:rev="0"/>
                  </w14:lightRig>
                </w14:scene3d>
              </w:rPr>
              <w:t>6.3.2.2.24</w:t>
            </w:r>
            <w:r>
              <w:rPr>
                <w:rFonts w:eastAsiaTheme="minorEastAsia" w:cstheme="minorBidi"/>
                <w:caps w:val="0"/>
                <w:noProof/>
                <w:sz w:val="22"/>
                <w:szCs w:val="22"/>
                <w:lang w:eastAsia="cs-CZ"/>
              </w:rPr>
              <w:tab/>
            </w:r>
            <w:r w:rsidRPr="00D16759">
              <w:rPr>
                <w:rStyle w:val="Hypertextovodkaz"/>
                <w:rFonts w:ascii="Arial" w:hAnsi="Arial" w:cs="Arial"/>
                <w:noProof/>
              </w:rPr>
              <w:t>KONTROLA TĚSNOSTI POŽÁRNÍCH UCPÁVEK</w:t>
            </w:r>
            <w:r>
              <w:rPr>
                <w:noProof/>
                <w:webHidden/>
              </w:rPr>
              <w:tab/>
            </w:r>
            <w:r>
              <w:rPr>
                <w:noProof/>
                <w:webHidden/>
              </w:rPr>
              <w:fldChar w:fldCharType="begin"/>
            </w:r>
            <w:r>
              <w:rPr>
                <w:noProof/>
                <w:webHidden/>
              </w:rPr>
              <w:instrText xml:space="preserve"> PAGEREF _Toc48900322 \h </w:instrText>
            </w:r>
            <w:r>
              <w:rPr>
                <w:noProof/>
                <w:webHidden/>
              </w:rPr>
            </w:r>
            <w:r>
              <w:rPr>
                <w:noProof/>
                <w:webHidden/>
              </w:rPr>
              <w:fldChar w:fldCharType="separate"/>
            </w:r>
            <w:r>
              <w:rPr>
                <w:noProof/>
                <w:webHidden/>
              </w:rPr>
              <w:t>80</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23" w:history="1">
            <w:r w:rsidRPr="00D16759">
              <w:rPr>
                <w:rStyle w:val="Hypertextovodkaz"/>
                <w:rFonts w:ascii="Arial" w:hAnsi="Arial"/>
                <w:noProof/>
                <w14:scene3d>
                  <w14:camera w14:prst="orthographicFront"/>
                  <w14:lightRig w14:rig="threePt" w14:dir="t">
                    <w14:rot w14:lat="0" w14:lon="0" w14:rev="0"/>
                  </w14:lightRig>
                </w14:scene3d>
              </w:rPr>
              <w:t>6.3.2.2.25</w:t>
            </w:r>
            <w:r>
              <w:rPr>
                <w:rFonts w:eastAsiaTheme="minorEastAsia" w:cstheme="minorBidi"/>
                <w:caps w:val="0"/>
                <w:noProof/>
                <w:sz w:val="22"/>
                <w:szCs w:val="22"/>
                <w:lang w:eastAsia="cs-CZ"/>
              </w:rPr>
              <w:tab/>
            </w:r>
            <w:r w:rsidRPr="00D16759">
              <w:rPr>
                <w:rStyle w:val="Hypertextovodkaz"/>
                <w:rFonts w:ascii="Arial" w:hAnsi="Arial" w:cs="Arial"/>
                <w:noProof/>
              </w:rPr>
              <w:t>KONTROLA VZT ZÁKLOPŮ</w:t>
            </w:r>
            <w:r>
              <w:rPr>
                <w:noProof/>
                <w:webHidden/>
              </w:rPr>
              <w:tab/>
            </w:r>
            <w:r>
              <w:rPr>
                <w:noProof/>
                <w:webHidden/>
              </w:rPr>
              <w:fldChar w:fldCharType="begin"/>
            </w:r>
            <w:r>
              <w:rPr>
                <w:noProof/>
                <w:webHidden/>
              </w:rPr>
              <w:instrText xml:space="preserve"> PAGEREF _Toc48900323 \h </w:instrText>
            </w:r>
            <w:r>
              <w:rPr>
                <w:noProof/>
                <w:webHidden/>
              </w:rPr>
            </w:r>
            <w:r>
              <w:rPr>
                <w:noProof/>
                <w:webHidden/>
              </w:rPr>
              <w:fldChar w:fldCharType="separate"/>
            </w:r>
            <w:r>
              <w:rPr>
                <w:noProof/>
                <w:webHidden/>
              </w:rPr>
              <w:t>80</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24" w:history="1">
            <w:r w:rsidRPr="00D16759">
              <w:rPr>
                <w:rStyle w:val="Hypertextovodkaz"/>
                <w:rFonts w:ascii="Arial" w:hAnsi="Arial"/>
                <w:noProof/>
                <w14:scene3d>
                  <w14:camera w14:prst="orthographicFront"/>
                  <w14:lightRig w14:rig="threePt" w14:dir="t">
                    <w14:rot w14:lat="0" w14:lon="0" w14:rev="0"/>
                  </w14:lightRig>
                </w14:scene3d>
              </w:rPr>
              <w:t>6.3.2.2.26</w:t>
            </w:r>
            <w:r>
              <w:rPr>
                <w:rFonts w:eastAsiaTheme="minorEastAsia" w:cstheme="minorBidi"/>
                <w:caps w:val="0"/>
                <w:noProof/>
                <w:sz w:val="22"/>
                <w:szCs w:val="22"/>
                <w:lang w:eastAsia="cs-CZ"/>
              </w:rPr>
              <w:tab/>
            </w:r>
            <w:r w:rsidRPr="00D16759">
              <w:rPr>
                <w:rStyle w:val="Hypertextovodkaz"/>
                <w:rFonts w:ascii="Arial" w:hAnsi="Arial" w:cs="Arial"/>
                <w:noProof/>
              </w:rPr>
              <w:t>KONTROLA VÝDECHOVÉHO OBJEKTU</w:t>
            </w:r>
            <w:r>
              <w:rPr>
                <w:noProof/>
                <w:webHidden/>
              </w:rPr>
              <w:tab/>
            </w:r>
            <w:r>
              <w:rPr>
                <w:noProof/>
                <w:webHidden/>
              </w:rPr>
              <w:fldChar w:fldCharType="begin"/>
            </w:r>
            <w:r>
              <w:rPr>
                <w:noProof/>
                <w:webHidden/>
              </w:rPr>
              <w:instrText xml:space="preserve"> PAGEREF _Toc48900324 \h </w:instrText>
            </w:r>
            <w:r>
              <w:rPr>
                <w:noProof/>
                <w:webHidden/>
              </w:rPr>
            </w:r>
            <w:r>
              <w:rPr>
                <w:noProof/>
                <w:webHidden/>
              </w:rPr>
              <w:fldChar w:fldCharType="separate"/>
            </w:r>
            <w:r>
              <w:rPr>
                <w:noProof/>
                <w:webHidden/>
              </w:rPr>
              <w:t>81</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25" w:history="1">
            <w:r w:rsidRPr="00D16759">
              <w:rPr>
                <w:rStyle w:val="Hypertextovodkaz"/>
                <w:rFonts w:ascii="Arial" w:hAnsi="Arial"/>
                <w:noProof/>
                <w14:scene3d>
                  <w14:camera w14:prst="orthographicFront"/>
                  <w14:lightRig w14:rig="threePt" w14:dir="t">
                    <w14:rot w14:lat="0" w14:lon="0" w14:rev="0"/>
                  </w14:lightRig>
                </w14:scene3d>
              </w:rPr>
              <w:t>6.3.2.2.27</w:t>
            </w:r>
            <w:r>
              <w:rPr>
                <w:rFonts w:eastAsiaTheme="minorEastAsia" w:cstheme="minorBidi"/>
                <w:caps w:val="0"/>
                <w:noProof/>
                <w:sz w:val="22"/>
                <w:szCs w:val="22"/>
                <w:lang w:eastAsia="cs-CZ"/>
              </w:rPr>
              <w:tab/>
            </w:r>
            <w:r w:rsidRPr="00D16759">
              <w:rPr>
                <w:rStyle w:val="Hypertextovodkaz"/>
                <w:rFonts w:ascii="Arial" w:hAnsi="Arial" w:cs="Arial"/>
                <w:noProof/>
              </w:rPr>
              <w:t>KONTROLA STAVU PORTÁLŮ TUNELŮ A RAMP</w:t>
            </w:r>
            <w:r>
              <w:rPr>
                <w:noProof/>
                <w:webHidden/>
              </w:rPr>
              <w:tab/>
            </w:r>
            <w:r>
              <w:rPr>
                <w:noProof/>
                <w:webHidden/>
              </w:rPr>
              <w:fldChar w:fldCharType="begin"/>
            </w:r>
            <w:r>
              <w:rPr>
                <w:noProof/>
                <w:webHidden/>
              </w:rPr>
              <w:instrText xml:space="preserve"> PAGEREF _Toc48900325 \h </w:instrText>
            </w:r>
            <w:r>
              <w:rPr>
                <w:noProof/>
                <w:webHidden/>
              </w:rPr>
            </w:r>
            <w:r>
              <w:rPr>
                <w:noProof/>
                <w:webHidden/>
              </w:rPr>
              <w:fldChar w:fldCharType="separate"/>
            </w:r>
            <w:r>
              <w:rPr>
                <w:noProof/>
                <w:webHidden/>
              </w:rPr>
              <w:t>81</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26" w:history="1">
            <w:r w:rsidRPr="00D16759">
              <w:rPr>
                <w:rStyle w:val="Hypertextovodkaz"/>
                <w:rFonts w:ascii="Arial" w:hAnsi="Arial"/>
                <w:noProof/>
                <w14:scene3d>
                  <w14:camera w14:prst="orthographicFront"/>
                  <w14:lightRig w14:rig="threePt" w14:dir="t">
                    <w14:rot w14:lat="0" w14:lon="0" w14:rev="0"/>
                  </w14:lightRig>
                </w14:scene3d>
              </w:rPr>
              <w:t>6.3.2.2.28</w:t>
            </w:r>
            <w:r>
              <w:rPr>
                <w:rFonts w:eastAsiaTheme="minorEastAsia" w:cstheme="minorBidi"/>
                <w:caps w:val="0"/>
                <w:noProof/>
                <w:sz w:val="22"/>
                <w:szCs w:val="22"/>
                <w:lang w:eastAsia="cs-CZ"/>
              </w:rPr>
              <w:tab/>
            </w:r>
            <w:r w:rsidRPr="00D16759">
              <w:rPr>
                <w:rStyle w:val="Hypertextovodkaz"/>
                <w:rFonts w:ascii="Arial" w:hAnsi="Arial" w:cs="Arial"/>
                <w:noProof/>
              </w:rPr>
              <w:t>KONTROLA STAVU POVRCHU NAD TUNELY A PODZEMNÍMI OBJEKTY</w:t>
            </w:r>
            <w:r>
              <w:rPr>
                <w:noProof/>
                <w:webHidden/>
              </w:rPr>
              <w:tab/>
            </w:r>
            <w:r>
              <w:rPr>
                <w:noProof/>
                <w:webHidden/>
              </w:rPr>
              <w:fldChar w:fldCharType="begin"/>
            </w:r>
            <w:r>
              <w:rPr>
                <w:noProof/>
                <w:webHidden/>
              </w:rPr>
              <w:instrText xml:space="preserve"> PAGEREF _Toc48900326 \h </w:instrText>
            </w:r>
            <w:r>
              <w:rPr>
                <w:noProof/>
                <w:webHidden/>
              </w:rPr>
            </w:r>
            <w:r>
              <w:rPr>
                <w:noProof/>
                <w:webHidden/>
              </w:rPr>
              <w:fldChar w:fldCharType="separate"/>
            </w:r>
            <w:r>
              <w:rPr>
                <w:noProof/>
                <w:webHidden/>
              </w:rPr>
              <w:t>81</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27" w:history="1">
            <w:r w:rsidRPr="00D16759">
              <w:rPr>
                <w:rStyle w:val="Hypertextovodkaz"/>
                <w:rFonts w:ascii="Arial" w:hAnsi="Arial"/>
                <w:noProof/>
                <w14:scene3d>
                  <w14:camera w14:prst="orthographicFront"/>
                  <w14:lightRig w14:rig="threePt" w14:dir="t">
                    <w14:rot w14:lat="0" w14:lon="0" w14:rev="0"/>
                  </w14:lightRig>
                </w14:scene3d>
              </w:rPr>
              <w:t>6.3.2.2.29</w:t>
            </w:r>
            <w:r>
              <w:rPr>
                <w:rFonts w:eastAsiaTheme="minorEastAsia" w:cstheme="minorBidi"/>
                <w:caps w:val="0"/>
                <w:noProof/>
                <w:sz w:val="22"/>
                <w:szCs w:val="22"/>
                <w:lang w:eastAsia="cs-CZ"/>
              </w:rPr>
              <w:tab/>
            </w:r>
            <w:r w:rsidRPr="00D16759">
              <w:rPr>
                <w:rStyle w:val="Hypertextovodkaz"/>
                <w:rFonts w:ascii="Arial" w:hAnsi="Arial" w:cs="Arial"/>
                <w:noProof/>
              </w:rPr>
              <w:t>PASPORTIZACE PORUCH A VAD NA STAVEBNÍCH KONSTRUKCÍCH</w:t>
            </w:r>
            <w:r>
              <w:rPr>
                <w:noProof/>
                <w:webHidden/>
              </w:rPr>
              <w:tab/>
            </w:r>
            <w:r>
              <w:rPr>
                <w:noProof/>
                <w:webHidden/>
              </w:rPr>
              <w:fldChar w:fldCharType="begin"/>
            </w:r>
            <w:r>
              <w:rPr>
                <w:noProof/>
                <w:webHidden/>
              </w:rPr>
              <w:instrText xml:space="preserve"> PAGEREF _Toc48900327 \h </w:instrText>
            </w:r>
            <w:r>
              <w:rPr>
                <w:noProof/>
                <w:webHidden/>
              </w:rPr>
            </w:r>
            <w:r>
              <w:rPr>
                <w:noProof/>
                <w:webHidden/>
              </w:rPr>
              <w:fldChar w:fldCharType="separate"/>
            </w:r>
            <w:r>
              <w:rPr>
                <w:noProof/>
                <w:webHidden/>
              </w:rPr>
              <w:t>81</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28" w:history="1">
            <w:r w:rsidRPr="00D16759">
              <w:rPr>
                <w:rStyle w:val="Hypertextovodkaz"/>
                <w:rFonts w:ascii="Arial" w:hAnsi="Arial"/>
                <w:noProof/>
                <w14:scene3d>
                  <w14:camera w14:prst="orthographicFront"/>
                  <w14:lightRig w14:rig="threePt" w14:dir="t">
                    <w14:rot w14:lat="0" w14:lon="0" w14:rev="0"/>
                  </w14:lightRig>
                </w14:scene3d>
              </w:rPr>
              <w:t>6.3.2.2.30</w:t>
            </w:r>
            <w:r>
              <w:rPr>
                <w:rFonts w:eastAsiaTheme="minorEastAsia" w:cstheme="minorBidi"/>
                <w:caps w:val="0"/>
                <w:noProof/>
                <w:sz w:val="22"/>
                <w:szCs w:val="22"/>
                <w:lang w:eastAsia="cs-CZ"/>
              </w:rPr>
              <w:tab/>
            </w:r>
            <w:r w:rsidRPr="00D16759">
              <w:rPr>
                <w:rStyle w:val="Hypertextovodkaz"/>
                <w:rFonts w:ascii="Arial" w:hAnsi="Arial" w:cs="Arial"/>
                <w:noProof/>
              </w:rPr>
              <w:t>MĚŘENÍ A SLEDOVÁNÍ ROZVOJE PŘÍPADNÝCH TRHLIN</w:t>
            </w:r>
            <w:r>
              <w:rPr>
                <w:noProof/>
                <w:webHidden/>
              </w:rPr>
              <w:tab/>
            </w:r>
            <w:r>
              <w:rPr>
                <w:noProof/>
                <w:webHidden/>
              </w:rPr>
              <w:fldChar w:fldCharType="begin"/>
            </w:r>
            <w:r>
              <w:rPr>
                <w:noProof/>
                <w:webHidden/>
              </w:rPr>
              <w:instrText xml:space="preserve"> PAGEREF _Toc48900328 \h </w:instrText>
            </w:r>
            <w:r>
              <w:rPr>
                <w:noProof/>
                <w:webHidden/>
              </w:rPr>
            </w:r>
            <w:r>
              <w:rPr>
                <w:noProof/>
                <w:webHidden/>
              </w:rPr>
              <w:fldChar w:fldCharType="separate"/>
            </w:r>
            <w:r>
              <w:rPr>
                <w:noProof/>
                <w:webHidden/>
              </w:rPr>
              <w:t>81</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29" w:history="1">
            <w:r w:rsidRPr="00D16759">
              <w:rPr>
                <w:rStyle w:val="Hypertextovodkaz"/>
                <w:rFonts w:ascii="Arial" w:hAnsi="Arial"/>
                <w:noProof/>
                <w14:scene3d>
                  <w14:camera w14:prst="orthographicFront"/>
                  <w14:lightRig w14:rig="threePt" w14:dir="t">
                    <w14:rot w14:lat="0" w14:lon="0" w14:rev="0"/>
                  </w14:lightRig>
                </w14:scene3d>
              </w:rPr>
              <w:t>6.3.2.2.31</w:t>
            </w:r>
            <w:r>
              <w:rPr>
                <w:rFonts w:eastAsiaTheme="minorEastAsia" w:cstheme="minorBidi"/>
                <w:caps w:val="0"/>
                <w:noProof/>
                <w:sz w:val="22"/>
                <w:szCs w:val="22"/>
                <w:lang w:eastAsia="cs-CZ"/>
              </w:rPr>
              <w:tab/>
            </w:r>
            <w:r w:rsidRPr="00D16759">
              <w:rPr>
                <w:rStyle w:val="Hypertextovodkaz"/>
                <w:rFonts w:ascii="Arial" w:hAnsi="Arial" w:cs="Arial"/>
                <w:noProof/>
              </w:rPr>
              <w:t>NÁVRH ODSTRANĚNÍ PORUCH A VAD STAVEBNÍCH KONSTRUKCÍ</w:t>
            </w:r>
            <w:r>
              <w:rPr>
                <w:noProof/>
                <w:webHidden/>
              </w:rPr>
              <w:tab/>
            </w:r>
            <w:r>
              <w:rPr>
                <w:noProof/>
                <w:webHidden/>
              </w:rPr>
              <w:fldChar w:fldCharType="begin"/>
            </w:r>
            <w:r>
              <w:rPr>
                <w:noProof/>
                <w:webHidden/>
              </w:rPr>
              <w:instrText xml:space="preserve"> PAGEREF _Toc48900329 \h </w:instrText>
            </w:r>
            <w:r>
              <w:rPr>
                <w:noProof/>
                <w:webHidden/>
              </w:rPr>
            </w:r>
            <w:r>
              <w:rPr>
                <w:noProof/>
                <w:webHidden/>
              </w:rPr>
              <w:fldChar w:fldCharType="separate"/>
            </w:r>
            <w:r>
              <w:rPr>
                <w:noProof/>
                <w:webHidden/>
              </w:rPr>
              <w:t>81</w:t>
            </w:r>
            <w:r>
              <w:rPr>
                <w:noProof/>
                <w:webHidden/>
              </w:rPr>
              <w:fldChar w:fldCharType="end"/>
            </w:r>
          </w:hyperlink>
        </w:p>
        <w:p w:rsidR="00D96CA6" w:rsidRDefault="00D96CA6">
          <w:pPr>
            <w:pStyle w:val="Obsah3"/>
            <w:tabs>
              <w:tab w:val="left" w:pos="1320"/>
              <w:tab w:val="right" w:leader="dot" w:pos="10456"/>
            </w:tabs>
            <w:rPr>
              <w:rFonts w:eastAsiaTheme="minorEastAsia" w:cstheme="minorBidi"/>
              <w:iCs w:val="0"/>
              <w:caps w:val="0"/>
              <w:noProof/>
              <w:sz w:val="22"/>
              <w:szCs w:val="22"/>
              <w:lang w:eastAsia="cs-CZ"/>
            </w:rPr>
          </w:pPr>
          <w:hyperlink w:anchor="_Toc48900330" w:history="1">
            <w:r w:rsidRPr="00D16759">
              <w:rPr>
                <w:rStyle w:val="Hypertextovodkaz"/>
                <w:rFonts w:ascii="Arial" w:hAnsi="Arial" w:cs="Arial"/>
                <w:noProof/>
              </w:rPr>
              <w:t>6.3.3</w:t>
            </w:r>
            <w:r>
              <w:rPr>
                <w:rFonts w:eastAsiaTheme="minorEastAsia" w:cstheme="minorBidi"/>
                <w:iCs w:val="0"/>
                <w:caps w:val="0"/>
                <w:noProof/>
                <w:sz w:val="22"/>
                <w:szCs w:val="22"/>
                <w:lang w:eastAsia="cs-CZ"/>
              </w:rPr>
              <w:tab/>
            </w:r>
            <w:r w:rsidRPr="00D16759">
              <w:rPr>
                <w:rStyle w:val="Hypertextovodkaz"/>
                <w:rFonts w:ascii="Arial" w:hAnsi="Arial" w:cs="Arial"/>
                <w:noProof/>
              </w:rPr>
              <w:t>Seznam a četnost údržby ATM</w:t>
            </w:r>
            <w:r>
              <w:rPr>
                <w:noProof/>
                <w:webHidden/>
              </w:rPr>
              <w:tab/>
            </w:r>
            <w:r>
              <w:rPr>
                <w:noProof/>
                <w:webHidden/>
              </w:rPr>
              <w:fldChar w:fldCharType="begin"/>
            </w:r>
            <w:r>
              <w:rPr>
                <w:noProof/>
                <w:webHidden/>
              </w:rPr>
              <w:instrText xml:space="preserve"> PAGEREF _Toc48900330 \h </w:instrText>
            </w:r>
            <w:r>
              <w:rPr>
                <w:noProof/>
                <w:webHidden/>
              </w:rPr>
            </w:r>
            <w:r>
              <w:rPr>
                <w:noProof/>
                <w:webHidden/>
              </w:rPr>
              <w:fldChar w:fldCharType="separate"/>
            </w:r>
            <w:r>
              <w:rPr>
                <w:noProof/>
                <w:webHidden/>
              </w:rPr>
              <w:t>82</w:t>
            </w:r>
            <w:r>
              <w:rPr>
                <w:noProof/>
                <w:webHidden/>
              </w:rPr>
              <w:fldChar w:fldCharType="end"/>
            </w:r>
          </w:hyperlink>
        </w:p>
        <w:p w:rsidR="00D96CA6" w:rsidRDefault="00D96CA6">
          <w:pPr>
            <w:pStyle w:val="Obsah4"/>
            <w:tabs>
              <w:tab w:val="left" w:pos="1540"/>
              <w:tab w:val="right" w:leader="dot" w:pos="10456"/>
            </w:tabs>
            <w:rPr>
              <w:rFonts w:eastAsiaTheme="minorEastAsia" w:cstheme="minorBidi"/>
              <w:caps w:val="0"/>
              <w:noProof/>
              <w:sz w:val="22"/>
              <w:szCs w:val="22"/>
              <w:lang w:eastAsia="cs-CZ"/>
            </w:rPr>
          </w:pPr>
          <w:hyperlink w:anchor="_Toc48900331" w:history="1">
            <w:r w:rsidRPr="00D16759">
              <w:rPr>
                <w:rStyle w:val="Hypertextovodkaz"/>
                <w:rFonts w:ascii="Arial" w:hAnsi="Arial"/>
                <w:noProof/>
                <w14:scene3d>
                  <w14:camera w14:prst="orthographicFront"/>
                  <w14:lightRig w14:rig="threePt" w14:dir="t">
                    <w14:rot w14:lat="0" w14:lon="0" w14:rev="0"/>
                  </w14:lightRig>
                </w14:scene3d>
              </w:rPr>
              <w:t>6.3.3.1</w:t>
            </w:r>
            <w:r>
              <w:rPr>
                <w:rFonts w:eastAsiaTheme="minorEastAsia" w:cstheme="minorBidi"/>
                <w:caps w:val="0"/>
                <w:noProof/>
                <w:sz w:val="22"/>
                <w:szCs w:val="22"/>
                <w:lang w:eastAsia="cs-CZ"/>
              </w:rPr>
              <w:tab/>
            </w:r>
            <w:r w:rsidRPr="00D16759">
              <w:rPr>
                <w:rStyle w:val="Hypertextovodkaz"/>
                <w:rFonts w:ascii="Arial" w:hAnsi="Arial" w:cs="Arial"/>
                <w:noProof/>
              </w:rPr>
              <w:t>Seznam údržby ATM</w:t>
            </w:r>
            <w:r>
              <w:rPr>
                <w:noProof/>
                <w:webHidden/>
              </w:rPr>
              <w:tab/>
            </w:r>
            <w:r>
              <w:rPr>
                <w:noProof/>
                <w:webHidden/>
              </w:rPr>
              <w:fldChar w:fldCharType="begin"/>
            </w:r>
            <w:r>
              <w:rPr>
                <w:noProof/>
                <w:webHidden/>
              </w:rPr>
              <w:instrText xml:space="preserve"> PAGEREF _Toc48900331 \h </w:instrText>
            </w:r>
            <w:r>
              <w:rPr>
                <w:noProof/>
                <w:webHidden/>
              </w:rPr>
            </w:r>
            <w:r>
              <w:rPr>
                <w:noProof/>
                <w:webHidden/>
              </w:rPr>
              <w:fldChar w:fldCharType="separate"/>
            </w:r>
            <w:r>
              <w:rPr>
                <w:noProof/>
                <w:webHidden/>
              </w:rPr>
              <w:t>82</w:t>
            </w:r>
            <w:r>
              <w:rPr>
                <w:noProof/>
                <w:webHidden/>
              </w:rPr>
              <w:fldChar w:fldCharType="end"/>
            </w:r>
          </w:hyperlink>
        </w:p>
        <w:p w:rsidR="00D96CA6" w:rsidRDefault="00D96CA6">
          <w:pPr>
            <w:pStyle w:val="Obsah4"/>
            <w:tabs>
              <w:tab w:val="left" w:pos="1540"/>
              <w:tab w:val="right" w:leader="dot" w:pos="10456"/>
            </w:tabs>
            <w:rPr>
              <w:rFonts w:eastAsiaTheme="minorEastAsia" w:cstheme="minorBidi"/>
              <w:caps w:val="0"/>
              <w:noProof/>
              <w:sz w:val="22"/>
              <w:szCs w:val="22"/>
              <w:lang w:eastAsia="cs-CZ"/>
            </w:rPr>
          </w:pPr>
          <w:hyperlink w:anchor="_Toc48900332" w:history="1">
            <w:r w:rsidRPr="00D16759">
              <w:rPr>
                <w:rStyle w:val="Hypertextovodkaz"/>
                <w:rFonts w:ascii="Arial" w:hAnsi="Arial"/>
                <w:noProof/>
                <w14:scene3d>
                  <w14:camera w14:prst="orthographicFront"/>
                  <w14:lightRig w14:rig="threePt" w14:dir="t">
                    <w14:rot w14:lat="0" w14:lon="0" w14:rev="0"/>
                  </w14:lightRig>
                </w14:scene3d>
              </w:rPr>
              <w:t>6.3.3.2</w:t>
            </w:r>
            <w:r>
              <w:rPr>
                <w:rFonts w:eastAsiaTheme="minorEastAsia" w:cstheme="minorBidi"/>
                <w:caps w:val="0"/>
                <w:noProof/>
                <w:sz w:val="22"/>
                <w:szCs w:val="22"/>
                <w:lang w:eastAsia="cs-CZ"/>
              </w:rPr>
              <w:tab/>
            </w:r>
            <w:r w:rsidRPr="00D16759">
              <w:rPr>
                <w:rStyle w:val="Hypertextovodkaz"/>
                <w:rFonts w:ascii="Arial" w:hAnsi="Arial" w:cs="Arial"/>
                <w:noProof/>
              </w:rPr>
              <w:t>Způsob provedení údržby ATM</w:t>
            </w:r>
            <w:r>
              <w:rPr>
                <w:noProof/>
                <w:webHidden/>
              </w:rPr>
              <w:tab/>
            </w:r>
            <w:r>
              <w:rPr>
                <w:noProof/>
                <w:webHidden/>
              </w:rPr>
              <w:fldChar w:fldCharType="begin"/>
            </w:r>
            <w:r>
              <w:rPr>
                <w:noProof/>
                <w:webHidden/>
              </w:rPr>
              <w:instrText xml:space="preserve"> PAGEREF _Toc48900332 \h </w:instrText>
            </w:r>
            <w:r>
              <w:rPr>
                <w:noProof/>
                <w:webHidden/>
              </w:rPr>
            </w:r>
            <w:r>
              <w:rPr>
                <w:noProof/>
                <w:webHidden/>
              </w:rPr>
              <w:fldChar w:fldCharType="separate"/>
            </w:r>
            <w:r>
              <w:rPr>
                <w:noProof/>
                <w:webHidden/>
              </w:rPr>
              <w:t>83</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333" w:history="1">
            <w:r w:rsidRPr="00D16759">
              <w:rPr>
                <w:rStyle w:val="Hypertextovodkaz"/>
                <w:rFonts w:ascii="Arial" w:hAnsi="Arial"/>
                <w:noProof/>
                <w14:scene3d>
                  <w14:camera w14:prst="orthographicFront"/>
                  <w14:lightRig w14:rig="threePt" w14:dir="t">
                    <w14:rot w14:lat="0" w14:lon="0" w14:rev="0"/>
                  </w14:lightRig>
                </w14:scene3d>
              </w:rPr>
              <w:t>6.3.3.2.1</w:t>
            </w:r>
            <w:r>
              <w:rPr>
                <w:rFonts w:eastAsiaTheme="minorEastAsia" w:cstheme="minorBidi"/>
                <w:caps w:val="0"/>
                <w:noProof/>
                <w:sz w:val="22"/>
                <w:szCs w:val="22"/>
                <w:lang w:eastAsia="cs-CZ"/>
              </w:rPr>
              <w:tab/>
            </w:r>
            <w:r w:rsidRPr="00D16759">
              <w:rPr>
                <w:rStyle w:val="Hypertextovodkaz"/>
                <w:rFonts w:ascii="Arial" w:hAnsi="Arial" w:cs="Arial"/>
                <w:noProof/>
              </w:rPr>
              <w:t>PROVEDENÍ ÚDRŽBY MECHANICKÝCH ČÁSTÍ DVEŘNÍCH UZÁVĚRŮ:</w:t>
            </w:r>
            <w:r>
              <w:rPr>
                <w:noProof/>
                <w:webHidden/>
              </w:rPr>
              <w:tab/>
            </w:r>
            <w:r>
              <w:rPr>
                <w:noProof/>
                <w:webHidden/>
              </w:rPr>
              <w:fldChar w:fldCharType="begin"/>
            </w:r>
            <w:r>
              <w:rPr>
                <w:noProof/>
                <w:webHidden/>
              </w:rPr>
              <w:instrText xml:space="preserve"> PAGEREF _Toc48900333 \h </w:instrText>
            </w:r>
            <w:r>
              <w:rPr>
                <w:noProof/>
                <w:webHidden/>
              </w:rPr>
            </w:r>
            <w:r>
              <w:rPr>
                <w:noProof/>
                <w:webHidden/>
              </w:rPr>
              <w:fldChar w:fldCharType="separate"/>
            </w:r>
            <w:r>
              <w:rPr>
                <w:noProof/>
                <w:webHidden/>
              </w:rPr>
              <w:t>83</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334" w:history="1">
            <w:r w:rsidRPr="00D16759">
              <w:rPr>
                <w:rStyle w:val="Hypertextovodkaz"/>
                <w:rFonts w:ascii="Arial" w:hAnsi="Arial"/>
                <w:noProof/>
                <w14:scene3d>
                  <w14:camera w14:prst="orthographicFront"/>
                  <w14:lightRig w14:rig="threePt" w14:dir="t">
                    <w14:rot w14:lat="0" w14:lon="0" w14:rev="0"/>
                  </w14:lightRig>
                </w14:scene3d>
              </w:rPr>
              <w:t>6.3.3.2.2</w:t>
            </w:r>
            <w:r>
              <w:rPr>
                <w:rFonts w:eastAsiaTheme="minorEastAsia" w:cstheme="minorBidi"/>
                <w:caps w:val="0"/>
                <w:noProof/>
                <w:sz w:val="22"/>
                <w:szCs w:val="22"/>
                <w:lang w:eastAsia="cs-CZ"/>
              </w:rPr>
              <w:tab/>
            </w:r>
            <w:r w:rsidRPr="00D16759">
              <w:rPr>
                <w:rStyle w:val="Hypertextovodkaz"/>
                <w:rFonts w:ascii="Arial" w:hAnsi="Arial" w:cs="Arial"/>
                <w:noProof/>
              </w:rPr>
              <w:t>ÚDRŽBA KOTVENÍ NOSNÍKŮ INŽ. SÍTÍ A OSTATNÍCH OCELOVÝCH KONSTRUKCÍ</w:t>
            </w:r>
            <w:r>
              <w:rPr>
                <w:noProof/>
                <w:webHidden/>
              </w:rPr>
              <w:tab/>
            </w:r>
            <w:r>
              <w:rPr>
                <w:noProof/>
                <w:webHidden/>
              </w:rPr>
              <w:fldChar w:fldCharType="begin"/>
            </w:r>
            <w:r>
              <w:rPr>
                <w:noProof/>
                <w:webHidden/>
              </w:rPr>
              <w:instrText xml:space="preserve"> PAGEREF _Toc48900334 \h </w:instrText>
            </w:r>
            <w:r>
              <w:rPr>
                <w:noProof/>
                <w:webHidden/>
              </w:rPr>
            </w:r>
            <w:r>
              <w:rPr>
                <w:noProof/>
                <w:webHidden/>
              </w:rPr>
              <w:fldChar w:fldCharType="separate"/>
            </w:r>
            <w:r>
              <w:rPr>
                <w:noProof/>
                <w:webHidden/>
              </w:rPr>
              <w:t>84</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335" w:history="1">
            <w:r w:rsidRPr="00D16759">
              <w:rPr>
                <w:rStyle w:val="Hypertextovodkaz"/>
                <w:rFonts w:ascii="Arial" w:hAnsi="Arial"/>
                <w:noProof/>
                <w14:scene3d>
                  <w14:camera w14:prst="orthographicFront"/>
                  <w14:lightRig w14:rig="threePt" w14:dir="t">
                    <w14:rot w14:lat="0" w14:lon="0" w14:rev="0"/>
                  </w14:lightRig>
                </w14:scene3d>
              </w:rPr>
              <w:t>6.3.3.2.3</w:t>
            </w:r>
            <w:r>
              <w:rPr>
                <w:rFonts w:eastAsiaTheme="minorEastAsia" w:cstheme="minorBidi"/>
                <w:caps w:val="0"/>
                <w:noProof/>
                <w:sz w:val="22"/>
                <w:szCs w:val="22"/>
                <w:lang w:eastAsia="cs-CZ"/>
              </w:rPr>
              <w:tab/>
            </w:r>
            <w:r w:rsidRPr="00D16759">
              <w:rPr>
                <w:rStyle w:val="Hypertextovodkaz"/>
                <w:rFonts w:ascii="Arial" w:hAnsi="Arial" w:cs="Arial"/>
                <w:noProof/>
              </w:rPr>
              <w:t>ÚDRŽBA VODOTĚSNÝCH POKLOPŮ A PROSTUPŮ</w:t>
            </w:r>
            <w:r>
              <w:rPr>
                <w:noProof/>
                <w:webHidden/>
              </w:rPr>
              <w:tab/>
            </w:r>
            <w:r>
              <w:rPr>
                <w:noProof/>
                <w:webHidden/>
              </w:rPr>
              <w:fldChar w:fldCharType="begin"/>
            </w:r>
            <w:r>
              <w:rPr>
                <w:noProof/>
                <w:webHidden/>
              </w:rPr>
              <w:instrText xml:space="preserve"> PAGEREF _Toc48900335 \h </w:instrText>
            </w:r>
            <w:r>
              <w:rPr>
                <w:noProof/>
                <w:webHidden/>
              </w:rPr>
            </w:r>
            <w:r>
              <w:rPr>
                <w:noProof/>
                <w:webHidden/>
              </w:rPr>
              <w:fldChar w:fldCharType="separate"/>
            </w:r>
            <w:r>
              <w:rPr>
                <w:noProof/>
                <w:webHidden/>
              </w:rPr>
              <w:t>84</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336" w:history="1">
            <w:r w:rsidRPr="00D16759">
              <w:rPr>
                <w:rStyle w:val="Hypertextovodkaz"/>
                <w:rFonts w:ascii="Arial" w:hAnsi="Arial"/>
                <w:noProof/>
                <w14:scene3d>
                  <w14:camera w14:prst="orthographicFront"/>
                  <w14:lightRig w14:rig="threePt" w14:dir="t">
                    <w14:rot w14:lat="0" w14:lon="0" w14:rev="0"/>
                  </w14:lightRig>
                </w14:scene3d>
              </w:rPr>
              <w:t>6.3.3.2.4</w:t>
            </w:r>
            <w:r>
              <w:rPr>
                <w:rFonts w:eastAsiaTheme="minorEastAsia" w:cstheme="minorBidi"/>
                <w:caps w:val="0"/>
                <w:noProof/>
                <w:sz w:val="22"/>
                <w:szCs w:val="22"/>
                <w:lang w:eastAsia="cs-CZ"/>
              </w:rPr>
              <w:tab/>
            </w:r>
            <w:r w:rsidRPr="00D16759">
              <w:rPr>
                <w:rStyle w:val="Hypertextovodkaz"/>
                <w:rFonts w:ascii="Arial" w:hAnsi="Arial" w:cs="Arial"/>
                <w:noProof/>
              </w:rPr>
              <w:t>ÚDRŽBA NIK BLUDNÝCH PROUDŮ</w:t>
            </w:r>
            <w:r>
              <w:rPr>
                <w:noProof/>
                <w:webHidden/>
              </w:rPr>
              <w:tab/>
            </w:r>
            <w:r>
              <w:rPr>
                <w:noProof/>
                <w:webHidden/>
              </w:rPr>
              <w:fldChar w:fldCharType="begin"/>
            </w:r>
            <w:r>
              <w:rPr>
                <w:noProof/>
                <w:webHidden/>
              </w:rPr>
              <w:instrText xml:space="preserve"> PAGEREF _Toc48900336 \h </w:instrText>
            </w:r>
            <w:r>
              <w:rPr>
                <w:noProof/>
                <w:webHidden/>
              </w:rPr>
            </w:r>
            <w:r>
              <w:rPr>
                <w:noProof/>
                <w:webHidden/>
              </w:rPr>
              <w:fldChar w:fldCharType="separate"/>
            </w:r>
            <w:r>
              <w:rPr>
                <w:noProof/>
                <w:webHidden/>
              </w:rPr>
              <w:t>85</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337" w:history="1">
            <w:r w:rsidRPr="00D16759">
              <w:rPr>
                <w:rStyle w:val="Hypertextovodkaz"/>
                <w:rFonts w:ascii="Arial" w:hAnsi="Arial"/>
                <w:noProof/>
                <w14:scene3d>
                  <w14:camera w14:prst="orthographicFront"/>
                  <w14:lightRig w14:rig="threePt" w14:dir="t">
                    <w14:rot w14:lat="0" w14:lon="0" w14:rev="0"/>
                  </w14:lightRig>
                </w14:scene3d>
              </w:rPr>
              <w:t>6.3.3.2.5</w:t>
            </w:r>
            <w:r>
              <w:rPr>
                <w:rFonts w:eastAsiaTheme="minorEastAsia" w:cstheme="minorBidi"/>
                <w:caps w:val="0"/>
                <w:noProof/>
                <w:sz w:val="22"/>
                <w:szCs w:val="22"/>
                <w:lang w:eastAsia="cs-CZ"/>
              </w:rPr>
              <w:tab/>
            </w:r>
            <w:r w:rsidRPr="00D16759">
              <w:rPr>
                <w:rStyle w:val="Hypertextovodkaz"/>
                <w:rFonts w:ascii="Arial" w:hAnsi="Arial" w:cs="Arial"/>
                <w:noProof/>
              </w:rPr>
              <w:t>ÚKLID TECHNICKÉ CHODBY V ÚROVNI POD KOMUNIKACÍ</w:t>
            </w:r>
            <w:r>
              <w:rPr>
                <w:noProof/>
                <w:webHidden/>
              </w:rPr>
              <w:tab/>
            </w:r>
            <w:r>
              <w:rPr>
                <w:noProof/>
                <w:webHidden/>
              </w:rPr>
              <w:fldChar w:fldCharType="begin"/>
            </w:r>
            <w:r>
              <w:rPr>
                <w:noProof/>
                <w:webHidden/>
              </w:rPr>
              <w:instrText xml:space="preserve"> PAGEREF _Toc48900337 \h </w:instrText>
            </w:r>
            <w:r>
              <w:rPr>
                <w:noProof/>
                <w:webHidden/>
              </w:rPr>
            </w:r>
            <w:r>
              <w:rPr>
                <w:noProof/>
                <w:webHidden/>
              </w:rPr>
              <w:fldChar w:fldCharType="separate"/>
            </w:r>
            <w:r>
              <w:rPr>
                <w:noProof/>
                <w:webHidden/>
              </w:rPr>
              <w:t>85</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338" w:history="1">
            <w:r w:rsidRPr="00D16759">
              <w:rPr>
                <w:rStyle w:val="Hypertextovodkaz"/>
                <w:rFonts w:ascii="Arial" w:hAnsi="Arial"/>
                <w:noProof/>
                <w14:scene3d>
                  <w14:camera w14:prst="orthographicFront"/>
                  <w14:lightRig w14:rig="threePt" w14:dir="t">
                    <w14:rot w14:lat="0" w14:lon="0" w14:rev="0"/>
                  </w14:lightRig>
                </w14:scene3d>
              </w:rPr>
              <w:t>6.3.3.2.6</w:t>
            </w:r>
            <w:r>
              <w:rPr>
                <w:rFonts w:eastAsiaTheme="minorEastAsia" w:cstheme="minorBidi"/>
                <w:caps w:val="0"/>
                <w:noProof/>
                <w:sz w:val="22"/>
                <w:szCs w:val="22"/>
                <w:lang w:eastAsia="cs-CZ"/>
              </w:rPr>
              <w:tab/>
            </w:r>
            <w:r w:rsidRPr="00D16759">
              <w:rPr>
                <w:rStyle w:val="Hypertextovodkaz"/>
                <w:rFonts w:ascii="Arial" w:hAnsi="Arial" w:cs="Arial"/>
                <w:noProof/>
              </w:rPr>
              <w:t>ÚKLID V PROSTORÁCH POŽÁRNÍCH KANÁLŮ A VZT CEST</w:t>
            </w:r>
            <w:r>
              <w:rPr>
                <w:noProof/>
                <w:webHidden/>
              </w:rPr>
              <w:tab/>
            </w:r>
            <w:r>
              <w:rPr>
                <w:noProof/>
                <w:webHidden/>
              </w:rPr>
              <w:fldChar w:fldCharType="begin"/>
            </w:r>
            <w:r>
              <w:rPr>
                <w:noProof/>
                <w:webHidden/>
              </w:rPr>
              <w:instrText xml:space="preserve"> PAGEREF _Toc48900338 \h </w:instrText>
            </w:r>
            <w:r>
              <w:rPr>
                <w:noProof/>
                <w:webHidden/>
              </w:rPr>
            </w:r>
            <w:r>
              <w:rPr>
                <w:noProof/>
                <w:webHidden/>
              </w:rPr>
              <w:fldChar w:fldCharType="separate"/>
            </w:r>
            <w:r>
              <w:rPr>
                <w:noProof/>
                <w:webHidden/>
              </w:rPr>
              <w:t>86</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339" w:history="1">
            <w:r w:rsidRPr="00D16759">
              <w:rPr>
                <w:rStyle w:val="Hypertextovodkaz"/>
                <w:rFonts w:ascii="Arial" w:hAnsi="Arial"/>
                <w:noProof/>
                <w14:scene3d>
                  <w14:camera w14:prst="orthographicFront"/>
                  <w14:lightRig w14:rig="threePt" w14:dir="t">
                    <w14:rot w14:lat="0" w14:lon="0" w14:rev="0"/>
                  </w14:lightRig>
                </w14:scene3d>
              </w:rPr>
              <w:t>6.3.3.2.7</w:t>
            </w:r>
            <w:r>
              <w:rPr>
                <w:rFonts w:eastAsiaTheme="minorEastAsia" w:cstheme="minorBidi"/>
                <w:caps w:val="0"/>
                <w:noProof/>
                <w:sz w:val="22"/>
                <w:szCs w:val="22"/>
                <w:lang w:eastAsia="cs-CZ"/>
              </w:rPr>
              <w:tab/>
            </w:r>
            <w:r w:rsidRPr="00D16759">
              <w:rPr>
                <w:rStyle w:val="Hypertextovodkaz"/>
                <w:rFonts w:ascii="Arial" w:hAnsi="Arial" w:cs="Arial"/>
                <w:noProof/>
              </w:rPr>
              <w:t>ÚKLID PROSTOR SE ZDVOJENOU PODLAHOU (NAD ZDVOJENOU PODLAHOU)</w:t>
            </w:r>
            <w:r>
              <w:rPr>
                <w:noProof/>
                <w:webHidden/>
              </w:rPr>
              <w:tab/>
            </w:r>
            <w:r>
              <w:rPr>
                <w:noProof/>
                <w:webHidden/>
              </w:rPr>
              <w:fldChar w:fldCharType="begin"/>
            </w:r>
            <w:r>
              <w:rPr>
                <w:noProof/>
                <w:webHidden/>
              </w:rPr>
              <w:instrText xml:space="preserve"> PAGEREF _Toc48900339 \h </w:instrText>
            </w:r>
            <w:r>
              <w:rPr>
                <w:noProof/>
                <w:webHidden/>
              </w:rPr>
            </w:r>
            <w:r>
              <w:rPr>
                <w:noProof/>
                <w:webHidden/>
              </w:rPr>
              <w:fldChar w:fldCharType="separate"/>
            </w:r>
            <w:r>
              <w:rPr>
                <w:noProof/>
                <w:webHidden/>
              </w:rPr>
              <w:t>86</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340" w:history="1">
            <w:r w:rsidRPr="00D16759">
              <w:rPr>
                <w:rStyle w:val="Hypertextovodkaz"/>
                <w:rFonts w:ascii="Arial" w:hAnsi="Arial"/>
                <w:noProof/>
                <w14:scene3d>
                  <w14:camera w14:prst="orthographicFront"/>
                  <w14:lightRig w14:rig="threePt" w14:dir="t">
                    <w14:rot w14:lat="0" w14:lon="0" w14:rev="0"/>
                  </w14:lightRig>
                </w14:scene3d>
              </w:rPr>
              <w:t>6.3.3.2.8</w:t>
            </w:r>
            <w:r>
              <w:rPr>
                <w:rFonts w:eastAsiaTheme="minorEastAsia" w:cstheme="minorBidi"/>
                <w:caps w:val="0"/>
                <w:noProof/>
                <w:sz w:val="22"/>
                <w:szCs w:val="22"/>
                <w:lang w:eastAsia="cs-CZ"/>
              </w:rPr>
              <w:tab/>
            </w:r>
            <w:r w:rsidRPr="00D16759">
              <w:rPr>
                <w:rStyle w:val="Hypertextovodkaz"/>
                <w:rFonts w:ascii="Arial" w:hAnsi="Arial" w:cs="Arial"/>
                <w:noProof/>
              </w:rPr>
              <w:t>ÚKLID PROSTOR SE ZDVOJENOU PODLAHOU (POD ZDVOJENOU PODLAHOU)</w:t>
            </w:r>
            <w:r>
              <w:rPr>
                <w:noProof/>
                <w:webHidden/>
              </w:rPr>
              <w:tab/>
            </w:r>
            <w:r>
              <w:rPr>
                <w:noProof/>
                <w:webHidden/>
              </w:rPr>
              <w:fldChar w:fldCharType="begin"/>
            </w:r>
            <w:r>
              <w:rPr>
                <w:noProof/>
                <w:webHidden/>
              </w:rPr>
              <w:instrText xml:space="preserve"> PAGEREF _Toc48900340 \h </w:instrText>
            </w:r>
            <w:r>
              <w:rPr>
                <w:noProof/>
                <w:webHidden/>
              </w:rPr>
            </w:r>
            <w:r>
              <w:rPr>
                <w:noProof/>
                <w:webHidden/>
              </w:rPr>
              <w:fldChar w:fldCharType="separate"/>
            </w:r>
            <w:r>
              <w:rPr>
                <w:noProof/>
                <w:webHidden/>
              </w:rPr>
              <w:t>86</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341" w:history="1">
            <w:r w:rsidRPr="00D16759">
              <w:rPr>
                <w:rStyle w:val="Hypertextovodkaz"/>
                <w:rFonts w:ascii="Arial" w:hAnsi="Arial"/>
                <w:noProof/>
                <w14:scene3d>
                  <w14:camera w14:prst="orthographicFront"/>
                  <w14:lightRig w14:rig="threePt" w14:dir="t">
                    <w14:rot w14:lat="0" w14:lon="0" w14:rev="0"/>
                  </w14:lightRig>
                </w14:scene3d>
              </w:rPr>
              <w:t>6.3.3.2.9</w:t>
            </w:r>
            <w:r>
              <w:rPr>
                <w:rFonts w:eastAsiaTheme="minorEastAsia" w:cstheme="minorBidi"/>
                <w:caps w:val="0"/>
                <w:noProof/>
                <w:sz w:val="22"/>
                <w:szCs w:val="22"/>
                <w:lang w:eastAsia="cs-CZ"/>
              </w:rPr>
              <w:tab/>
            </w:r>
            <w:r w:rsidRPr="00D16759">
              <w:rPr>
                <w:rStyle w:val="Hypertextovodkaz"/>
                <w:rFonts w:ascii="Arial" w:hAnsi="Arial" w:cs="Arial"/>
                <w:noProof/>
              </w:rPr>
              <w:t>MYTÍ BETONOVÝCH PODLAH a ZÁMEČNICKÝCH KONSTRUKCÍ  V TECHNOLOGICKÝCH OBJEKTECH</w:t>
            </w:r>
            <w:r>
              <w:rPr>
                <w:noProof/>
                <w:webHidden/>
              </w:rPr>
              <w:tab/>
            </w:r>
            <w:r>
              <w:rPr>
                <w:noProof/>
                <w:webHidden/>
              </w:rPr>
              <w:fldChar w:fldCharType="begin"/>
            </w:r>
            <w:r>
              <w:rPr>
                <w:noProof/>
                <w:webHidden/>
              </w:rPr>
              <w:instrText xml:space="preserve"> PAGEREF _Toc48900341 \h </w:instrText>
            </w:r>
            <w:r>
              <w:rPr>
                <w:noProof/>
                <w:webHidden/>
              </w:rPr>
            </w:r>
            <w:r>
              <w:rPr>
                <w:noProof/>
                <w:webHidden/>
              </w:rPr>
              <w:fldChar w:fldCharType="separate"/>
            </w:r>
            <w:r>
              <w:rPr>
                <w:noProof/>
                <w:webHidden/>
              </w:rPr>
              <w:t>86</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42" w:history="1">
            <w:r w:rsidRPr="00D16759">
              <w:rPr>
                <w:rStyle w:val="Hypertextovodkaz"/>
                <w:rFonts w:ascii="Arial" w:hAnsi="Arial"/>
                <w:noProof/>
                <w14:scene3d>
                  <w14:camera w14:prst="orthographicFront"/>
                  <w14:lightRig w14:rig="threePt" w14:dir="t">
                    <w14:rot w14:lat="0" w14:lon="0" w14:rev="0"/>
                  </w14:lightRig>
                </w14:scene3d>
              </w:rPr>
              <w:t>6.3.3.2.10</w:t>
            </w:r>
            <w:r>
              <w:rPr>
                <w:rFonts w:eastAsiaTheme="minorEastAsia" w:cstheme="minorBidi"/>
                <w:caps w:val="0"/>
                <w:noProof/>
                <w:sz w:val="22"/>
                <w:szCs w:val="22"/>
                <w:lang w:eastAsia="cs-CZ"/>
              </w:rPr>
              <w:tab/>
            </w:r>
            <w:r w:rsidRPr="00D16759">
              <w:rPr>
                <w:rStyle w:val="Hypertextovodkaz"/>
                <w:rFonts w:ascii="Arial" w:hAnsi="Arial" w:cs="Arial"/>
                <w:noProof/>
              </w:rPr>
              <w:t>MYTÍ SOCIÁLNÍCH ZAŘÍZENÍ</w:t>
            </w:r>
            <w:r>
              <w:rPr>
                <w:noProof/>
                <w:webHidden/>
              </w:rPr>
              <w:tab/>
            </w:r>
            <w:r>
              <w:rPr>
                <w:noProof/>
                <w:webHidden/>
              </w:rPr>
              <w:fldChar w:fldCharType="begin"/>
            </w:r>
            <w:r>
              <w:rPr>
                <w:noProof/>
                <w:webHidden/>
              </w:rPr>
              <w:instrText xml:space="preserve"> PAGEREF _Toc48900342 \h </w:instrText>
            </w:r>
            <w:r>
              <w:rPr>
                <w:noProof/>
                <w:webHidden/>
              </w:rPr>
            </w:r>
            <w:r>
              <w:rPr>
                <w:noProof/>
                <w:webHidden/>
              </w:rPr>
              <w:fldChar w:fldCharType="separate"/>
            </w:r>
            <w:r>
              <w:rPr>
                <w:noProof/>
                <w:webHidden/>
              </w:rPr>
              <w:t>86</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43" w:history="1">
            <w:r w:rsidRPr="00D16759">
              <w:rPr>
                <w:rStyle w:val="Hypertextovodkaz"/>
                <w:rFonts w:ascii="Arial" w:hAnsi="Arial"/>
                <w:noProof/>
                <w14:scene3d>
                  <w14:camera w14:prst="orthographicFront"/>
                  <w14:lightRig w14:rig="threePt" w14:dir="t">
                    <w14:rot w14:lat="0" w14:lon="0" w14:rev="0"/>
                  </w14:lightRig>
                </w14:scene3d>
              </w:rPr>
              <w:t>6.3.3.2.11</w:t>
            </w:r>
            <w:r>
              <w:rPr>
                <w:rFonts w:eastAsiaTheme="minorEastAsia" w:cstheme="minorBidi"/>
                <w:caps w:val="0"/>
                <w:noProof/>
                <w:sz w:val="22"/>
                <w:szCs w:val="22"/>
                <w:lang w:eastAsia="cs-CZ"/>
              </w:rPr>
              <w:tab/>
            </w:r>
            <w:r w:rsidRPr="00D16759">
              <w:rPr>
                <w:rStyle w:val="Hypertextovodkaz"/>
                <w:rFonts w:ascii="Arial" w:hAnsi="Arial" w:cs="Arial"/>
                <w:noProof/>
              </w:rPr>
              <w:t>MYTÍ DOPRAVNÍHO ZNAČENÍ A zařízení</w:t>
            </w:r>
            <w:r>
              <w:rPr>
                <w:noProof/>
                <w:webHidden/>
              </w:rPr>
              <w:tab/>
            </w:r>
            <w:r>
              <w:rPr>
                <w:noProof/>
                <w:webHidden/>
              </w:rPr>
              <w:fldChar w:fldCharType="begin"/>
            </w:r>
            <w:r>
              <w:rPr>
                <w:noProof/>
                <w:webHidden/>
              </w:rPr>
              <w:instrText xml:space="preserve"> PAGEREF _Toc48900343 \h </w:instrText>
            </w:r>
            <w:r>
              <w:rPr>
                <w:noProof/>
                <w:webHidden/>
              </w:rPr>
            </w:r>
            <w:r>
              <w:rPr>
                <w:noProof/>
                <w:webHidden/>
              </w:rPr>
              <w:fldChar w:fldCharType="separate"/>
            </w:r>
            <w:r>
              <w:rPr>
                <w:noProof/>
                <w:webHidden/>
              </w:rPr>
              <w:t>86</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344" w:history="1">
            <w:r w:rsidRPr="00D16759">
              <w:rPr>
                <w:rStyle w:val="Hypertextovodkaz"/>
                <w:rFonts w:ascii="Arial" w:hAnsi="Arial"/>
                <w:noProof/>
                <w14:scene3d>
                  <w14:camera w14:prst="orthographicFront"/>
                  <w14:lightRig w14:rig="threePt" w14:dir="t">
                    <w14:rot w14:lat="0" w14:lon="0" w14:rev="0"/>
                  </w14:lightRig>
                </w14:scene3d>
              </w:rPr>
              <w:t>6.3.3.2.1</w:t>
            </w:r>
            <w:r>
              <w:rPr>
                <w:rFonts w:eastAsiaTheme="minorEastAsia" w:cstheme="minorBidi"/>
                <w:caps w:val="0"/>
                <w:noProof/>
                <w:sz w:val="22"/>
                <w:szCs w:val="22"/>
                <w:lang w:eastAsia="cs-CZ"/>
              </w:rPr>
              <w:tab/>
            </w:r>
            <w:r w:rsidRPr="00D16759">
              <w:rPr>
                <w:rStyle w:val="Hypertextovodkaz"/>
                <w:rFonts w:ascii="Arial" w:hAnsi="Arial" w:cs="Arial"/>
                <w:noProof/>
              </w:rPr>
              <w:t>ČIŠTĚNÍ NEREZOVÝCH SOS SKŘÍNÍ</w:t>
            </w:r>
            <w:r>
              <w:rPr>
                <w:noProof/>
                <w:webHidden/>
              </w:rPr>
              <w:tab/>
            </w:r>
            <w:r>
              <w:rPr>
                <w:noProof/>
                <w:webHidden/>
              </w:rPr>
              <w:fldChar w:fldCharType="begin"/>
            </w:r>
            <w:r>
              <w:rPr>
                <w:noProof/>
                <w:webHidden/>
              </w:rPr>
              <w:instrText xml:space="preserve"> PAGEREF _Toc48900344 \h </w:instrText>
            </w:r>
            <w:r>
              <w:rPr>
                <w:noProof/>
                <w:webHidden/>
              </w:rPr>
            </w:r>
            <w:r>
              <w:rPr>
                <w:noProof/>
                <w:webHidden/>
              </w:rPr>
              <w:fldChar w:fldCharType="separate"/>
            </w:r>
            <w:r>
              <w:rPr>
                <w:noProof/>
                <w:webHidden/>
              </w:rPr>
              <w:t>87</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345" w:history="1">
            <w:r w:rsidRPr="00D16759">
              <w:rPr>
                <w:rStyle w:val="Hypertextovodkaz"/>
                <w:rFonts w:ascii="Arial" w:hAnsi="Arial"/>
                <w:noProof/>
                <w14:scene3d>
                  <w14:camera w14:prst="orthographicFront"/>
                  <w14:lightRig w14:rig="threePt" w14:dir="t">
                    <w14:rot w14:lat="0" w14:lon="0" w14:rev="0"/>
                  </w14:lightRig>
                </w14:scene3d>
              </w:rPr>
              <w:t>6.3.3.2.2</w:t>
            </w:r>
            <w:r>
              <w:rPr>
                <w:rFonts w:eastAsiaTheme="minorEastAsia" w:cstheme="minorBidi"/>
                <w:caps w:val="0"/>
                <w:noProof/>
                <w:sz w:val="22"/>
                <w:szCs w:val="22"/>
                <w:lang w:eastAsia="cs-CZ"/>
              </w:rPr>
              <w:tab/>
            </w:r>
            <w:r w:rsidRPr="00D16759">
              <w:rPr>
                <w:rStyle w:val="Hypertextovodkaz"/>
                <w:rFonts w:ascii="Arial" w:hAnsi="Arial" w:cs="Arial"/>
                <w:noProof/>
              </w:rPr>
              <w:t>MIMOŘÁDNÉ ČIŠTĚNÍ STAVEBNÍCH KONSTRUKCÍ</w:t>
            </w:r>
            <w:r>
              <w:rPr>
                <w:noProof/>
                <w:webHidden/>
              </w:rPr>
              <w:tab/>
            </w:r>
            <w:r>
              <w:rPr>
                <w:noProof/>
                <w:webHidden/>
              </w:rPr>
              <w:fldChar w:fldCharType="begin"/>
            </w:r>
            <w:r>
              <w:rPr>
                <w:noProof/>
                <w:webHidden/>
              </w:rPr>
              <w:instrText xml:space="preserve"> PAGEREF _Toc48900345 \h </w:instrText>
            </w:r>
            <w:r>
              <w:rPr>
                <w:noProof/>
                <w:webHidden/>
              </w:rPr>
            </w:r>
            <w:r>
              <w:rPr>
                <w:noProof/>
                <w:webHidden/>
              </w:rPr>
              <w:fldChar w:fldCharType="separate"/>
            </w:r>
            <w:r>
              <w:rPr>
                <w:noProof/>
                <w:webHidden/>
              </w:rPr>
              <w:t>87</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346" w:history="1">
            <w:r w:rsidRPr="00D16759">
              <w:rPr>
                <w:rStyle w:val="Hypertextovodkaz"/>
                <w:rFonts w:ascii="Arial" w:hAnsi="Arial"/>
                <w:noProof/>
                <w14:scene3d>
                  <w14:camera w14:prst="orthographicFront"/>
                  <w14:lightRig w14:rig="threePt" w14:dir="t">
                    <w14:rot w14:lat="0" w14:lon="0" w14:rev="0"/>
                  </w14:lightRig>
                </w14:scene3d>
              </w:rPr>
              <w:t>6.3.3.2.3</w:t>
            </w:r>
            <w:r>
              <w:rPr>
                <w:rFonts w:eastAsiaTheme="minorEastAsia" w:cstheme="minorBidi"/>
                <w:caps w:val="0"/>
                <w:noProof/>
                <w:sz w:val="22"/>
                <w:szCs w:val="22"/>
                <w:lang w:eastAsia="cs-CZ"/>
              </w:rPr>
              <w:tab/>
            </w:r>
            <w:r w:rsidRPr="00D16759">
              <w:rPr>
                <w:rStyle w:val="Hypertextovodkaz"/>
                <w:rFonts w:ascii="Arial" w:hAnsi="Arial" w:cs="Arial"/>
                <w:noProof/>
              </w:rPr>
              <w:t>OSTRANĚNÍ GRAFITTI ZE STĚN A KLENBY TUNELŮ A RAMP</w:t>
            </w:r>
            <w:r>
              <w:rPr>
                <w:noProof/>
                <w:webHidden/>
              </w:rPr>
              <w:tab/>
            </w:r>
            <w:r>
              <w:rPr>
                <w:noProof/>
                <w:webHidden/>
              </w:rPr>
              <w:fldChar w:fldCharType="begin"/>
            </w:r>
            <w:r>
              <w:rPr>
                <w:noProof/>
                <w:webHidden/>
              </w:rPr>
              <w:instrText xml:space="preserve"> PAGEREF _Toc48900346 \h </w:instrText>
            </w:r>
            <w:r>
              <w:rPr>
                <w:noProof/>
                <w:webHidden/>
              </w:rPr>
            </w:r>
            <w:r>
              <w:rPr>
                <w:noProof/>
                <w:webHidden/>
              </w:rPr>
              <w:fldChar w:fldCharType="separate"/>
            </w:r>
            <w:r>
              <w:rPr>
                <w:noProof/>
                <w:webHidden/>
              </w:rPr>
              <w:t>87</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347" w:history="1">
            <w:r w:rsidRPr="00D16759">
              <w:rPr>
                <w:rStyle w:val="Hypertextovodkaz"/>
                <w:rFonts w:ascii="Arial" w:hAnsi="Arial"/>
                <w:noProof/>
                <w14:scene3d>
                  <w14:camera w14:prst="orthographicFront"/>
                  <w14:lightRig w14:rig="threePt" w14:dir="t">
                    <w14:rot w14:lat="0" w14:lon="0" w14:rev="0"/>
                  </w14:lightRig>
                </w14:scene3d>
              </w:rPr>
              <w:t>6.3.3.2.4</w:t>
            </w:r>
            <w:r>
              <w:rPr>
                <w:rFonts w:eastAsiaTheme="minorEastAsia" w:cstheme="minorBidi"/>
                <w:caps w:val="0"/>
                <w:noProof/>
                <w:sz w:val="22"/>
                <w:szCs w:val="22"/>
                <w:lang w:eastAsia="cs-CZ"/>
              </w:rPr>
              <w:tab/>
            </w:r>
            <w:r w:rsidRPr="00D16759">
              <w:rPr>
                <w:rStyle w:val="Hypertextovodkaz"/>
                <w:rFonts w:ascii="Arial" w:hAnsi="Arial" w:cs="Arial"/>
                <w:noProof/>
              </w:rPr>
              <w:t>PROVEDENÍ OPRAVY NÁTĚRU NA BETONOVÝCH KONSTRUKCÍCH (BEZ MATERIÁLU a plošíny)</w:t>
            </w:r>
            <w:r>
              <w:rPr>
                <w:noProof/>
                <w:webHidden/>
              </w:rPr>
              <w:tab/>
            </w:r>
            <w:r>
              <w:rPr>
                <w:noProof/>
                <w:webHidden/>
              </w:rPr>
              <w:fldChar w:fldCharType="begin"/>
            </w:r>
            <w:r>
              <w:rPr>
                <w:noProof/>
                <w:webHidden/>
              </w:rPr>
              <w:instrText xml:space="preserve"> PAGEREF _Toc48900347 \h </w:instrText>
            </w:r>
            <w:r>
              <w:rPr>
                <w:noProof/>
                <w:webHidden/>
              </w:rPr>
            </w:r>
            <w:r>
              <w:rPr>
                <w:noProof/>
                <w:webHidden/>
              </w:rPr>
              <w:fldChar w:fldCharType="separate"/>
            </w:r>
            <w:r>
              <w:rPr>
                <w:noProof/>
                <w:webHidden/>
              </w:rPr>
              <w:t>87</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348" w:history="1">
            <w:r w:rsidRPr="00D16759">
              <w:rPr>
                <w:rStyle w:val="Hypertextovodkaz"/>
                <w:rFonts w:ascii="Arial" w:hAnsi="Arial"/>
                <w:noProof/>
                <w14:scene3d>
                  <w14:camera w14:prst="orthographicFront"/>
                  <w14:lightRig w14:rig="threePt" w14:dir="t">
                    <w14:rot w14:lat="0" w14:lon="0" w14:rev="0"/>
                  </w14:lightRig>
                </w14:scene3d>
              </w:rPr>
              <w:t>6.3.3.2.5</w:t>
            </w:r>
            <w:r>
              <w:rPr>
                <w:rFonts w:eastAsiaTheme="minorEastAsia" w:cstheme="minorBidi"/>
                <w:caps w:val="0"/>
                <w:noProof/>
                <w:sz w:val="22"/>
                <w:szCs w:val="22"/>
                <w:lang w:eastAsia="cs-CZ"/>
              </w:rPr>
              <w:tab/>
            </w:r>
            <w:r w:rsidRPr="00D16759">
              <w:rPr>
                <w:rStyle w:val="Hypertextovodkaz"/>
                <w:rFonts w:ascii="Arial" w:hAnsi="Arial" w:cs="Arial"/>
                <w:noProof/>
              </w:rPr>
              <w:t>PROVEDENÍ OPRAVY NÁTĚRU NA OCELOVÝCH KONSTRUKCÍCH  (BEZ MATERIÁLU)</w:t>
            </w:r>
            <w:r>
              <w:rPr>
                <w:noProof/>
                <w:webHidden/>
              </w:rPr>
              <w:tab/>
            </w:r>
            <w:r>
              <w:rPr>
                <w:noProof/>
                <w:webHidden/>
              </w:rPr>
              <w:fldChar w:fldCharType="begin"/>
            </w:r>
            <w:r>
              <w:rPr>
                <w:noProof/>
                <w:webHidden/>
              </w:rPr>
              <w:instrText xml:space="preserve"> PAGEREF _Toc48900348 \h </w:instrText>
            </w:r>
            <w:r>
              <w:rPr>
                <w:noProof/>
                <w:webHidden/>
              </w:rPr>
            </w:r>
            <w:r>
              <w:rPr>
                <w:noProof/>
                <w:webHidden/>
              </w:rPr>
              <w:fldChar w:fldCharType="separate"/>
            </w:r>
            <w:r>
              <w:rPr>
                <w:noProof/>
                <w:webHidden/>
              </w:rPr>
              <w:t>87</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349" w:history="1">
            <w:r w:rsidRPr="00D16759">
              <w:rPr>
                <w:rStyle w:val="Hypertextovodkaz"/>
                <w:rFonts w:ascii="Arial" w:hAnsi="Arial"/>
                <w:noProof/>
                <w14:scene3d>
                  <w14:camera w14:prst="orthographicFront"/>
                  <w14:lightRig w14:rig="threePt" w14:dir="t">
                    <w14:rot w14:lat="0" w14:lon="0" w14:rev="0"/>
                  </w14:lightRig>
                </w14:scene3d>
              </w:rPr>
              <w:t>6.3.3.2.6</w:t>
            </w:r>
            <w:r>
              <w:rPr>
                <w:rFonts w:eastAsiaTheme="minorEastAsia" w:cstheme="minorBidi"/>
                <w:caps w:val="0"/>
                <w:noProof/>
                <w:sz w:val="22"/>
                <w:szCs w:val="22"/>
                <w:lang w:eastAsia="cs-CZ"/>
              </w:rPr>
              <w:tab/>
            </w:r>
            <w:r w:rsidRPr="00D16759">
              <w:rPr>
                <w:rStyle w:val="Hypertextovodkaz"/>
                <w:rFonts w:ascii="Arial" w:hAnsi="Arial" w:cs="Arial"/>
                <w:noProof/>
              </w:rPr>
              <w:t>PROVEDENÍ OPRAVY KERAMICKÉHO OBKLADU (BEZ MATERIÁLU)</w:t>
            </w:r>
            <w:r>
              <w:rPr>
                <w:noProof/>
                <w:webHidden/>
              </w:rPr>
              <w:tab/>
            </w:r>
            <w:r>
              <w:rPr>
                <w:noProof/>
                <w:webHidden/>
              </w:rPr>
              <w:fldChar w:fldCharType="begin"/>
            </w:r>
            <w:r>
              <w:rPr>
                <w:noProof/>
                <w:webHidden/>
              </w:rPr>
              <w:instrText xml:space="preserve"> PAGEREF _Toc48900349 \h </w:instrText>
            </w:r>
            <w:r>
              <w:rPr>
                <w:noProof/>
                <w:webHidden/>
              </w:rPr>
            </w:r>
            <w:r>
              <w:rPr>
                <w:noProof/>
                <w:webHidden/>
              </w:rPr>
              <w:fldChar w:fldCharType="separate"/>
            </w:r>
            <w:r>
              <w:rPr>
                <w:noProof/>
                <w:webHidden/>
              </w:rPr>
              <w:t>87</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350" w:history="1">
            <w:r w:rsidRPr="00D16759">
              <w:rPr>
                <w:rStyle w:val="Hypertextovodkaz"/>
                <w:rFonts w:ascii="Arial" w:hAnsi="Arial"/>
                <w:noProof/>
                <w14:scene3d>
                  <w14:camera w14:prst="orthographicFront"/>
                  <w14:lightRig w14:rig="threePt" w14:dir="t">
                    <w14:rot w14:lat="0" w14:lon="0" w14:rev="0"/>
                  </w14:lightRig>
                </w14:scene3d>
              </w:rPr>
              <w:t>6.3.3.2.7</w:t>
            </w:r>
            <w:r>
              <w:rPr>
                <w:rFonts w:eastAsiaTheme="minorEastAsia" w:cstheme="minorBidi"/>
                <w:caps w:val="0"/>
                <w:noProof/>
                <w:sz w:val="22"/>
                <w:szCs w:val="22"/>
                <w:lang w:eastAsia="cs-CZ"/>
              </w:rPr>
              <w:tab/>
            </w:r>
            <w:r w:rsidRPr="00D16759">
              <w:rPr>
                <w:rStyle w:val="Hypertextovodkaz"/>
                <w:rFonts w:ascii="Arial" w:hAnsi="Arial" w:cs="Arial"/>
                <w:noProof/>
              </w:rPr>
              <w:t>SANACE BETONOVÝCH KONSTRUKCÍ (BEZ MATERIÁLU)</w:t>
            </w:r>
            <w:r>
              <w:rPr>
                <w:noProof/>
                <w:webHidden/>
              </w:rPr>
              <w:tab/>
            </w:r>
            <w:r>
              <w:rPr>
                <w:noProof/>
                <w:webHidden/>
              </w:rPr>
              <w:fldChar w:fldCharType="begin"/>
            </w:r>
            <w:r>
              <w:rPr>
                <w:noProof/>
                <w:webHidden/>
              </w:rPr>
              <w:instrText xml:space="preserve"> PAGEREF _Toc48900350 \h </w:instrText>
            </w:r>
            <w:r>
              <w:rPr>
                <w:noProof/>
                <w:webHidden/>
              </w:rPr>
            </w:r>
            <w:r>
              <w:rPr>
                <w:noProof/>
                <w:webHidden/>
              </w:rPr>
              <w:fldChar w:fldCharType="separate"/>
            </w:r>
            <w:r>
              <w:rPr>
                <w:noProof/>
                <w:webHidden/>
              </w:rPr>
              <w:t>87</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351" w:history="1">
            <w:r w:rsidRPr="00D16759">
              <w:rPr>
                <w:rStyle w:val="Hypertextovodkaz"/>
                <w:rFonts w:ascii="Arial" w:hAnsi="Arial"/>
                <w:noProof/>
                <w14:scene3d>
                  <w14:camera w14:prst="orthographicFront"/>
                  <w14:lightRig w14:rig="threePt" w14:dir="t">
                    <w14:rot w14:lat="0" w14:lon="0" w14:rev="0"/>
                  </w14:lightRig>
                </w14:scene3d>
              </w:rPr>
              <w:t>6.3.3.2.8</w:t>
            </w:r>
            <w:r>
              <w:rPr>
                <w:rFonts w:eastAsiaTheme="minorEastAsia" w:cstheme="minorBidi"/>
                <w:caps w:val="0"/>
                <w:noProof/>
                <w:sz w:val="22"/>
                <w:szCs w:val="22"/>
                <w:lang w:eastAsia="cs-CZ"/>
              </w:rPr>
              <w:tab/>
            </w:r>
            <w:r w:rsidRPr="00D16759">
              <w:rPr>
                <w:rStyle w:val="Hypertextovodkaz"/>
                <w:rFonts w:ascii="Arial" w:hAnsi="Arial" w:cs="Arial"/>
                <w:noProof/>
              </w:rPr>
              <w:t>ZAČIŠTĚNÍ SPÁR ( PRACOVNÍCH / DILATAČNÍCH ) V DOPRAVNÍM PROSTORU</w:t>
            </w:r>
            <w:r>
              <w:rPr>
                <w:noProof/>
                <w:webHidden/>
              </w:rPr>
              <w:tab/>
            </w:r>
            <w:r>
              <w:rPr>
                <w:noProof/>
                <w:webHidden/>
              </w:rPr>
              <w:fldChar w:fldCharType="begin"/>
            </w:r>
            <w:r>
              <w:rPr>
                <w:noProof/>
                <w:webHidden/>
              </w:rPr>
              <w:instrText xml:space="preserve"> PAGEREF _Toc48900351 \h </w:instrText>
            </w:r>
            <w:r>
              <w:rPr>
                <w:noProof/>
                <w:webHidden/>
              </w:rPr>
            </w:r>
            <w:r>
              <w:rPr>
                <w:noProof/>
                <w:webHidden/>
              </w:rPr>
              <w:fldChar w:fldCharType="separate"/>
            </w:r>
            <w:r>
              <w:rPr>
                <w:noProof/>
                <w:webHidden/>
              </w:rPr>
              <w:t>87</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352" w:history="1">
            <w:r w:rsidRPr="00D16759">
              <w:rPr>
                <w:rStyle w:val="Hypertextovodkaz"/>
                <w:rFonts w:ascii="Arial" w:hAnsi="Arial"/>
                <w:noProof/>
                <w14:scene3d>
                  <w14:camera w14:prst="orthographicFront"/>
                  <w14:lightRig w14:rig="threePt" w14:dir="t">
                    <w14:rot w14:lat="0" w14:lon="0" w14:rev="0"/>
                  </w14:lightRig>
                </w14:scene3d>
              </w:rPr>
              <w:t>6.3.3.2.9</w:t>
            </w:r>
            <w:r>
              <w:rPr>
                <w:rFonts w:eastAsiaTheme="minorEastAsia" w:cstheme="minorBidi"/>
                <w:caps w:val="0"/>
                <w:noProof/>
                <w:sz w:val="22"/>
                <w:szCs w:val="22"/>
                <w:lang w:eastAsia="cs-CZ"/>
              </w:rPr>
              <w:tab/>
            </w:r>
            <w:r w:rsidRPr="00D16759">
              <w:rPr>
                <w:rStyle w:val="Hypertextovodkaz"/>
                <w:rFonts w:ascii="Arial" w:hAnsi="Arial" w:cs="Arial"/>
                <w:noProof/>
              </w:rPr>
              <w:t>VYSÁVÁNÍ VODY Z KABELOVÝCHJ ŠACHET</w:t>
            </w:r>
            <w:r>
              <w:rPr>
                <w:noProof/>
                <w:webHidden/>
              </w:rPr>
              <w:tab/>
            </w:r>
            <w:r>
              <w:rPr>
                <w:noProof/>
                <w:webHidden/>
              </w:rPr>
              <w:fldChar w:fldCharType="begin"/>
            </w:r>
            <w:r>
              <w:rPr>
                <w:noProof/>
                <w:webHidden/>
              </w:rPr>
              <w:instrText xml:space="preserve"> PAGEREF _Toc48900352 \h </w:instrText>
            </w:r>
            <w:r>
              <w:rPr>
                <w:noProof/>
                <w:webHidden/>
              </w:rPr>
            </w:r>
            <w:r>
              <w:rPr>
                <w:noProof/>
                <w:webHidden/>
              </w:rPr>
              <w:fldChar w:fldCharType="separate"/>
            </w:r>
            <w:r>
              <w:rPr>
                <w:noProof/>
                <w:webHidden/>
              </w:rPr>
              <w:t>87</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53" w:history="1">
            <w:r w:rsidRPr="00D16759">
              <w:rPr>
                <w:rStyle w:val="Hypertextovodkaz"/>
                <w:rFonts w:ascii="Arial" w:hAnsi="Arial"/>
                <w:noProof/>
                <w14:scene3d>
                  <w14:camera w14:prst="orthographicFront"/>
                  <w14:lightRig w14:rig="threePt" w14:dir="t">
                    <w14:rot w14:lat="0" w14:lon="0" w14:rev="0"/>
                  </w14:lightRig>
                </w14:scene3d>
              </w:rPr>
              <w:t>6.3.3.2.10</w:t>
            </w:r>
            <w:r>
              <w:rPr>
                <w:rFonts w:eastAsiaTheme="minorEastAsia" w:cstheme="minorBidi"/>
                <w:caps w:val="0"/>
                <w:noProof/>
                <w:sz w:val="22"/>
                <w:szCs w:val="22"/>
                <w:lang w:eastAsia="cs-CZ"/>
              </w:rPr>
              <w:tab/>
            </w:r>
            <w:r w:rsidRPr="00D16759">
              <w:rPr>
                <w:rStyle w:val="Hypertextovodkaz"/>
                <w:rFonts w:ascii="Arial" w:hAnsi="Arial" w:cs="Arial"/>
                <w:noProof/>
              </w:rPr>
              <w:t>ČIŠTĚNÍ ODVODŇOVACÍHO POTRUBÍ A JÍMEK VE STROJOVNĚ VZT</w:t>
            </w:r>
            <w:r>
              <w:rPr>
                <w:noProof/>
                <w:webHidden/>
              </w:rPr>
              <w:tab/>
            </w:r>
            <w:r>
              <w:rPr>
                <w:noProof/>
                <w:webHidden/>
              </w:rPr>
              <w:fldChar w:fldCharType="begin"/>
            </w:r>
            <w:r>
              <w:rPr>
                <w:noProof/>
                <w:webHidden/>
              </w:rPr>
              <w:instrText xml:space="preserve"> PAGEREF _Toc48900353 \h </w:instrText>
            </w:r>
            <w:r>
              <w:rPr>
                <w:noProof/>
                <w:webHidden/>
              </w:rPr>
            </w:r>
            <w:r>
              <w:rPr>
                <w:noProof/>
                <w:webHidden/>
              </w:rPr>
              <w:fldChar w:fldCharType="separate"/>
            </w:r>
            <w:r>
              <w:rPr>
                <w:noProof/>
                <w:webHidden/>
              </w:rPr>
              <w:t>88</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54" w:history="1">
            <w:r w:rsidRPr="00D16759">
              <w:rPr>
                <w:rStyle w:val="Hypertextovodkaz"/>
                <w:rFonts w:ascii="Arial" w:hAnsi="Arial"/>
                <w:noProof/>
                <w14:scene3d>
                  <w14:camera w14:prst="orthographicFront"/>
                  <w14:lightRig w14:rig="threePt" w14:dir="t">
                    <w14:rot w14:lat="0" w14:lon="0" w14:rev="0"/>
                  </w14:lightRig>
                </w14:scene3d>
              </w:rPr>
              <w:t>6.3.3.2.11</w:t>
            </w:r>
            <w:r>
              <w:rPr>
                <w:rFonts w:eastAsiaTheme="minorEastAsia" w:cstheme="minorBidi"/>
                <w:caps w:val="0"/>
                <w:noProof/>
                <w:sz w:val="22"/>
                <w:szCs w:val="22"/>
                <w:lang w:eastAsia="cs-CZ"/>
              </w:rPr>
              <w:tab/>
            </w:r>
            <w:r w:rsidRPr="00D16759">
              <w:rPr>
                <w:rStyle w:val="Hypertextovodkaz"/>
                <w:rFonts w:ascii="Arial" w:hAnsi="Arial" w:cs="Arial"/>
                <w:noProof/>
              </w:rPr>
              <w:t>JHÚ STROJOVNA VZT – ÚDRŽBA STROJOVNY A OKOLÍ</w:t>
            </w:r>
            <w:r>
              <w:rPr>
                <w:noProof/>
                <w:webHidden/>
              </w:rPr>
              <w:tab/>
            </w:r>
            <w:r>
              <w:rPr>
                <w:noProof/>
                <w:webHidden/>
              </w:rPr>
              <w:fldChar w:fldCharType="begin"/>
            </w:r>
            <w:r>
              <w:rPr>
                <w:noProof/>
                <w:webHidden/>
              </w:rPr>
              <w:instrText xml:space="preserve"> PAGEREF _Toc48900354 \h </w:instrText>
            </w:r>
            <w:r>
              <w:rPr>
                <w:noProof/>
                <w:webHidden/>
              </w:rPr>
            </w:r>
            <w:r>
              <w:rPr>
                <w:noProof/>
                <w:webHidden/>
              </w:rPr>
              <w:fldChar w:fldCharType="separate"/>
            </w:r>
            <w:r>
              <w:rPr>
                <w:noProof/>
                <w:webHidden/>
              </w:rPr>
              <w:t>88</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55" w:history="1">
            <w:r w:rsidRPr="00D16759">
              <w:rPr>
                <w:rStyle w:val="Hypertextovodkaz"/>
                <w:rFonts w:ascii="Arial" w:hAnsi="Arial"/>
                <w:noProof/>
                <w14:scene3d>
                  <w14:camera w14:prst="orthographicFront"/>
                  <w14:lightRig w14:rig="threePt" w14:dir="t">
                    <w14:rot w14:lat="0" w14:lon="0" w14:rev="0"/>
                  </w14:lightRig>
                </w14:scene3d>
              </w:rPr>
              <w:t>6.3.3.2.12</w:t>
            </w:r>
            <w:r>
              <w:rPr>
                <w:rFonts w:eastAsiaTheme="minorEastAsia" w:cstheme="minorBidi"/>
                <w:caps w:val="0"/>
                <w:noProof/>
                <w:sz w:val="22"/>
                <w:szCs w:val="22"/>
                <w:lang w:eastAsia="cs-CZ"/>
              </w:rPr>
              <w:tab/>
            </w:r>
            <w:r w:rsidRPr="00D16759">
              <w:rPr>
                <w:rStyle w:val="Hypertextovodkaz"/>
                <w:rFonts w:ascii="Arial" w:hAnsi="Arial" w:cs="Arial"/>
                <w:noProof/>
              </w:rPr>
              <w:t>Mytí VÝDECHOVÉHO OBJEKTU PAVÍ VRCH</w:t>
            </w:r>
            <w:r>
              <w:rPr>
                <w:noProof/>
                <w:webHidden/>
              </w:rPr>
              <w:tab/>
            </w:r>
            <w:r>
              <w:rPr>
                <w:noProof/>
                <w:webHidden/>
              </w:rPr>
              <w:fldChar w:fldCharType="begin"/>
            </w:r>
            <w:r>
              <w:rPr>
                <w:noProof/>
                <w:webHidden/>
              </w:rPr>
              <w:instrText xml:space="preserve"> PAGEREF _Toc48900355 \h </w:instrText>
            </w:r>
            <w:r>
              <w:rPr>
                <w:noProof/>
                <w:webHidden/>
              </w:rPr>
            </w:r>
            <w:r>
              <w:rPr>
                <w:noProof/>
                <w:webHidden/>
              </w:rPr>
              <w:fldChar w:fldCharType="separate"/>
            </w:r>
            <w:r>
              <w:rPr>
                <w:noProof/>
                <w:webHidden/>
              </w:rPr>
              <w:t>88</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56" w:history="1">
            <w:r w:rsidRPr="00D16759">
              <w:rPr>
                <w:rStyle w:val="Hypertextovodkaz"/>
                <w:rFonts w:ascii="Arial" w:hAnsi="Arial"/>
                <w:noProof/>
                <w14:scene3d>
                  <w14:camera w14:prst="orthographicFront"/>
                  <w14:lightRig w14:rig="threePt" w14:dir="t">
                    <w14:rot w14:lat="0" w14:lon="0" w14:rev="0"/>
                  </w14:lightRig>
                </w14:scene3d>
              </w:rPr>
              <w:t>6.3.3.2.13</w:t>
            </w:r>
            <w:r>
              <w:rPr>
                <w:rFonts w:eastAsiaTheme="minorEastAsia" w:cstheme="minorBidi"/>
                <w:caps w:val="0"/>
                <w:noProof/>
                <w:sz w:val="22"/>
                <w:szCs w:val="22"/>
                <w:lang w:eastAsia="cs-CZ"/>
              </w:rPr>
              <w:tab/>
            </w:r>
            <w:r w:rsidRPr="00D16759">
              <w:rPr>
                <w:rStyle w:val="Hypertextovodkaz"/>
                <w:rFonts w:ascii="Arial" w:hAnsi="Arial" w:cs="Arial"/>
                <w:noProof/>
              </w:rPr>
              <w:t>INJEKTÁŽNÍ PRÁCE  (BEZ MATERIÁLU)</w:t>
            </w:r>
            <w:r>
              <w:rPr>
                <w:noProof/>
                <w:webHidden/>
              </w:rPr>
              <w:tab/>
            </w:r>
            <w:r>
              <w:rPr>
                <w:noProof/>
                <w:webHidden/>
              </w:rPr>
              <w:fldChar w:fldCharType="begin"/>
            </w:r>
            <w:r>
              <w:rPr>
                <w:noProof/>
                <w:webHidden/>
              </w:rPr>
              <w:instrText xml:space="preserve"> PAGEREF _Toc48900356 \h </w:instrText>
            </w:r>
            <w:r>
              <w:rPr>
                <w:noProof/>
                <w:webHidden/>
              </w:rPr>
            </w:r>
            <w:r>
              <w:rPr>
                <w:noProof/>
                <w:webHidden/>
              </w:rPr>
              <w:fldChar w:fldCharType="separate"/>
            </w:r>
            <w:r>
              <w:rPr>
                <w:noProof/>
                <w:webHidden/>
              </w:rPr>
              <w:t>88</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57" w:history="1">
            <w:r w:rsidRPr="00D16759">
              <w:rPr>
                <w:rStyle w:val="Hypertextovodkaz"/>
                <w:rFonts w:ascii="Arial" w:hAnsi="Arial"/>
                <w:noProof/>
                <w14:scene3d>
                  <w14:camera w14:prst="orthographicFront"/>
                  <w14:lightRig w14:rig="threePt" w14:dir="t">
                    <w14:rot w14:lat="0" w14:lon="0" w14:rev="0"/>
                  </w14:lightRig>
                </w14:scene3d>
              </w:rPr>
              <w:t>6.3.3.2.14</w:t>
            </w:r>
            <w:r>
              <w:rPr>
                <w:rFonts w:eastAsiaTheme="minorEastAsia" w:cstheme="minorBidi"/>
                <w:caps w:val="0"/>
                <w:noProof/>
                <w:sz w:val="22"/>
                <w:szCs w:val="22"/>
                <w:lang w:eastAsia="cs-CZ"/>
              </w:rPr>
              <w:tab/>
            </w:r>
            <w:r w:rsidRPr="00D16759">
              <w:rPr>
                <w:rStyle w:val="Hypertextovodkaz"/>
                <w:rFonts w:ascii="Arial" w:hAnsi="Arial" w:cs="Arial"/>
                <w:noProof/>
              </w:rPr>
              <w:t>VÝROBA A DOPLNĚNÍ CEDULEK INFORMAČNÍHO SYSTÉMU (MIMO DOPRAVNÍ PROSTOR)</w:t>
            </w:r>
            <w:r>
              <w:rPr>
                <w:noProof/>
                <w:webHidden/>
              </w:rPr>
              <w:tab/>
            </w:r>
            <w:r>
              <w:rPr>
                <w:noProof/>
                <w:webHidden/>
              </w:rPr>
              <w:fldChar w:fldCharType="begin"/>
            </w:r>
            <w:r>
              <w:rPr>
                <w:noProof/>
                <w:webHidden/>
              </w:rPr>
              <w:instrText xml:space="preserve"> PAGEREF _Toc48900357 \h </w:instrText>
            </w:r>
            <w:r>
              <w:rPr>
                <w:noProof/>
                <w:webHidden/>
              </w:rPr>
            </w:r>
            <w:r>
              <w:rPr>
                <w:noProof/>
                <w:webHidden/>
              </w:rPr>
              <w:fldChar w:fldCharType="separate"/>
            </w:r>
            <w:r>
              <w:rPr>
                <w:noProof/>
                <w:webHidden/>
              </w:rPr>
              <w:t>88</w:t>
            </w:r>
            <w:r>
              <w:rPr>
                <w:noProof/>
                <w:webHidden/>
              </w:rPr>
              <w:fldChar w:fldCharType="end"/>
            </w:r>
          </w:hyperlink>
        </w:p>
        <w:p w:rsidR="00D96CA6" w:rsidRDefault="00D96CA6">
          <w:pPr>
            <w:pStyle w:val="Obsah1"/>
            <w:tabs>
              <w:tab w:val="left" w:pos="440"/>
              <w:tab w:val="right" w:leader="dot" w:pos="10456"/>
            </w:tabs>
            <w:rPr>
              <w:rFonts w:eastAsiaTheme="minorEastAsia" w:cstheme="minorBidi"/>
              <w:b w:val="0"/>
              <w:bCs w:val="0"/>
              <w:caps w:val="0"/>
              <w:noProof/>
              <w:szCs w:val="22"/>
              <w:lang w:eastAsia="cs-CZ"/>
            </w:rPr>
          </w:pPr>
          <w:hyperlink w:anchor="_Toc48900358" w:history="1">
            <w:r w:rsidRPr="00D16759">
              <w:rPr>
                <w:rStyle w:val="Hypertextovodkaz"/>
                <w:rFonts w:ascii="Arial" w:hAnsi="Arial" w:cs="Arial"/>
                <w:noProof/>
              </w:rPr>
              <w:t>7.</w:t>
            </w:r>
            <w:r>
              <w:rPr>
                <w:rFonts w:eastAsiaTheme="minorEastAsia" w:cstheme="minorBidi"/>
                <w:b w:val="0"/>
                <w:bCs w:val="0"/>
                <w:caps w:val="0"/>
                <w:noProof/>
                <w:szCs w:val="22"/>
                <w:lang w:eastAsia="cs-CZ"/>
              </w:rPr>
              <w:tab/>
            </w:r>
            <w:r w:rsidRPr="00D16759">
              <w:rPr>
                <w:rStyle w:val="Hypertextovodkaz"/>
                <w:rFonts w:ascii="Arial" w:hAnsi="Arial" w:cs="Arial"/>
                <w:noProof/>
              </w:rPr>
              <w:t>Technické podklady pro SAT</w:t>
            </w:r>
            <w:r>
              <w:rPr>
                <w:noProof/>
                <w:webHidden/>
              </w:rPr>
              <w:tab/>
            </w:r>
            <w:r>
              <w:rPr>
                <w:noProof/>
                <w:webHidden/>
              </w:rPr>
              <w:fldChar w:fldCharType="begin"/>
            </w:r>
            <w:r>
              <w:rPr>
                <w:noProof/>
                <w:webHidden/>
              </w:rPr>
              <w:instrText xml:space="preserve"> PAGEREF _Toc48900358 \h </w:instrText>
            </w:r>
            <w:r>
              <w:rPr>
                <w:noProof/>
                <w:webHidden/>
              </w:rPr>
            </w:r>
            <w:r>
              <w:rPr>
                <w:noProof/>
                <w:webHidden/>
              </w:rPr>
              <w:fldChar w:fldCharType="separate"/>
            </w:r>
            <w:r>
              <w:rPr>
                <w:noProof/>
                <w:webHidden/>
              </w:rPr>
              <w:t>89</w:t>
            </w:r>
            <w:r>
              <w:rPr>
                <w:noProof/>
                <w:webHidden/>
              </w:rPr>
              <w:fldChar w:fldCharType="end"/>
            </w:r>
          </w:hyperlink>
        </w:p>
        <w:p w:rsidR="00D96CA6" w:rsidRDefault="00D96CA6">
          <w:pPr>
            <w:pStyle w:val="Obsah2"/>
            <w:tabs>
              <w:tab w:val="left" w:pos="880"/>
              <w:tab w:val="right" w:leader="dot" w:pos="10456"/>
            </w:tabs>
            <w:rPr>
              <w:rFonts w:eastAsiaTheme="minorEastAsia" w:cstheme="minorBidi"/>
              <w:b w:val="0"/>
              <w:caps w:val="0"/>
              <w:noProof/>
              <w:sz w:val="22"/>
              <w:szCs w:val="22"/>
              <w:lang w:eastAsia="cs-CZ"/>
            </w:rPr>
          </w:pPr>
          <w:hyperlink w:anchor="_Toc48900359" w:history="1">
            <w:r w:rsidRPr="00D16759">
              <w:rPr>
                <w:rStyle w:val="Hypertextovodkaz"/>
                <w:rFonts w:ascii="Arial" w:hAnsi="Arial" w:cs="Arial"/>
                <w:noProof/>
              </w:rPr>
              <w:t>7.1</w:t>
            </w:r>
            <w:r>
              <w:rPr>
                <w:rFonts w:eastAsiaTheme="minorEastAsia" w:cstheme="minorBidi"/>
                <w:b w:val="0"/>
                <w:caps w:val="0"/>
                <w:noProof/>
                <w:sz w:val="22"/>
                <w:szCs w:val="22"/>
                <w:lang w:eastAsia="cs-CZ"/>
              </w:rPr>
              <w:tab/>
            </w:r>
            <w:r w:rsidRPr="00D16759">
              <w:rPr>
                <w:rStyle w:val="Hypertextovodkaz"/>
                <w:rFonts w:ascii="Arial" w:hAnsi="Arial" w:cs="Arial"/>
                <w:noProof/>
              </w:rPr>
              <w:t>Základní projektové parametry SAT</w:t>
            </w:r>
            <w:r>
              <w:rPr>
                <w:noProof/>
                <w:webHidden/>
              </w:rPr>
              <w:tab/>
            </w:r>
            <w:r>
              <w:rPr>
                <w:noProof/>
                <w:webHidden/>
              </w:rPr>
              <w:fldChar w:fldCharType="begin"/>
            </w:r>
            <w:r>
              <w:rPr>
                <w:noProof/>
                <w:webHidden/>
              </w:rPr>
              <w:instrText xml:space="preserve"> PAGEREF _Toc48900359 \h </w:instrText>
            </w:r>
            <w:r>
              <w:rPr>
                <w:noProof/>
                <w:webHidden/>
              </w:rPr>
            </w:r>
            <w:r>
              <w:rPr>
                <w:noProof/>
                <w:webHidden/>
              </w:rPr>
              <w:fldChar w:fldCharType="separate"/>
            </w:r>
            <w:r>
              <w:rPr>
                <w:noProof/>
                <w:webHidden/>
              </w:rPr>
              <w:t>89</w:t>
            </w:r>
            <w:r>
              <w:rPr>
                <w:noProof/>
                <w:webHidden/>
              </w:rPr>
              <w:fldChar w:fldCharType="end"/>
            </w:r>
          </w:hyperlink>
        </w:p>
        <w:p w:rsidR="00D96CA6" w:rsidRDefault="00D96CA6">
          <w:pPr>
            <w:pStyle w:val="Obsah2"/>
            <w:tabs>
              <w:tab w:val="left" w:pos="880"/>
              <w:tab w:val="right" w:leader="dot" w:pos="10456"/>
            </w:tabs>
            <w:rPr>
              <w:rFonts w:eastAsiaTheme="minorEastAsia" w:cstheme="minorBidi"/>
              <w:b w:val="0"/>
              <w:caps w:val="0"/>
              <w:noProof/>
              <w:sz w:val="22"/>
              <w:szCs w:val="22"/>
              <w:lang w:eastAsia="cs-CZ"/>
            </w:rPr>
          </w:pPr>
          <w:hyperlink w:anchor="_Toc48900360" w:history="1">
            <w:r w:rsidRPr="00D16759">
              <w:rPr>
                <w:rStyle w:val="Hypertextovodkaz"/>
                <w:rFonts w:ascii="Arial" w:hAnsi="Arial" w:cs="Arial"/>
                <w:noProof/>
              </w:rPr>
              <w:t>7.2</w:t>
            </w:r>
            <w:r>
              <w:rPr>
                <w:rFonts w:eastAsiaTheme="minorEastAsia" w:cstheme="minorBidi"/>
                <w:b w:val="0"/>
                <w:caps w:val="0"/>
                <w:noProof/>
                <w:sz w:val="22"/>
                <w:szCs w:val="22"/>
                <w:lang w:eastAsia="cs-CZ"/>
              </w:rPr>
              <w:tab/>
            </w:r>
            <w:r w:rsidRPr="00D16759">
              <w:rPr>
                <w:rStyle w:val="Hypertextovodkaz"/>
                <w:rFonts w:ascii="Arial" w:hAnsi="Arial" w:cs="Arial"/>
                <w:noProof/>
              </w:rPr>
              <w:t>Seznam stavebních objektů a provozních souborů SAT</w:t>
            </w:r>
            <w:r>
              <w:rPr>
                <w:noProof/>
                <w:webHidden/>
              </w:rPr>
              <w:tab/>
            </w:r>
            <w:r>
              <w:rPr>
                <w:noProof/>
                <w:webHidden/>
              </w:rPr>
              <w:fldChar w:fldCharType="begin"/>
            </w:r>
            <w:r>
              <w:rPr>
                <w:noProof/>
                <w:webHidden/>
              </w:rPr>
              <w:instrText xml:space="preserve"> PAGEREF _Toc48900360 \h </w:instrText>
            </w:r>
            <w:r>
              <w:rPr>
                <w:noProof/>
                <w:webHidden/>
              </w:rPr>
            </w:r>
            <w:r>
              <w:rPr>
                <w:noProof/>
                <w:webHidden/>
              </w:rPr>
              <w:fldChar w:fldCharType="separate"/>
            </w:r>
            <w:r>
              <w:rPr>
                <w:noProof/>
                <w:webHidden/>
              </w:rPr>
              <w:t>98</w:t>
            </w:r>
            <w:r>
              <w:rPr>
                <w:noProof/>
                <w:webHidden/>
              </w:rPr>
              <w:fldChar w:fldCharType="end"/>
            </w:r>
          </w:hyperlink>
        </w:p>
        <w:p w:rsidR="00D96CA6" w:rsidRDefault="00D96CA6">
          <w:pPr>
            <w:pStyle w:val="Obsah3"/>
            <w:tabs>
              <w:tab w:val="left" w:pos="1320"/>
              <w:tab w:val="right" w:leader="dot" w:pos="10456"/>
            </w:tabs>
            <w:rPr>
              <w:rFonts w:eastAsiaTheme="minorEastAsia" w:cstheme="minorBidi"/>
              <w:iCs w:val="0"/>
              <w:caps w:val="0"/>
              <w:noProof/>
              <w:sz w:val="22"/>
              <w:szCs w:val="22"/>
              <w:lang w:eastAsia="cs-CZ"/>
            </w:rPr>
          </w:pPr>
          <w:hyperlink w:anchor="_Toc48900361" w:history="1">
            <w:r w:rsidRPr="00D16759">
              <w:rPr>
                <w:rStyle w:val="Hypertextovodkaz"/>
                <w:rFonts w:ascii="Arial" w:hAnsi="Arial" w:cs="Arial"/>
                <w:noProof/>
              </w:rPr>
              <w:t>7.2.1</w:t>
            </w:r>
            <w:r>
              <w:rPr>
                <w:rFonts w:eastAsiaTheme="minorEastAsia" w:cstheme="minorBidi"/>
                <w:iCs w:val="0"/>
                <w:caps w:val="0"/>
                <w:noProof/>
                <w:sz w:val="22"/>
                <w:szCs w:val="22"/>
                <w:lang w:eastAsia="cs-CZ"/>
              </w:rPr>
              <w:tab/>
            </w:r>
            <w:r w:rsidRPr="00D16759">
              <w:rPr>
                <w:rStyle w:val="Hypertextovodkaz"/>
                <w:rFonts w:ascii="Arial" w:hAnsi="Arial" w:cs="Arial"/>
                <w:noProof/>
              </w:rPr>
              <w:t>Stavební objekty SAT</w:t>
            </w:r>
            <w:r>
              <w:rPr>
                <w:noProof/>
                <w:webHidden/>
              </w:rPr>
              <w:tab/>
            </w:r>
            <w:r>
              <w:rPr>
                <w:noProof/>
                <w:webHidden/>
              </w:rPr>
              <w:fldChar w:fldCharType="begin"/>
            </w:r>
            <w:r>
              <w:rPr>
                <w:noProof/>
                <w:webHidden/>
              </w:rPr>
              <w:instrText xml:space="preserve"> PAGEREF _Toc48900361 \h </w:instrText>
            </w:r>
            <w:r>
              <w:rPr>
                <w:noProof/>
                <w:webHidden/>
              </w:rPr>
            </w:r>
            <w:r>
              <w:rPr>
                <w:noProof/>
                <w:webHidden/>
              </w:rPr>
              <w:fldChar w:fldCharType="separate"/>
            </w:r>
            <w:r>
              <w:rPr>
                <w:noProof/>
                <w:webHidden/>
              </w:rPr>
              <w:t>98</w:t>
            </w:r>
            <w:r>
              <w:rPr>
                <w:noProof/>
                <w:webHidden/>
              </w:rPr>
              <w:fldChar w:fldCharType="end"/>
            </w:r>
          </w:hyperlink>
        </w:p>
        <w:p w:rsidR="00D96CA6" w:rsidRDefault="00D96CA6">
          <w:pPr>
            <w:pStyle w:val="Obsah3"/>
            <w:tabs>
              <w:tab w:val="left" w:pos="1320"/>
              <w:tab w:val="right" w:leader="dot" w:pos="10456"/>
            </w:tabs>
            <w:rPr>
              <w:rFonts w:eastAsiaTheme="minorEastAsia" w:cstheme="minorBidi"/>
              <w:iCs w:val="0"/>
              <w:caps w:val="0"/>
              <w:noProof/>
              <w:sz w:val="22"/>
              <w:szCs w:val="22"/>
              <w:lang w:eastAsia="cs-CZ"/>
            </w:rPr>
          </w:pPr>
          <w:hyperlink w:anchor="_Toc48900362" w:history="1">
            <w:r w:rsidRPr="00D16759">
              <w:rPr>
                <w:rStyle w:val="Hypertextovodkaz"/>
                <w:rFonts w:ascii="Arial" w:hAnsi="Arial" w:cs="Arial"/>
                <w:noProof/>
              </w:rPr>
              <w:t>7.2.2</w:t>
            </w:r>
            <w:r>
              <w:rPr>
                <w:rFonts w:eastAsiaTheme="minorEastAsia" w:cstheme="minorBidi"/>
                <w:iCs w:val="0"/>
                <w:caps w:val="0"/>
                <w:noProof/>
                <w:sz w:val="22"/>
                <w:szCs w:val="22"/>
                <w:lang w:eastAsia="cs-CZ"/>
              </w:rPr>
              <w:tab/>
            </w:r>
            <w:r w:rsidRPr="00D16759">
              <w:rPr>
                <w:rStyle w:val="Hypertextovodkaz"/>
                <w:rFonts w:ascii="Arial" w:hAnsi="Arial" w:cs="Arial"/>
                <w:noProof/>
              </w:rPr>
              <w:t>Provozní soubory SAT</w:t>
            </w:r>
            <w:r>
              <w:rPr>
                <w:noProof/>
                <w:webHidden/>
              </w:rPr>
              <w:tab/>
            </w:r>
            <w:r>
              <w:rPr>
                <w:noProof/>
                <w:webHidden/>
              </w:rPr>
              <w:fldChar w:fldCharType="begin"/>
            </w:r>
            <w:r>
              <w:rPr>
                <w:noProof/>
                <w:webHidden/>
              </w:rPr>
              <w:instrText xml:space="preserve"> PAGEREF _Toc48900362 \h </w:instrText>
            </w:r>
            <w:r>
              <w:rPr>
                <w:noProof/>
                <w:webHidden/>
              </w:rPr>
            </w:r>
            <w:r>
              <w:rPr>
                <w:noProof/>
                <w:webHidden/>
              </w:rPr>
              <w:fldChar w:fldCharType="separate"/>
            </w:r>
            <w:r>
              <w:rPr>
                <w:noProof/>
                <w:webHidden/>
              </w:rPr>
              <w:t>99</w:t>
            </w:r>
            <w:r>
              <w:rPr>
                <w:noProof/>
                <w:webHidden/>
              </w:rPr>
              <w:fldChar w:fldCharType="end"/>
            </w:r>
          </w:hyperlink>
        </w:p>
        <w:p w:rsidR="00D96CA6" w:rsidRDefault="00D96CA6">
          <w:pPr>
            <w:pStyle w:val="Obsah2"/>
            <w:tabs>
              <w:tab w:val="left" w:pos="880"/>
              <w:tab w:val="right" w:leader="dot" w:pos="10456"/>
            </w:tabs>
            <w:rPr>
              <w:rFonts w:eastAsiaTheme="minorEastAsia" w:cstheme="minorBidi"/>
              <w:b w:val="0"/>
              <w:caps w:val="0"/>
              <w:noProof/>
              <w:sz w:val="22"/>
              <w:szCs w:val="22"/>
              <w:lang w:eastAsia="cs-CZ"/>
            </w:rPr>
          </w:pPr>
          <w:hyperlink w:anchor="_Toc48900363" w:history="1">
            <w:r w:rsidRPr="00D16759">
              <w:rPr>
                <w:rStyle w:val="Hypertextovodkaz"/>
                <w:rFonts w:ascii="Arial" w:hAnsi="Arial" w:cs="Arial"/>
                <w:noProof/>
              </w:rPr>
              <w:t>7.3</w:t>
            </w:r>
            <w:r>
              <w:rPr>
                <w:rFonts w:eastAsiaTheme="minorEastAsia" w:cstheme="minorBidi"/>
                <w:b w:val="0"/>
                <w:caps w:val="0"/>
                <w:noProof/>
                <w:sz w:val="22"/>
                <w:szCs w:val="22"/>
                <w:lang w:eastAsia="cs-CZ"/>
              </w:rPr>
              <w:tab/>
            </w:r>
            <w:r w:rsidRPr="00D16759">
              <w:rPr>
                <w:rStyle w:val="Hypertextovodkaz"/>
                <w:rFonts w:ascii="Arial" w:hAnsi="Arial" w:cs="Arial"/>
                <w:noProof/>
              </w:rPr>
              <w:t>Řády prohlídek, údržby, oprav a revizí stavebního vybavení tunelu SAT</w:t>
            </w:r>
            <w:r>
              <w:rPr>
                <w:noProof/>
                <w:webHidden/>
              </w:rPr>
              <w:tab/>
            </w:r>
            <w:r>
              <w:rPr>
                <w:noProof/>
                <w:webHidden/>
              </w:rPr>
              <w:fldChar w:fldCharType="begin"/>
            </w:r>
            <w:r>
              <w:rPr>
                <w:noProof/>
                <w:webHidden/>
              </w:rPr>
              <w:instrText xml:space="preserve"> PAGEREF _Toc48900363 \h </w:instrText>
            </w:r>
            <w:r>
              <w:rPr>
                <w:noProof/>
                <w:webHidden/>
              </w:rPr>
            </w:r>
            <w:r>
              <w:rPr>
                <w:noProof/>
                <w:webHidden/>
              </w:rPr>
              <w:fldChar w:fldCharType="separate"/>
            </w:r>
            <w:r>
              <w:rPr>
                <w:noProof/>
                <w:webHidden/>
              </w:rPr>
              <w:t>100</w:t>
            </w:r>
            <w:r>
              <w:rPr>
                <w:noProof/>
                <w:webHidden/>
              </w:rPr>
              <w:fldChar w:fldCharType="end"/>
            </w:r>
          </w:hyperlink>
        </w:p>
        <w:p w:rsidR="00D96CA6" w:rsidRDefault="00D96CA6">
          <w:pPr>
            <w:pStyle w:val="Obsah3"/>
            <w:tabs>
              <w:tab w:val="left" w:pos="1320"/>
              <w:tab w:val="right" w:leader="dot" w:pos="10456"/>
            </w:tabs>
            <w:rPr>
              <w:rFonts w:eastAsiaTheme="minorEastAsia" w:cstheme="minorBidi"/>
              <w:iCs w:val="0"/>
              <w:caps w:val="0"/>
              <w:noProof/>
              <w:sz w:val="22"/>
              <w:szCs w:val="22"/>
              <w:lang w:eastAsia="cs-CZ"/>
            </w:rPr>
          </w:pPr>
          <w:hyperlink w:anchor="_Toc48900364" w:history="1">
            <w:r w:rsidRPr="00D16759">
              <w:rPr>
                <w:rStyle w:val="Hypertextovodkaz"/>
                <w:rFonts w:ascii="Arial" w:hAnsi="Arial" w:cs="Arial"/>
                <w:noProof/>
              </w:rPr>
              <w:t>7.3.1</w:t>
            </w:r>
            <w:r>
              <w:rPr>
                <w:rFonts w:eastAsiaTheme="minorEastAsia" w:cstheme="minorBidi"/>
                <w:iCs w:val="0"/>
                <w:caps w:val="0"/>
                <w:noProof/>
                <w:sz w:val="22"/>
                <w:szCs w:val="22"/>
                <w:lang w:eastAsia="cs-CZ"/>
              </w:rPr>
              <w:tab/>
            </w:r>
            <w:r w:rsidRPr="00D16759">
              <w:rPr>
                <w:rStyle w:val="Hypertextovodkaz"/>
                <w:rFonts w:ascii="Arial" w:hAnsi="Arial" w:cs="Arial"/>
                <w:noProof/>
              </w:rPr>
              <w:t>Systém provádění údržby, oprav a revizí</w:t>
            </w:r>
            <w:r>
              <w:rPr>
                <w:noProof/>
                <w:webHidden/>
              </w:rPr>
              <w:tab/>
            </w:r>
            <w:r>
              <w:rPr>
                <w:noProof/>
                <w:webHidden/>
              </w:rPr>
              <w:fldChar w:fldCharType="begin"/>
            </w:r>
            <w:r>
              <w:rPr>
                <w:noProof/>
                <w:webHidden/>
              </w:rPr>
              <w:instrText xml:space="preserve"> PAGEREF _Toc48900364 \h </w:instrText>
            </w:r>
            <w:r>
              <w:rPr>
                <w:noProof/>
                <w:webHidden/>
              </w:rPr>
            </w:r>
            <w:r>
              <w:rPr>
                <w:noProof/>
                <w:webHidden/>
              </w:rPr>
              <w:fldChar w:fldCharType="separate"/>
            </w:r>
            <w:r>
              <w:rPr>
                <w:noProof/>
                <w:webHidden/>
              </w:rPr>
              <w:t>101</w:t>
            </w:r>
            <w:r>
              <w:rPr>
                <w:noProof/>
                <w:webHidden/>
              </w:rPr>
              <w:fldChar w:fldCharType="end"/>
            </w:r>
          </w:hyperlink>
        </w:p>
        <w:p w:rsidR="00D96CA6" w:rsidRDefault="00D96CA6">
          <w:pPr>
            <w:pStyle w:val="Obsah3"/>
            <w:tabs>
              <w:tab w:val="left" w:pos="1320"/>
              <w:tab w:val="right" w:leader="dot" w:pos="10456"/>
            </w:tabs>
            <w:rPr>
              <w:rFonts w:eastAsiaTheme="minorEastAsia" w:cstheme="minorBidi"/>
              <w:iCs w:val="0"/>
              <w:caps w:val="0"/>
              <w:noProof/>
              <w:sz w:val="22"/>
              <w:szCs w:val="22"/>
              <w:lang w:eastAsia="cs-CZ"/>
            </w:rPr>
          </w:pPr>
          <w:hyperlink w:anchor="_Toc48900365" w:history="1">
            <w:r w:rsidRPr="00D16759">
              <w:rPr>
                <w:rStyle w:val="Hypertextovodkaz"/>
                <w:rFonts w:ascii="Arial" w:hAnsi="Arial" w:cs="Arial"/>
                <w:noProof/>
              </w:rPr>
              <w:t>7.3.2</w:t>
            </w:r>
            <w:r>
              <w:rPr>
                <w:rFonts w:eastAsiaTheme="minorEastAsia" w:cstheme="minorBidi"/>
                <w:iCs w:val="0"/>
                <w:caps w:val="0"/>
                <w:noProof/>
                <w:sz w:val="22"/>
                <w:szCs w:val="22"/>
                <w:lang w:eastAsia="cs-CZ"/>
              </w:rPr>
              <w:tab/>
            </w:r>
            <w:r w:rsidRPr="00D16759">
              <w:rPr>
                <w:rStyle w:val="Hypertextovodkaz"/>
                <w:rFonts w:ascii="Arial" w:hAnsi="Arial" w:cs="Arial"/>
                <w:noProof/>
              </w:rPr>
              <w:t>Seznam a popis kontrol při prohlídkách SAT</w:t>
            </w:r>
            <w:r>
              <w:rPr>
                <w:noProof/>
                <w:webHidden/>
              </w:rPr>
              <w:tab/>
            </w:r>
            <w:r>
              <w:rPr>
                <w:noProof/>
                <w:webHidden/>
              </w:rPr>
              <w:fldChar w:fldCharType="begin"/>
            </w:r>
            <w:r>
              <w:rPr>
                <w:noProof/>
                <w:webHidden/>
              </w:rPr>
              <w:instrText xml:space="preserve"> PAGEREF _Toc48900365 \h </w:instrText>
            </w:r>
            <w:r>
              <w:rPr>
                <w:noProof/>
                <w:webHidden/>
              </w:rPr>
            </w:r>
            <w:r>
              <w:rPr>
                <w:noProof/>
                <w:webHidden/>
              </w:rPr>
              <w:fldChar w:fldCharType="separate"/>
            </w:r>
            <w:r>
              <w:rPr>
                <w:noProof/>
                <w:webHidden/>
              </w:rPr>
              <w:t>101</w:t>
            </w:r>
            <w:r>
              <w:rPr>
                <w:noProof/>
                <w:webHidden/>
              </w:rPr>
              <w:fldChar w:fldCharType="end"/>
            </w:r>
          </w:hyperlink>
        </w:p>
        <w:p w:rsidR="00D96CA6" w:rsidRDefault="00D96CA6">
          <w:pPr>
            <w:pStyle w:val="Obsah4"/>
            <w:tabs>
              <w:tab w:val="left" w:pos="1540"/>
              <w:tab w:val="right" w:leader="dot" w:pos="10456"/>
            </w:tabs>
            <w:rPr>
              <w:rFonts w:eastAsiaTheme="minorEastAsia" w:cstheme="minorBidi"/>
              <w:caps w:val="0"/>
              <w:noProof/>
              <w:sz w:val="22"/>
              <w:szCs w:val="22"/>
              <w:lang w:eastAsia="cs-CZ"/>
            </w:rPr>
          </w:pPr>
          <w:hyperlink w:anchor="_Toc48900366" w:history="1">
            <w:r w:rsidRPr="00D16759">
              <w:rPr>
                <w:rStyle w:val="Hypertextovodkaz"/>
                <w:rFonts w:ascii="Arial" w:hAnsi="Arial"/>
                <w:noProof/>
                <w14:scene3d>
                  <w14:camera w14:prst="orthographicFront"/>
                  <w14:lightRig w14:rig="threePt" w14:dir="t">
                    <w14:rot w14:lat="0" w14:lon="0" w14:rev="0"/>
                  </w14:lightRig>
                </w14:scene3d>
              </w:rPr>
              <w:t>7.3.2.1</w:t>
            </w:r>
            <w:r>
              <w:rPr>
                <w:rFonts w:eastAsiaTheme="minorEastAsia" w:cstheme="minorBidi"/>
                <w:caps w:val="0"/>
                <w:noProof/>
                <w:sz w:val="22"/>
                <w:szCs w:val="22"/>
                <w:lang w:eastAsia="cs-CZ"/>
              </w:rPr>
              <w:tab/>
            </w:r>
            <w:r w:rsidRPr="00D16759">
              <w:rPr>
                <w:rStyle w:val="Hypertextovodkaz"/>
                <w:rFonts w:ascii="Arial" w:hAnsi="Arial" w:cs="Arial"/>
                <w:noProof/>
              </w:rPr>
              <w:t>Seznam kontrol SAT</w:t>
            </w:r>
            <w:r>
              <w:rPr>
                <w:noProof/>
                <w:webHidden/>
              </w:rPr>
              <w:tab/>
            </w:r>
            <w:r>
              <w:rPr>
                <w:noProof/>
                <w:webHidden/>
              </w:rPr>
              <w:fldChar w:fldCharType="begin"/>
            </w:r>
            <w:r>
              <w:rPr>
                <w:noProof/>
                <w:webHidden/>
              </w:rPr>
              <w:instrText xml:space="preserve"> PAGEREF _Toc48900366 \h </w:instrText>
            </w:r>
            <w:r>
              <w:rPr>
                <w:noProof/>
                <w:webHidden/>
              </w:rPr>
            </w:r>
            <w:r>
              <w:rPr>
                <w:noProof/>
                <w:webHidden/>
              </w:rPr>
              <w:fldChar w:fldCharType="separate"/>
            </w:r>
            <w:r>
              <w:rPr>
                <w:noProof/>
                <w:webHidden/>
              </w:rPr>
              <w:t>101</w:t>
            </w:r>
            <w:r>
              <w:rPr>
                <w:noProof/>
                <w:webHidden/>
              </w:rPr>
              <w:fldChar w:fldCharType="end"/>
            </w:r>
          </w:hyperlink>
        </w:p>
        <w:p w:rsidR="00D96CA6" w:rsidRDefault="00D96CA6">
          <w:pPr>
            <w:pStyle w:val="Obsah4"/>
            <w:tabs>
              <w:tab w:val="left" w:pos="1540"/>
              <w:tab w:val="right" w:leader="dot" w:pos="10456"/>
            </w:tabs>
            <w:rPr>
              <w:rFonts w:eastAsiaTheme="minorEastAsia" w:cstheme="minorBidi"/>
              <w:caps w:val="0"/>
              <w:noProof/>
              <w:sz w:val="22"/>
              <w:szCs w:val="22"/>
              <w:lang w:eastAsia="cs-CZ"/>
            </w:rPr>
          </w:pPr>
          <w:hyperlink w:anchor="_Toc48900367" w:history="1">
            <w:r w:rsidRPr="00D16759">
              <w:rPr>
                <w:rStyle w:val="Hypertextovodkaz"/>
                <w:rFonts w:ascii="Arial" w:hAnsi="Arial"/>
                <w:noProof/>
                <w14:scene3d>
                  <w14:camera w14:prst="orthographicFront"/>
                  <w14:lightRig w14:rig="threePt" w14:dir="t">
                    <w14:rot w14:lat="0" w14:lon="0" w14:rev="0"/>
                  </w14:lightRig>
                </w14:scene3d>
              </w:rPr>
              <w:t>7.3.2.2</w:t>
            </w:r>
            <w:r>
              <w:rPr>
                <w:rFonts w:eastAsiaTheme="minorEastAsia" w:cstheme="minorBidi"/>
                <w:caps w:val="0"/>
                <w:noProof/>
                <w:sz w:val="22"/>
                <w:szCs w:val="22"/>
                <w:lang w:eastAsia="cs-CZ"/>
              </w:rPr>
              <w:tab/>
            </w:r>
            <w:r w:rsidRPr="00D16759">
              <w:rPr>
                <w:rStyle w:val="Hypertextovodkaz"/>
                <w:rFonts w:ascii="Arial" w:hAnsi="Arial" w:cs="Arial"/>
                <w:noProof/>
              </w:rPr>
              <w:t>Popis činností při kontrolách SAT – dopravní systém</w:t>
            </w:r>
            <w:r>
              <w:rPr>
                <w:noProof/>
                <w:webHidden/>
              </w:rPr>
              <w:tab/>
            </w:r>
            <w:r>
              <w:rPr>
                <w:noProof/>
                <w:webHidden/>
              </w:rPr>
              <w:fldChar w:fldCharType="begin"/>
            </w:r>
            <w:r>
              <w:rPr>
                <w:noProof/>
                <w:webHidden/>
              </w:rPr>
              <w:instrText xml:space="preserve"> PAGEREF _Toc48900367 \h </w:instrText>
            </w:r>
            <w:r>
              <w:rPr>
                <w:noProof/>
                <w:webHidden/>
              </w:rPr>
            </w:r>
            <w:r>
              <w:rPr>
                <w:noProof/>
                <w:webHidden/>
              </w:rPr>
              <w:fldChar w:fldCharType="separate"/>
            </w:r>
            <w:r>
              <w:rPr>
                <w:noProof/>
                <w:webHidden/>
              </w:rPr>
              <w:t>103</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368" w:history="1">
            <w:r w:rsidRPr="00D16759">
              <w:rPr>
                <w:rStyle w:val="Hypertextovodkaz"/>
                <w:rFonts w:ascii="Arial" w:hAnsi="Arial"/>
                <w:noProof/>
                <w14:scene3d>
                  <w14:camera w14:prst="orthographicFront"/>
                  <w14:lightRig w14:rig="threePt" w14:dir="t">
                    <w14:rot w14:lat="0" w14:lon="0" w14:rev="0"/>
                  </w14:lightRig>
                </w14:scene3d>
              </w:rPr>
              <w:t>7.3.2.2.1</w:t>
            </w:r>
            <w:r>
              <w:rPr>
                <w:rFonts w:eastAsiaTheme="minorEastAsia" w:cstheme="minorBidi"/>
                <w:caps w:val="0"/>
                <w:noProof/>
                <w:sz w:val="22"/>
                <w:szCs w:val="22"/>
                <w:lang w:eastAsia="cs-CZ"/>
              </w:rPr>
              <w:tab/>
            </w:r>
            <w:r w:rsidRPr="00D16759">
              <w:rPr>
                <w:rStyle w:val="Hypertextovodkaz"/>
                <w:rFonts w:ascii="Arial" w:hAnsi="Arial" w:cs="Arial"/>
                <w:noProof/>
              </w:rPr>
              <w:t>KONTROLA FUNKČNOSTI DVEŘNÍCH UZÁVĚRŮ</w:t>
            </w:r>
            <w:r>
              <w:rPr>
                <w:noProof/>
                <w:webHidden/>
              </w:rPr>
              <w:tab/>
            </w:r>
            <w:r>
              <w:rPr>
                <w:noProof/>
                <w:webHidden/>
              </w:rPr>
              <w:fldChar w:fldCharType="begin"/>
            </w:r>
            <w:r>
              <w:rPr>
                <w:noProof/>
                <w:webHidden/>
              </w:rPr>
              <w:instrText xml:space="preserve"> PAGEREF _Toc48900368 \h </w:instrText>
            </w:r>
            <w:r>
              <w:rPr>
                <w:noProof/>
                <w:webHidden/>
              </w:rPr>
            </w:r>
            <w:r>
              <w:rPr>
                <w:noProof/>
                <w:webHidden/>
              </w:rPr>
              <w:fldChar w:fldCharType="separate"/>
            </w:r>
            <w:r>
              <w:rPr>
                <w:noProof/>
                <w:webHidden/>
              </w:rPr>
              <w:t>103</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369" w:history="1">
            <w:r w:rsidRPr="00D16759">
              <w:rPr>
                <w:rStyle w:val="Hypertextovodkaz"/>
                <w:rFonts w:ascii="Arial" w:hAnsi="Arial"/>
                <w:noProof/>
                <w14:scene3d>
                  <w14:camera w14:prst="orthographicFront"/>
                  <w14:lightRig w14:rig="threePt" w14:dir="t">
                    <w14:rot w14:lat="0" w14:lon="0" w14:rev="0"/>
                  </w14:lightRig>
                </w14:scene3d>
              </w:rPr>
              <w:t>7.3.2.2.2</w:t>
            </w:r>
            <w:r>
              <w:rPr>
                <w:rFonts w:eastAsiaTheme="minorEastAsia" w:cstheme="minorBidi"/>
                <w:caps w:val="0"/>
                <w:noProof/>
                <w:sz w:val="22"/>
                <w:szCs w:val="22"/>
                <w:lang w:eastAsia="cs-CZ"/>
              </w:rPr>
              <w:tab/>
            </w:r>
            <w:r w:rsidRPr="00D16759">
              <w:rPr>
                <w:rStyle w:val="Hypertextovodkaz"/>
                <w:rFonts w:ascii="Arial" w:hAnsi="Arial" w:cs="Arial"/>
                <w:noProof/>
              </w:rPr>
              <w:t>Kontrola průsaků vody</w:t>
            </w:r>
            <w:r>
              <w:rPr>
                <w:noProof/>
                <w:webHidden/>
              </w:rPr>
              <w:tab/>
            </w:r>
            <w:r>
              <w:rPr>
                <w:noProof/>
                <w:webHidden/>
              </w:rPr>
              <w:fldChar w:fldCharType="begin"/>
            </w:r>
            <w:r>
              <w:rPr>
                <w:noProof/>
                <w:webHidden/>
              </w:rPr>
              <w:instrText xml:space="preserve"> PAGEREF _Toc48900369 \h </w:instrText>
            </w:r>
            <w:r>
              <w:rPr>
                <w:noProof/>
                <w:webHidden/>
              </w:rPr>
            </w:r>
            <w:r>
              <w:rPr>
                <w:noProof/>
                <w:webHidden/>
              </w:rPr>
              <w:fldChar w:fldCharType="separate"/>
            </w:r>
            <w:r>
              <w:rPr>
                <w:noProof/>
                <w:webHidden/>
              </w:rPr>
              <w:t>108</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370" w:history="1">
            <w:r w:rsidRPr="00D16759">
              <w:rPr>
                <w:rStyle w:val="Hypertextovodkaz"/>
                <w:rFonts w:ascii="Arial" w:hAnsi="Arial"/>
                <w:noProof/>
                <w14:scene3d>
                  <w14:camera w14:prst="orthographicFront"/>
                  <w14:lightRig w14:rig="threePt" w14:dir="t">
                    <w14:rot w14:lat="0" w14:lon="0" w14:rev="0"/>
                  </w14:lightRig>
                </w14:scene3d>
              </w:rPr>
              <w:t>7.3.2.2.3</w:t>
            </w:r>
            <w:r>
              <w:rPr>
                <w:rFonts w:eastAsiaTheme="minorEastAsia" w:cstheme="minorBidi"/>
                <w:caps w:val="0"/>
                <w:noProof/>
                <w:sz w:val="22"/>
                <w:szCs w:val="22"/>
                <w:lang w:eastAsia="cs-CZ"/>
              </w:rPr>
              <w:tab/>
            </w:r>
            <w:r w:rsidRPr="00D16759">
              <w:rPr>
                <w:rStyle w:val="Hypertextovodkaz"/>
                <w:rFonts w:ascii="Arial" w:hAnsi="Arial" w:cs="Arial"/>
                <w:noProof/>
              </w:rPr>
              <w:t>Kontrola uchycení nosníků inženýrských sítí</w:t>
            </w:r>
            <w:r>
              <w:rPr>
                <w:noProof/>
                <w:webHidden/>
              </w:rPr>
              <w:tab/>
            </w:r>
            <w:r>
              <w:rPr>
                <w:noProof/>
                <w:webHidden/>
              </w:rPr>
              <w:fldChar w:fldCharType="begin"/>
            </w:r>
            <w:r>
              <w:rPr>
                <w:noProof/>
                <w:webHidden/>
              </w:rPr>
              <w:instrText xml:space="preserve"> PAGEREF _Toc48900370 \h </w:instrText>
            </w:r>
            <w:r>
              <w:rPr>
                <w:noProof/>
                <w:webHidden/>
              </w:rPr>
            </w:r>
            <w:r>
              <w:rPr>
                <w:noProof/>
                <w:webHidden/>
              </w:rPr>
              <w:fldChar w:fldCharType="separate"/>
            </w:r>
            <w:r>
              <w:rPr>
                <w:noProof/>
                <w:webHidden/>
              </w:rPr>
              <w:t>108</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371" w:history="1">
            <w:r w:rsidRPr="00D16759">
              <w:rPr>
                <w:rStyle w:val="Hypertextovodkaz"/>
                <w:rFonts w:ascii="Arial" w:hAnsi="Arial"/>
                <w:noProof/>
                <w14:scene3d>
                  <w14:camera w14:prst="orthographicFront"/>
                  <w14:lightRig w14:rig="threePt" w14:dir="t">
                    <w14:rot w14:lat="0" w14:lon="0" w14:rev="0"/>
                  </w14:lightRig>
                </w14:scene3d>
              </w:rPr>
              <w:t>7.3.2.2.4</w:t>
            </w:r>
            <w:r>
              <w:rPr>
                <w:rFonts w:eastAsiaTheme="minorEastAsia" w:cstheme="minorBidi"/>
                <w:caps w:val="0"/>
                <w:noProof/>
                <w:sz w:val="22"/>
                <w:szCs w:val="22"/>
                <w:lang w:eastAsia="cs-CZ"/>
              </w:rPr>
              <w:tab/>
            </w:r>
            <w:r w:rsidRPr="00D16759">
              <w:rPr>
                <w:rStyle w:val="Hypertextovodkaz"/>
                <w:rFonts w:ascii="Arial" w:hAnsi="Arial" w:cs="Arial"/>
                <w:noProof/>
              </w:rPr>
              <w:t>Kontrola funkčnosti odvodnění komunikací v tunelu</w:t>
            </w:r>
            <w:r>
              <w:rPr>
                <w:noProof/>
                <w:webHidden/>
              </w:rPr>
              <w:tab/>
            </w:r>
            <w:r>
              <w:rPr>
                <w:noProof/>
                <w:webHidden/>
              </w:rPr>
              <w:fldChar w:fldCharType="begin"/>
            </w:r>
            <w:r>
              <w:rPr>
                <w:noProof/>
                <w:webHidden/>
              </w:rPr>
              <w:instrText xml:space="preserve"> PAGEREF _Toc48900371 \h </w:instrText>
            </w:r>
            <w:r>
              <w:rPr>
                <w:noProof/>
                <w:webHidden/>
              </w:rPr>
            </w:r>
            <w:r>
              <w:rPr>
                <w:noProof/>
                <w:webHidden/>
              </w:rPr>
              <w:fldChar w:fldCharType="separate"/>
            </w:r>
            <w:r>
              <w:rPr>
                <w:noProof/>
                <w:webHidden/>
              </w:rPr>
              <w:t>109</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372" w:history="1">
            <w:r w:rsidRPr="00D16759">
              <w:rPr>
                <w:rStyle w:val="Hypertextovodkaz"/>
                <w:rFonts w:ascii="Arial" w:hAnsi="Arial"/>
                <w:noProof/>
                <w14:scene3d>
                  <w14:camera w14:prst="orthographicFront"/>
                  <w14:lightRig w14:rig="threePt" w14:dir="t">
                    <w14:rot w14:lat="0" w14:lon="0" w14:rev="0"/>
                  </w14:lightRig>
                </w14:scene3d>
              </w:rPr>
              <w:t>7.3.2.2.5</w:t>
            </w:r>
            <w:r>
              <w:rPr>
                <w:rFonts w:eastAsiaTheme="minorEastAsia" w:cstheme="minorBidi"/>
                <w:caps w:val="0"/>
                <w:noProof/>
                <w:sz w:val="22"/>
                <w:szCs w:val="22"/>
                <w:lang w:eastAsia="cs-CZ"/>
              </w:rPr>
              <w:tab/>
            </w:r>
            <w:r w:rsidRPr="00D16759">
              <w:rPr>
                <w:rStyle w:val="Hypertextovodkaz"/>
                <w:rFonts w:ascii="Arial" w:hAnsi="Arial" w:cs="Arial"/>
                <w:noProof/>
              </w:rPr>
              <w:t>Kontrola funkčnosti odvodnění v požárních kanálech a VZT cestách</w:t>
            </w:r>
            <w:r>
              <w:rPr>
                <w:noProof/>
                <w:webHidden/>
              </w:rPr>
              <w:tab/>
            </w:r>
            <w:r>
              <w:rPr>
                <w:noProof/>
                <w:webHidden/>
              </w:rPr>
              <w:fldChar w:fldCharType="begin"/>
            </w:r>
            <w:r>
              <w:rPr>
                <w:noProof/>
                <w:webHidden/>
              </w:rPr>
              <w:instrText xml:space="preserve"> PAGEREF _Toc48900372 \h </w:instrText>
            </w:r>
            <w:r>
              <w:rPr>
                <w:noProof/>
                <w:webHidden/>
              </w:rPr>
            </w:r>
            <w:r>
              <w:rPr>
                <w:noProof/>
                <w:webHidden/>
              </w:rPr>
              <w:fldChar w:fldCharType="separate"/>
            </w:r>
            <w:r>
              <w:rPr>
                <w:noProof/>
                <w:webHidden/>
              </w:rPr>
              <w:t>109</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373" w:history="1">
            <w:r w:rsidRPr="00D16759">
              <w:rPr>
                <w:rStyle w:val="Hypertextovodkaz"/>
                <w:rFonts w:ascii="Arial" w:hAnsi="Arial"/>
                <w:noProof/>
                <w14:scene3d>
                  <w14:camera w14:prst="orthographicFront"/>
                  <w14:lightRig w14:rig="threePt" w14:dir="t">
                    <w14:rot w14:lat="0" w14:lon="0" w14:rev="0"/>
                  </w14:lightRig>
                </w14:scene3d>
              </w:rPr>
              <w:t>7.3.2.2.6</w:t>
            </w:r>
            <w:r>
              <w:rPr>
                <w:rFonts w:eastAsiaTheme="minorEastAsia" w:cstheme="minorBidi"/>
                <w:caps w:val="0"/>
                <w:noProof/>
                <w:sz w:val="22"/>
                <w:szCs w:val="22"/>
                <w:lang w:eastAsia="cs-CZ"/>
              </w:rPr>
              <w:tab/>
            </w:r>
            <w:r w:rsidRPr="00D16759">
              <w:rPr>
                <w:rStyle w:val="Hypertextovodkaz"/>
                <w:rFonts w:ascii="Arial" w:hAnsi="Arial" w:cs="Arial"/>
                <w:noProof/>
              </w:rPr>
              <w:t>Kontrola vzniku trhlin ve stavebních konstrukcích</w:t>
            </w:r>
            <w:r>
              <w:rPr>
                <w:noProof/>
                <w:webHidden/>
              </w:rPr>
              <w:tab/>
            </w:r>
            <w:r>
              <w:rPr>
                <w:noProof/>
                <w:webHidden/>
              </w:rPr>
              <w:fldChar w:fldCharType="begin"/>
            </w:r>
            <w:r>
              <w:rPr>
                <w:noProof/>
                <w:webHidden/>
              </w:rPr>
              <w:instrText xml:space="preserve"> PAGEREF _Toc48900373 \h </w:instrText>
            </w:r>
            <w:r>
              <w:rPr>
                <w:noProof/>
                <w:webHidden/>
              </w:rPr>
            </w:r>
            <w:r>
              <w:rPr>
                <w:noProof/>
                <w:webHidden/>
              </w:rPr>
              <w:fldChar w:fldCharType="separate"/>
            </w:r>
            <w:r>
              <w:rPr>
                <w:noProof/>
                <w:webHidden/>
              </w:rPr>
              <w:t>110</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374" w:history="1">
            <w:r w:rsidRPr="00D16759">
              <w:rPr>
                <w:rStyle w:val="Hypertextovodkaz"/>
                <w:rFonts w:ascii="Arial" w:hAnsi="Arial"/>
                <w:noProof/>
                <w14:scene3d>
                  <w14:camera w14:prst="orthographicFront"/>
                  <w14:lightRig w14:rig="threePt" w14:dir="t">
                    <w14:rot w14:lat="0" w14:lon="0" w14:rev="0"/>
                  </w14:lightRig>
                </w14:scene3d>
              </w:rPr>
              <w:t>7.3.2.2.7</w:t>
            </w:r>
            <w:r>
              <w:rPr>
                <w:rFonts w:eastAsiaTheme="minorEastAsia" w:cstheme="minorBidi"/>
                <w:caps w:val="0"/>
                <w:noProof/>
                <w:sz w:val="22"/>
                <w:szCs w:val="22"/>
                <w:lang w:eastAsia="cs-CZ"/>
              </w:rPr>
              <w:tab/>
            </w:r>
            <w:r w:rsidRPr="00D16759">
              <w:rPr>
                <w:rStyle w:val="Hypertextovodkaz"/>
                <w:rFonts w:ascii="Arial" w:hAnsi="Arial" w:cs="Arial"/>
                <w:noProof/>
              </w:rPr>
              <w:t>Kontrola uchycení a povrchových úprav ocelových konstrukcí</w:t>
            </w:r>
            <w:r>
              <w:rPr>
                <w:noProof/>
                <w:webHidden/>
              </w:rPr>
              <w:tab/>
            </w:r>
            <w:r>
              <w:rPr>
                <w:noProof/>
                <w:webHidden/>
              </w:rPr>
              <w:fldChar w:fldCharType="begin"/>
            </w:r>
            <w:r>
              <w:rPr>
                <w:noProof/>
                <w:webHidden/>
              </w:rPr>
              <w:instrText xml:space="preserve"> PAGEREF _Toc48900374 \h </w:instrText>
            </w:r>
            <w:r>
              <w:rPr>
                <w:noProof/>
                <w:webHidden/>
              </w:rPr>
            </w:r>
            <w:r>
              <w:rPr>
                <w:noProof/>
                <w:webHidden/>
              </w:rPr>
              <w:fldChar w:fldCharType="separate"/>
            </w:r>
            <w:r>
              <w:rPr>
                <w:noProof/>
                <w:webHidden/>
              </w:rPr>
              <w:t>110</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375" w:history="1">
            <w:r w:rsidRPr="00D16759">
              <w:rPr>
                <w:rStyle w:val="Hypertextovodkaz"/>
                <w:rFonts w:ascii="Arial" w:hAnsi="Arial"/>
                <w:noProof/>
                <w14:scene3d>
                  <w14:camera w14:prst="orthographicFront"/>
                  <w14:lightRig w14:rig="threePt" w14:dir="t">
                    <w14:rot w14:lat="0" w14:lon="0" w14:rev="0"/>
                  </w14:lightRig>
                </w14:scene3d>
              </w:rPr>
              <w:t>7.3.2.2.8</w:t>
            </w:r>
            <w:r>
              <w:rPr>
                <w:rFonts w:eastAsiaTheme="minorEastAsia" w:cstheme="minorBidi"/>
                <w:caps w:val="0"/>
                <w:noProof/>
                <w:sz w:val="22"/>
                <w:szCs w:val="22"/>
                <w:lang w:eastAsia="cs-CZ"/>
              </w:rPr>
              <w:tab/>
            </w:r>
            <w:r w:rsidRPr="00D16759">
              <w:rPr>
                <w:rStyle w:val="Hypertextovodkaz"/>
                <w:rFonts w:ascii="Arial" w:hAnsi="Arial" w:cs="Arial"/>
                <w:noProof/>
              </w:rPr>
              <w:t>Kontrola posunu dilatačních spár v definitivním ostění</w:t>
            </w:r>
            <w:r>
              <w:rPr>
                <w:noProof/>
                <w:webHidden/>
              </w:rPr>
              <w:tab/>
            </w:r>
            <w:r>
              <w:rPr>
                <w:noProof/>
                <w:webHidden/>
              </w:rPr>
              <w:fldChar w:fldCharType="begin"/>
            </w:r>
            <w:r>
              <w:rPr>
                <w:noProof/>
                <w:webHidden/>
              </w:rPr>
              <w:instrText xml:space="preserve"> PAGEREF _Toc48900375 \h </w:instrText>
            </w:r>
            <w:r>
              <w:rPr>
                <w:noProof/>
                <w:webHidden/>
              </w:rPr>
            </w:r>
            <w:r>
              <w:rPr>
                <w:noProof/>
                <w:webHidden/>
              </w:rPr>
              <w:fldChar w:fldCharType="separate"/>
            </w:r>
            <w:r>
              <w:rPr>
                <w:noProof/>
                <w:webHidden/>
              </w:rPr>
              <w:t>110</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376" w:history="1">
            <w:r w:rsidRPr="00D16759">
              <w:rPr>
                <w:rStyle w:val="Hypertextovodkaz"/>
                <w:rFonts w:ascii="Arial" w:hAnsi="Arial"/>
                <w:noProof/>
                <w14:scene3d>
                  <w14:camera w14:prst="orthographicFront"/>
                  <w14:lightRig w14:rig="threePt" w14:dir="t">
                    <w14:rot w14:lat="0" w14:lon="0" w14:rev="0"/>
                  </w14:lightRig>
                </w14:scene3d>
              </w:rPr>
              <w:t>7.3.2.2.9</w:t>
            </w:r>
            <w:r>
              <w:rPr>
                <w:rFonts w:eastAsiaTheme="minorEastAsia" w:cstheme="minorBidi"/>
                <w:caps w:val="0"/>
                <w:noProof/>
                <w:sz w:val="22"/>
                <w:szCs w:val="22"/>
                <w:lang w:eastAsia="cs-CZ"/>
              </w:rPr>
              <w:tab/>
            </w:r>
            <w:r w:rsidRPr="00D16759">
              <w:rPr>
                <w:rStyle w:val="Hypertextovodkaz"/>
                <w:rFonts w:ascii="Arial" w:hAnsi="Arial" w:cs="Arial"/>
                <w:noProof/>
              </w:rPr>
              <w:t>Kontrola obkladových panelů Glazal</w:t>
            </w:r>
            <w:r>
              <w:rPr>
                <w:noProof/>
                <w:webHidden/>
              </w:rPr>
              <w:tab/>
            </w:r>
            <w:r>
              <w:rPr>
                <w:noProof/>
                <w:webHidden/>
              </w:rPr>
              <w:fldChar w:fldCharType="begin"/>
            </w:r>
            <w:r>
              <w:rPr>
                <w:noProof/>
                <w:webHidden/>
              </w:rPr>
              <w:instrText xml:space="preserve"> PAGEREF _Toc48900376 \h </w:instrText>
            </w:r>
            <w:r>
              <w:rPr>
                <w:noProof/>
                <w:webHidden/>
              </w:rPr>
            </w:r>
            <w:r>
              <w:rPr>
                <w:noProof/>
                <w:webHidden/>
              </w:rPr>
              <w:fldChar w:fldCharType="separate"/>
            </w:r>
            <w:r>
              <w:rPr>
                <w:noProof/>
                <w:webHidden/>
              </w:rPr>
              <w:t>110</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77" w:history="1">
            <w:r w:rsidRPr="00D16759">
              <w:rPr>
                <w:rStyle w:val="Hypertextovodkaz"/>
                <w:rFonts w:ascii="Arial" w:hAnsi="Arial"/>
                <w:noProof/>
                <w14:scene3d>
                  <w14:camera w14:prst="orthographicFront"/>
                  <w14:lightRig w14:rig="threePt" w14:dir="t">
                    <w14:rot w14:lat="0" w14:lon="0" w14:rev="0"/>
                  </w14:lightRig>
                </w14:scene3d>
              </w:rPr>
              <w:t>7.3.2.2.10</w:t>
            </w:r>
            <w:r>
              <w:rPr>
                <w:rFonts w:eastAsiaTheme="minorEastAsia" w:cstheme="minorBidi"/>
                <w:caps w:val="0"/>
                <w:noProof/>
                <w:sz w:val="22"/>
                <w:szCs w:val="22"/>
                <w:lang w:eastAsia="cs-CZ"/>
              </w:rPr>
              <w:tab/>
            </w:r>
            <w:r w:rsidRPr="00D16759">
              <w:rPr>
                <w:rStyle w:val="Hypertextovodkaz"/>
                <w:rFonts w:ascii="Arial" w:hAnsi="Arial" w:cs="Arial"/>
                <w:noProof/>
              </w:rPr>
              <w:t>Kontrola geodetických bodů</w:t>
            </w:r>
            <w:r>
              <w:rPr>
                <w:noProof/>
                <w:webHidden/>
              </w:rPr>
              <w:tab/>
            </w:r>
            <w:r>
              <w:rPr>
                <w:noProof/>
                <w:webHidden/>
              </w:rPr>
              <w:fldChar w:fldCharType="begin"/>
            </w:r>
            <w:r>
              <w:rPr>
                <w:noProof/>
                <w:webHidden/>
              </w:rPr>
              <w:instrText xml:space="preserve"> PAGEREF _Toc48900377 \h </w:instrText>
            </w:r>
            <w:r>
              <w:rPr>
                <w:noProof/>
                <w:webHidden/>
              </w:rPr>
            </w:r>
            <w:r>
              <w:rPr>
                <w:noProof/>
                <w:webHidden/>
              </w:rPr>
              <w:fldChar w:fldCharType="separate"/>
            </w:r>
            <w:r>
              <w:rPr>
                <w:noProof/>
                <w:webHidden/>
              </w:rPr>
              <w:t>111</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78" w:history="1">
            <w:r w:rsidRPr="00D16759">
              <w:rPr>
                <w:rStyle w:val="Hypertextovodkaz"/>
                <w:rFonts w:ascii="Arial" w:hAnsi="Arial"/>
                <w:noProof/>
                <w14:scene3d>
                  <w14:camera w14:prst="orthographicFront"/>
                  <w14:lightRig w14:rig="threePt" w14:dir="t">
                    <w14:rot w14:lat="0" w14:lon="0" w14:rev="0"/>
                  </w14:lightRig>
                </w14:scene3d>
              </w:rPr>
              <w:t>7.3.2.2.11</w:t>
            </w:r>
            <w:r>
              <w:rPr>
                <w:rFonts w:eastAsiaTheme="minorEastAsia" w:cstheme="minorBidi"/>
                <w:caps w:val="0"/>
                <w:noProof/>
                <w:sz w:val="22"/>
                <w:szCs w:val="22"/>
                <w:lang w:eastAsia="cs-CZ"/>
              </w:rPr>
              <w:tab/>
            </w:r>
            <w:r w:rsidRPr="00D16759">
              <w:rPr>
                <w:rStyle w:val="Hypertextovodkaz"/>
                <w:rFonts w:ascii="Arial" w:hAnsi="Arial" w:cs="Arial"/>
                <w:noProof/>
              </w:rPr>
              <w:t>Kontrola revizních šachet ve vozovce ZTT</w:t>
            </w:r>
            <w:r>
              <w:rPr>
                <w:noProof/>
                <w:webHidden/>
              </w:rPr>
              <w:tab/>
            </w:r>
            <w:r>
              <w:rPr>
                <w:noProof/>
                <w:webHidden/>
              </w:rPr>
              <w:fldChar w:fldCharType="begin"/>
            </w:r>
            <w:r>
              <w:rPr>
                <w:noProof/>
                <w:webHidden/>
              </w:rPr>
              <w:instrText xml:space="preserve"> PAGEREF _Toc48900378 \h </w:instrText>
            </w:r>
            <w:r>
              <w:rPr>
                <w:noProof/>
                <w:webHidden/>
              </w:rPr>
            </w:r>
            <w:r>
              <w:rPr>
                <w:noProof/>
                <w:webHidden/>
              </w:rPr>
              <w:fldChar w:fldCharType="separate"/>
            </w:r>
            <w:r>
              <w:rPr>
                <w:noProof/>
                <w:webHidden/>
              </w:rPr>
              <w:t>111</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79" w:history="1">
            <w:r w:rsidRPr="00D16759">
              <w:rPr>
                <w:rStyle w:val="Hypertextovodkaz"/>
                <w:rFonts w:ascii="Arial" w:hAnsi="Arial"/>
                <w:noProof/>
                <w14:scene3d>
                  <w14:camera w14:prst="orthographicFront"/>
                  <w14:lightRig w14:rig="threePt" w14:dir="t">
                    <w14:rot w14:lat="0" w14:lon="0" w14:rev="0"/>
                  </w14:lightRig>
                </w14:scene3d>
              </w:rPr>
              <w:t>7.3.2.2.12</w:t>
            </w:r>
            <w:r>
              <w:rPr>
                <w:rFonts w:eastAsiaTheme="minorEastAsia" w:cstheme="minorBidi"/>
                <w:caps w:val="0"/>
                <w:noProof/>
                <w:sz w:val="22"/>
                <w:szCs w:val="22"/>
                <w:lang w:eastAsia="cs-CZ"/>
              </w:rPr>
              <w:tab/>
            </w:r>
            <w:r w:rsidRPr="00D16759">
              <w:rPr>
                <w:rStyle w:val="Hypertextovodkaz"/>
                <w:rFonts w:ascii="Arial" w:hAnsi="Arial" w:cs="Arial"/>
                <w:noProof/>
              </w:rPr>
              <w:t>Kontrola nátěrového systému v technických prostorách</w:t>
            </w:r>
            <w:r>
              <w:rPr>
                <w:noProof/>
                <w:webHidden/>
              </w:rPr>
              <w:tab/>
            </w:r>
            <w:r>
              <w:rPr>
                <w:noProof/>
                <w:webHidden/>
              </w:rPr>
              <w:fldChar w:fldCharType="begin"/>
            </w:r>
            <w:r>
              <w:rPr>
                <w:noProof/>
                <w:webHidden/>
              </w:rPr>
              <w:instrText xml:space="preserve"> PAGEREF _Toc48900379 \h </w:instrText>
            </w:r>
            <w:r>
              <w:rPr>
                <w:noProof/>
                <w:webHidden/>
              </w:rPr>
            </w:r>
            <w:r>
              <w:rPr>
                <w:noProof/>
                <w:webHidden/>
              </w:rPr>
              <w:fldChar w:fldCharType="separate"/>
            </w:r>
            <w:r>
              <w:rPr>
                <w:noProof/>
                <w:webHidden/>
              </w:rPr>
              <w:t>111</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80" w:history="1">
            <w:r w:rsidRPr="00D16759">
              <w:rPr>
                <w:rStyle w:val="Hypertextovodkaz"/>
                <w:rFonts w:ascii="Arial" w:hAnsi="Arial"/>
                <w:noProof/>
                <w14:scene3d>
                  <w14:camera w14:prst="orthographicFront"/>
                  <w14:lightRig w14:rig="threePt" w14:dir="t">
                    <w14:rot w14:lat="0" w14:lon="0" w14:rev="0"/>
                  </w14:lightRig>
                </w14:scene3d>
              </w:rPr>
              <w:t>7.3.2.2.13</w:t>
            </w:r>
            <w:r>
              <w:rPr>
                <w:rFonts w:eastAsiaTheme="minorEastAsia" w:cstheme="minorBidi"/>
                <w:caps w:val="0"/>
                <w:noProof/>
                <w:sz w:val="22"/>
                <w:szCs w:val="22"/>
                <w:lang w:eastAsia="cs-CZ"/>
              </w:rPr>
              <w:tab/>
            </w:r>
            <w:r w:rsidRPr="00D16759">
              <w:rPr>
                <w:rStyle w:val="Hypertextovodkaz"/>
                <w:rFonts w:ascii="Arial" w:hAnsi="Arial" w:cs="Arial"/>
                <w:noProof/>
              </w:rPr>
              <w:t>Kontrola nátěrového systému nad vozovkou</w:t>
            </w:r>
            <w:r>
              <w:rPr>
                <w:noProof/>
                <w:webHidden/>
              </w:rPr>
              <w:tab/>
            </w:r>
            <w:r>
              <w:rPr>
                <w:noProof/>
                <w:webHidden/>
              </w:rPr>
              <w:fldChar w:fldCharType="begin"/>
            </w:r>
            <w:r>
              <w:rPr>
                <w:noProof/>
                <w:webHidden/>
              </w:rPr>
              <w:instrText xml:space="preserve"> PAGEREF _Toc48900380 \h </w:instrText>
            </w:r>
            <w:r>
              <w:rPr>
                <w:noProof/>
                <w:webHidden/>
              </w:rPr>
            </w:r>
            <w:r>
              <w:rPr>
                <w:noProof/>
                <w:webHidden/>
              </w:rPr>
              <w:fldChar w:fldCharType="separate"/>
            </w:r>
            <w:r>
              <w:rPr>
                <w:noProof/>
                <w:webHidden/>
              </w:rPr>
              <w:t>111</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81" w:history="1">
            <w:r w:rsidRPr="00D16759">
              <w:rPr>
                <w:rStyle w:val="Hypertextovodkaz"/>
                <w:rFonts w:ascii="Arial" w:hAnsi="Arial"/>
                <w:noProof/>
                <w14:scene3d>
                  <w14:camera w14:prst="orthographicFront"/>
                  <w14:lightRig w14:rig="threePt" w14:dir="t">
                    <w14:rot w14:lat="0" w14:lon="0" w14:rev="0"/>
                  </w14:lightRig>
                </w14:scene3d>
              </w:rPr>
              <w:t>7.3.2.2.14</w:t>
            </w:r>
            <w:r>
              <w:rPr>
                <w:rFonts w:eastAsiaTheme="minorEastAsia" w:cstheme="minorBidi"/>
                <w:caps w:val="0"/>
                <w:noProof/>
                <w:sz w:val="22"/>
                <w:szCs w:val="22"/>
                <w:lang w:eastAsia="cs-CZ"/>
              </w:rPr>
              <w:tab/>
            </w:r>
            <w:r w:rsidRPr="00D16759">
              <w:rPr>
                <w:rStyle w:val="Hypertextovodkaz"/>
                <w:rFonts w:ascii="Arial" w:hAnsi="Arial" w:cs="Arial"/>
                <w:noProof/>
              </w:rPr>
              <w:t>Kontrola 2 jímek  DS</w:t>
            </w:r>
            <w:r>
              <w:rPr>
                <w:noProof/>
                <w:webHidden/>
              </w:rPr>
              <w:tab/>
            </w:r>
            <w:r>
              <w:rPr>
                <w:noProof/>
                <w:webHidden/>
              </w:rPr>
              <w:fldChar w:fldCharType="begin"/>
            </w:r>
            <w:r>
              <w:rPr>
                <w:noProof/>
                <w:webHidden/>
              </w:rPr>
              <w:instrText xml:space="preserve"> PAGEREF _Toc48900381 \h </w:instrText>
            </w:r>
            <w:r>
              <w:rPr>
                <w:noProof/>
                <w:webHidden/>
              </w:rPr>
            </w:r>
            <w:r>
              <w:rPr>
                <w:noProof/>
                <w:webHidden/>
              </w:rPr>
              <w:fldChar w:fldCharType="separate"/>
            </w:r>
            <w:r>
              <w:rPr>
                <w:noProof/>
                <w:webHidden/>
              </w:rPr>
              <w:t>111</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82" w:history="1">
            <w:r w:rsidRPr="00D16759">
              <w:rPr>
                <w:rStyle w:val="Hypertextovodkaz"/>
                <w:rFonts w:ascii="Arial" w:hAnsi="Arial"/>
                <w:noProof/>
                <w14:scene3d>
                  <w14:camera w14:prst="orthographicFront"/>
                  <w14:lightRig w14:rig="threePt" w14:dir="t">
                    <w14:rot w14:lat="0" w14:lon="0" w14:rev="0"/>
                  </w14:lightRig>
                </w14:scene3d>
              </w:rPr>
              <w:t>7.3.2.2.15</w:t>
            </w:r>
            <w:r>
              <w:rPr>
                <w:rFonts w:eastAsiaTheme="minorEastAsia" w:cstheme="minorBidi"/>
                <w:caps w:val="0"/>
                <w:noProof/>
                <w:sz w:val="22"/>
                <w:szCs w:val="22"/>
                <w:lang w:eastAsia="cs-CZ"/>
              </w:rPr>
              <w:tab/>
            </w:r>
            <w:r w:rsidRPr="00D16759">
              <w:rPr>
                <w:rStyle w:val="Hypertextovodkaz"/>
                <w:rFonts w:ascii="Arial" w:hAnsi="Arial" w:cs="Arial"/>
                <w:noProof/>
              </w:rPr>
              <w:t>Kontrola kanalizačních přípojek – kamerová prohlídka</w:t>
            </w:r>
            <w:r>
              <w:rPr>
                <w:noProof/>
                <w:webHidden/>
              </w:rPr>
              <w:tab/>
            </w:r>
            <w:r>
              <w:rPr>
                <w:noProof/>
                <w:webHidden/>
              </w:rPr>
              <w:fldChar w:fldCharType="begin"/>
            </w:r>
            <w:r>
              <w:rPr>
                <w:noProof/>
                <w:webHidden/>
              </w:rPr>
              <w:instrText xml:space="preserve"> PAGEREF _Toc48900382 \h </w:instrText>
            </w:r>
            <w:r>
              <w:rPr>
                <w:noProof/>
                <w:webHidden/>
              </w:rPr>
            </w:r>
            <w:r>
              <w:rPr>
                <w:noProof/>
                <w:webHidden/>
              </w:rPr>
              <w:fldChar w:fldCharType="separate"/>
            </w:r>
            <w:r>
              <w:rPr>
                <w:noProof/>
                <w:webHidden/>
              </w:rPr>
              <w:t>112</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83" w:history="1">
            <w:r w:rsidRPr="00D16759">
              <w:rPr>
                <w:rStyle w:val="Hypertextovodkaz"/>
                <w:rFonts w:ascii="Arial" w:hAnsi="Arial"/>
                <w:noProof/>
                <w14:scene3d>
                  <w14:camera w14:prst="orthographicFront"/>
                  <w14:lightRig w14:rig="threePt" w14:dir="t">
                    <w14:rot w14:lat="0" w14:lon="0" w14:rev="0"/>
                  </w14:lightRig>
                </w14:scene3d>
              </w:rPr>
              <w:t>7.3.2.2.16</w:t>
            </w:r>
            <w:r>
              <w:rPr>
                <w:rFonts w:eastAsiaTheme="minorEastAsia" w:cstheme="minorBidi"/>
                <w:caps w:val="0"/>
                <w:noProof/>
                <w:sz w:val="22"/>
                <w:szCs w:val="22"/>
                <w:lang w:eastAsia="cs-CZ"/>
              </w:rPr>
              <w:tab/>
            </w:r>
            <w:r w:rsidRPr="00D16759">
              <w:rPr>
                <w:rStyle w:val="Hypertextovodkaz"/>
                <w:rFonts w:ascii="Arial" w:hAnsi="Arial" w:cs="Arial"/>
                <w:noProof/>
              </w:rPr>
              <w:t>Kontrola kanalizačních přípojek – stavební část + techlologie</w:t>
            </w:r>
            <w:r>
              <w:rPr>
                <w:noProof/>
                <w:webHidden/>
              </w:rPr>
              <w:tab/>
            </w:r>
            <w:r>
              <w:rPr>
                <w:noProof/>
                <w:webHidden/>
              </w:rPr>
              <w:fldChar w:fldCharType="begin"/>
            </w:r>
            <w:r>
              <w:rPr>
                <w:noProof/>
                <w:webHidden/>
              </w:rPr>
              <w:instrText xml:space="preserve"> PAGEREF _Toc48900383 \h </w:instrText>
            </w:r>
            <w:r>
              <w:rPr>
                <w:noProof/>
                <w:webHidden/>
              </w:rPr>
            </w:r>
            <w:r>
              <w:rPr>
                <w:noProof/>
                <w:webHidden/>
              </w:rPr>
              <w:fldChar w:fldCharType="separate"/>
            </w:r>
            <w:r>
              <w:rPr>
                <w:noProof/>
                <w:webHidden/>
              </w:rPr>
              <w:t>112</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84" w:history="1">
            <w:r w:rsidRPr="00D16759">
              <w:rPr>
                <w:rStyle w:val="Hypertextovodkaz"/>
                <w:rFonts w:ascii="Arial" w:hAnsi="Arial"/>
                <w:noProof/>
                <w14:scene3d>
                  <w14:camera w14:prst="orthographicFront"/>
                  <w14:lightRig w14:rig="threePt" w14:dir="t">
                    <w14:rot w14:lat="0" w14:lon="0" w14:rev="0"/>
                  </w14:lightRig>
                </w14:scene3d>
              </w:rPr>
              <w:t>7.3.2.2.17</w:t>
            </w:r>
            <w:r>
              <w:rPr>
                <w:rFonts w:eastAsiaTheme="minorEastAsia" w:cstheme="minorBidi"/>
                <w:caps w:val="0"/>
                <w:noProof/>
                <w:sz w:val="22"/>
                <w:szCs w:val="22"/>
                <w:lang w:eastAsia="cs-CZ"/>
              </w:rPr>
              <w:tab/>
            </w:r>
            <w:r w:rsidRPr="00D16759">
              <w:rPr>
                <w:rStyle w:val="Hypertextovodkaz"/>
                <w:rFonts w:ascii="Arial" w:hAnsi="Arial" w:cs="Arial"/>
                <w:noProof/>
              </w:rPr>
              <w:t>Kontrola vodovodních přípojek</w:t>
            </w:r>
            <w:r>
              <w:rPr>
                <w:noProof/>
                <w:webHidden/>
              </w:rPr>
              <w:tab/>
            </w:r>
            <w:r>
              <w:rPr>
                <w:noProof/>
                <w:webHidden/>
              </w:rPr>
              <w:fldChar w:fldCharType="begin"/>
            </w:r>
            <w:r>
              <w:rPr>
                <w:noProof/>
                <w:webHidden/>
              </w:rPr>
              <w:instrText xml:space="preserve"> PAGEREF _Toc48900384 \h </w:instrText>
            </w:r>
            <w:r>
              <w:rPr>
                <w:noProof/>
                <w:webHidden/>
              </w:rPr>
            </w:r>
            <w:r>
              <w:rPr>
                <w:noProof/>
                <w:webHidden/>
              </w:rPr>
              <w:fldChar w:fldCharType="separate"/>
            </w:r>
            <w:r>
              <w:rPr>
                <w:noProof/>
                <w:webHidden/>
              </w:rPr>
              <w:t>112</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85" w:history="1">
            <w:r w:rsidRPr="00D16759">
              <w:rPr>
                <w:rStyle w:val="Hypertextovodkaz"/>
                <w:rFonts w:ascii="Arial" w:hAnsi="Arial"/>
                <w:noProof/>
                <w14:scene3d>
                  <w14:camera w14:prst="orthographicFront"/>
                  <w14:lightRig w14:rig="threePt" w14:dir="t">
                    <w14:rot w14:lat="0" w14:lon="0" w14:rev="0"/>
                  </w14:lightRig>
                </w14:scene3d>
              </w:rPr>
              <w:t>7.3.2.2.18</w:t>
            </w:r>
            <w:r>
              <w:rPr>
                <w:rFonts w:eastAsiaTheme="minorEastAsia" w:cstheme="minorBidi"/>
                <w:caps w:val="0"/>
                <w:noProof/>
                <w:sz w:val="22"/>
                <w:szCs w:val="22"/>
                <w:lang w:eastAsia="cs-CZ"/>
              </w:rPr>
              <w:tab/>
            </w:r>
            <w:r w:rsidRPr="00D16759">
              <w:rPr>
                <w:rStyle w:val="Hypertextovodkaz"/>
                <w:rFonts w:ascii="Arial" w:hAnsi="Arial" w:cs="Arial"/>
                <w:noProof/>
              </w:rPr>
              <w:t>Kontrola vozovek</w:t>
            </w:r>
            <w:r>
              <w:rPr>
                <w:noProof/>
                <w:webHidden/>
              </w:rPr>
              <w:tab/>
            </w:r>
            <w:r>
              <w:rPr>
                <w:noProof/>
                <w:webHidden/>
              </w:rPr>
              <w:fldChar w:fldCharType="begin"/>
            </w:r>
            <w:r>
              <w:rPr>
                <w:noProof/>
                <w:webHidden/>
              </w:rPr>
              <w:instrText xml:space="preserve"> PAGEREF _Toc48900385 \h </w:instrText>
            </w:r>
            <w:r>
              <w:rPr>
                <w:noProof/>
                <w:webHidden/>
              </w:rPr>
            </w:r>
            <w:r>
              <w:rPr>
                <w:noProof/>
                <w:webHidden/>
              </w:rPr>
              <w:fldChar w:fldCharType="separate"/>
            </w:r>
            <w:r>
              <w:rPr>
                <w:noProof/>
                <w:webHidden/>
              </w:rPr>
              <w:t>112</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86" w:history="1">
            <w:r w:rsidRPr="00D16759">
              <w:rPr>
                <w:rStyle w:val="Hypertextovodkaz"/>
                <w:rFonts w:ascii="Arial" w:hAnsi="Arial"/>
                <w:noProof/>
                <w14:scene3d>
                  <w14:camera w14:prst="orthographicFront"/>
                  <w14:lightRig w14:rig="threePt" w14:dir="t">
                    <w14:rot w14:lat="0" w14:lon="0" w14:rev="0"/>
                  </w14:lightRig>
                </w14:scene3d>
              </w:rPr>
              <w:t>7.3.2.2.19</w:t>
            </w:r>
            <w:r>
              <w:rPr>
                <w:rFonts w:eastAsiaTheme="minorEastAsia" w:cstheme="minorBidi"/>
                <w:caps w:val="0"/>
                <w:noProof/>
                <w:sz w:val="22"/>
                <w:szCs w:val="22"/>
                <w:lang w:eastAsia="cs-CZ"/>
              </w:rPr>
              <w:tab/>
            </w:r>
            <w:r w:rsidRPr="00D16759">
              <w:rPr>
                <w:rStyle w:val="Hypertextovodkaz"/>
                <w:rFonts w:ascii="Arial" w:hAnsi="Arial" w:cs="Arial"/>
                <w:noProof/>
              </w:rPr>
              <w:t>Kontrola nouzových chodníků</w:t>
            </w:r>
            <w:r>
              <w:rPr>
                <w:noProof/>
                <w:webHidden/>
              </w:rPr>
              <w:tab/>
            </w:r>
            <w:r>
              <w:rPr>
                <w:noProof/>
                <w:webHidden/>
              </w:rPr>
              <w:fldChar w:fldCharType="begin"/>
            </w:r>
            <w:r>
              <w:rPr>
                <w:noProof/>
                <w:webHidden/>
              </w:rPr>
              <w:instrText xml:space="preserve"> PAGEREF _Toc48900386 \h </w:instrText>
            </w:r>
            <w:r>
              <w:rPr>
                <w:noProof/>
                <w:webHidden/>
              </w:rPr>
            </w:r>
            <w:r>
              <w:rPr>
                <w:noProof/>
                <w:webHidden/>
              </w:rPr>
              <w:fldChar w:fldCharType="separate"/>
            </w:r>
            <w:r>
              <w:rPr>
                <w:noProof/>
                <w:webHidden/>
              </w:rPr>
              <w:t>113</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87" w:history="1">
            <w:r w:rsidRPr="00D16759">
              <w:rPr>
                <w:rStyle w:val="Hypertextovodkaz"/>
                <w:rFonts w:ascii="Arial" w:hAnsi="Arial"/>
                <w:noProof/>
                <w14:scene3d>
                  <w14:camera w14:prst="orthographicFront"/>
                  <w14:lightRig w14:rig="threePt" w14:dir="t">
                    <w14:rot w14:lat="0" w14:lon="0" w14:rev="0"/>
                  </w14:lightRig>
                </w14:scene3d>
              </w:rPr>
              <w:t>7.3.2.2.20</w:t>
            </w:r>
            <w:r>
              <w:rPr>
                <w:rFonts w:eastAsiaTheme="minorEastAsia" w:cstheme="minorBidi"/>
                <w:caps w:val="0"/>
                <w:noProof/>
                <w:sz w:val="22"/>
                <w:szCs w:val="22"/>
                <w:lang w:eastAsia="cs-CZ"/>
              </w:rPr>
              <w:tab/>
            </w:r>
            <w:r w:rsidRPr="00D16759">
              <w:rPr>
                <w:rStyle w:val="Hypertextovodkaz"/>
                <w:rFonts w:ascii="Arial" w:hAnsi="Arial" w:cs="Arial"/>
                <w:noProof/>
              </w:rPr>
              <w:t>Kontrola dopravního značení a zařízení (neprosvětlené, neproměnné)</w:t>
            </w:r>
            <w:r>
              <w:rPr>
                <w:noProof/>
                <w:webHidden/>
              </w:rPr>
              <w:tab/>
            </w:r>
            <w:r>
              <w:rPr>
                <w:noProof/>
                <w:webHidden/>
              </w:rPr>
              <w:fldChar w:fldCharType="begin"/>
            </w:r>
            <w:r>
              <w:rPr>
                <w:noProof/>
                <w:webHidden/>
              </w:rPr>
              <w:instrText xml:space="preserve"> PAGEREF _Toc48900387 \h </w:instrText>
            </w:r>
            <w:r>
              <w:rPr>
                <w:noProof/>
                <w:webHidden/>
              </w:rPr>
            </w:r>
            <w:r>
              <w:rPr>
                <w:noProof/>
                <w:webHidden/>
              </w:rPr>
              <w:fldChar w:fldCharType="separate"/>
            </w:r>
            <w:r>
              <w:rPr>
                <w:noProof/>
                <w:webHidden/>
              </w:rPr>
              <w:t>113</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88" w:history="1">
            <w:r w:rsidRPr="00D16759">
              <w:rPr>
                <w:rStyle w:val="Hypertextovodkaz"/>
                <w:rFonts w:ascii="Arial" w:hAnsi="Arial"/>
                <w:noProof/>
                <w14:scene3d>
                  <w14:camera w14:prst="orthographicFront"/>
                  <w14:lightRig w14:rig="threePt" w14:dir="t">
                    <w14:rot w14:lat="0" w14:lon="0" w14:rev="0"/>
                  </w14:lightRig>
                </w14:scene3d>
              </w:rPr>
              <w:t>7.3.2.2.21</w:t>
            </w:r>
            <w:r>
              <w:rPr>
                <w:rFonts w:eastAsiaTheme="minorEastAsia" w:cstheme="minorBidi"/>
                <w:caps w:val="0"/>
                <w:noProof/>
                <w:sz w:val="22"/>
                <w:szCs w:val="22"/>
                <w:lang w:eastAsia="cs-CZ"/>
              </w:rPr>
              <w:tab/>
            </w:r>
            <w:r w:rsidRPr="00D16759">
              <w:rPr>
                <w:rStyle w:val="Hypertextovodkaz"/>
                <w:rFonts w:ascii="Arial" w:hAnsi="Arial" w:cs="Arial"/>
                <w:noProof/>
              </w:rPr>
              <w:t>Kontrola informačního systému (neprosvětleného)</w:t>
            </w:r>
            <w:r>
              <w:rPr>
                <w:noProof/>
                <w:webHidden/>
              </w:rPr>
              <w:tab/>
            </w:r>
            <w:r>
              <w:rPr>
                <w:noProof/>
                <w:webHidden/>
              </w:rPr>
              <w:fldChar w:fldCharType="begin"/>
            </w:r>
            <w:r>
              <w:rPr>
                <w:noProof/>
                <w:webHidden/>
              </w:rPr>
              <w:instrText xml:space="preserve"> PAGEREF _Toc48900388 \h </w:instrText>
            </w:r>
            <w:r>
              <w:rPr>
                <w:noProof/>
                <w:webHidden/>
              </w:rPr>
            </w:r>
            <w:r>
              <w:rPr>
                <w:noProof/>
                <w:webHidden/>
              </w:rPr>
              <w:fldChar w:fldCharType="separate"/>
            </w:r>
            <w:r>
              <w:rPr>
                <w:noProof/>
                <w:webHidden/>
              </w:rPr>
              <w:t>113</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89" w:history="1">
            <w:r w:rsidRPr="00D16759">
              <w:rPr>
                <w:rStyle w:val="Hypertextovodkaz"/>
                <w:rFonts w:ascii="Arial" w:hAnsi="Arial"/>
                <w:noProof/>
                <w14:scene3d>
                  <w14:camera w14:prst="orthographicFront"/>
                  <w14:lightRig w14:rig="threePt" w14:dir="t">
                    <w14:rot w14:lat="0" w14:lon="0" w14:rev="0"/>
                  </w14:lightRig>
                </w14:scene3d>
              </w:rPr>
              <w:t>7.3.2.2.22</w:t>
            </w:r>
            <w:r>
              <w:rPr>
                <w:rFonts w:eastAsiaTheme="minorEastAsia" w:cstheme="minorBidi"/>
                <w:caps w:val="0"/>
                <w:noProof/>
                <w:sz w:val="22"/>
                <w:szCs w:val="22"/>
                <w:lang w:eastAsia="cs-CZ"/>
              </w:rPr>
              <w:tab/>
            </w:r>
            <w:r w:rsidRPr="00D16759">
              <w:rPr>
                <w:rStyle w:val="Hypertextovodkaz"/>
                <w:rFonts w:ascii="Arial" w:hAnsi="Arial" w:cs="Arial"/>
                <w:noProof/>
              </w:rPr>
              <w:t>Kontrola těsnosti požárních ucpávek</w:t>
            </w:r>
            <w:r>
              <w:rPr>
                <w:noProof/>
                <w:webHidden/>
              </w:rPr>
              <w:tab/>
            </w:r>
            <w:r>
              <w:rPr>
                <w:noProof/>
                <w:webHidden/>
              </w:rPr>
              <w:fldChar w:fldCharType="begin"/>
            </w:r>
            <w:r>
              <w:rPr>
                <w:noProof/>
                <w:webHidden/>
              </w:rPr>
              <w:instrText xml:space="preserve"> PAGEREF _Toc48900389 \h </w:instrText>
            </w:r>
            <w:r>
              <w:rPr>
                <w:noProof/>
                <w:webHidden/>
              </w:rPr>
            </w:r>
            <w:r>
              <w:rPr>
                <w:noProof/>
                <w:webHidden/>
              </w:rPr>
              <w:fldChar w:fldCharType="separate"/>
            </w:r>
            <w:r>
              <w:rPr>
                <w:noProof/>
                <w:webHidden/>
              </w:rPr>
              <w:t>113</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90" w:history="1">
            <w:r w:rsidRPr="00D16759">
              <w:rPr>
                <w:rStyle w:val="Hypertextovodkaz"/>
                <w:rFonts w:ascii="Arial" w:hAnsi="Arial"/>
                <w:noProof/>
                <w14:scene3d>
                  <w14:camera w14:prst="orthographicFront"/>
                  <w14:lightRig w14:rig="threePt" w14:dir="t">
                    <w14:rot w14:lat="0" w14:lon="0" w14:rev="0"/>
                  </w14:lightRig>
                </w14:scene3d>
              </w:rPr>
              <w:t>7.3.2.2.23</w:t>
            </w:r>
            <w:r>
              <w:rPr>
                <w:rFonts w:eastAsiaTheme="minorEastAsia" w:cstheme="minorBidi"/>
                <w:caps w:val="0"/>
                <w:noProof/>
                <w:sz w:val="22"/>
                <w:szCs w:val="22"/>
                <w:lang w:eastAsia="cs-CZ"/>
              </w:rPr>
              <w:tab/>
            </w:r>
            <w:r w:rsidRPr="00D16759">
              <w:rPr>
                <w:rStyle w:val="Hypertextovodkaz"/>
                <w:rFonts w:ascii="Arial" w:hAnsi="Arial" w:cs="Arial"/>
                <w:noProof/>
              </w:rPr>
              <w:t>Kontrola stavu portálů tunelů</w:t>
            </w:r>
            <w:r>
              <w:rPr>
                <w:noProof/>
                <w:webHidden/>
              </w:rPr>
              <w:tab/>
            </w:r>
            <w:r>
              <w:rPr>
                <w:noProof/>
                <w:webHidden/>
              </w:rPr>
              <w:fldChar w:fldCharType="begin"/>
            </w:r>
            <w:r>
              <w:rPr>
                <w:noProof/>
                <w:webHidden/>
              </w:rPr>
              <w:instrText xml:space="preserve"> PAGEREF _Toc48900390 \h </w:instrText>
            </w:r>
            <w:r>
              <w:rPr>
                <w:noProof/>
                <w:webHidden/>
              </w:rPr>
            </w:r>
            <w:r>
              <w:rPr>
                <w:noProof/>
                <w:webHidden/>
              </w:rPr>
              <w:fldChar w:fldCharType="separate"/>
            </w:r>
            <w:r>
              <w:rPr>
                <w:noProof/>
                <w:webHidden/>
              </w:rPr>
              <w:t>114</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91" w:history="1">
            <w:r w:rsidRPr="00D16759">
              <w:rPr>
                <w:rStyle w:val="Hypertextovodkaz"/>
                <w:rFonts w:ascii="Arial" w:hAnsi="Arial"/>
                <w:noProof/>
                <w14:scene3d>
                  <w14:camera w14:prst="orthographicFront"/>
                  <w14:lightRig w14:rig="threePt" w14:dir="t">
                    <w14:rot w14:lat="0" w14:lon="0" w14:rev="0"/>
                  </w14:lightRig>
                </w14:scene3d>
              </w:rPr>
              <w:t>7.3.2.2.24</w:t>
            </w:r>
            <w:r>
              <w:rPr>
                <w:rFonts w:eastAsiaTheme="minorEastAsia" w:cstheme="minorBidi"/>
                <w:caps w:val="0"/>
                <w:noProof/>
                <w:sz w:val="22"/>
                <w:szCs w:val="22"/>
                <w:lang w:eastAsia="cs-CZ"/>
              </w:rPr>
              <w:tab/>
            </w:r>
            <w:r w:rsidRPr="00D16759">
              <w:rPr>
                <w:rStyle w:val="Hypertextovodkaz"/>
                <w:rFonts w:ascii="Arial" w:hAnsi="Arial" w:cs="Arial"/>
                <w:noProof/>
              </w:rPr>
              <w:t>kontrola stavu povrchu nad tunely a podzemními objekty</w:t>
            </w:r>
            <w:r>
              <w:rPr>
                <w:noProof/>
                <w:webHidden/>
              </w:rPr>
              <w:tab/>
            </w:r>
            <w:r>
              <w:rPr>
                <w:noProof/>
                <w:webHidden/>
              </w:rPr>
              <w:fldChar w:fldCharType="begin"/>
            </w:r>
            <w:r>
              <w:rPr>
                <w:noProof/>
                <w:webHidden/>
              </w:rPr>
              <w:instrText xml:space="preserve"> PAGEREF _Toc48900391 \h </w:instrText>
            </w:r>
            <w:r>
              <w:rPr>
                <w:noProof/>
                <w:webHidden/>
              </w:rPr>
            </w:r>
            <w:r>
              <w:rPr>
                <w:noProof/>
                <w:webHidden/>
              </w:rPr>
              <w:fldChar w:fldCharType="separate"/>
            </w:r>
            <w:r>
              <w:rPr>
                <w:noProof/>
                <w:webHidden/>
              </w:rPr>
              <w:t>114</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92" w:history="1">
            <w:r w:rsidRPr="00D16759">
              <w:rPr>
                <w:rStyle w:val="Hypertextovodkaz"/>
                <w:rFonts w:ascii="Arial" w:hAnsi="Arial"/>
                <w:noProof/>
                <w:lang w:eastAsia="cs-CZ"/>
                <w14:scene3d>
                  <w14:camera w14:prst="orthographicFront"/>
                  <w14:lightRig w14:rig="threePt" w14:dir="t">
                    <w14:rot w14:lat="0" w14:lon="0" w14:rev="0"/>
                  </w14:lightRig>
                </w14:scene3d>
              </w:rPr>
              <w:t>7.3.2.2.25</w:t>
            </w:r>
            <w:r>
              <w:rPr>
                <w:rFonts w:eastAsiaTheme="minorEastAsia" w:cstheme="minorBidi"/>
                <w:caps w:val="0"/>
                <w:noProof/>
                <w:sz w:val="22"/>
                <w:szCs w:val="22"/>
                <w:lang w:eastAsia="cs-CZ"/>
              </w:rPr>
              <w:tab/>
            </w:r>
            <w:r w:rsidRPr="00D16759">
              <w:rPr>
                <w:rStyle w:val="Hypertextovodkaz"/>
                <w:rFonts w:ascii="Arial" w:hAnsi="Arial" w:cs="Arial"/>
                <w:noProof/>
                <w:lang w:eastAsia="cs-CZ"/>
              </w:rPr>
              <w:t>Pasportizace poruch a vad na stavebních konstrukcích</w:t>
            </w:r>
            <w:r>
              <w:rPr>
                <w:noProof/>
                <w:webHidden/>
              </w:rPr>
              <w:tab/>
            </w:r>
            <w:r>
              <w:rPr>
                <w:noProof/>
                <w:webHidden/>
              </w:rPr>
              <w:fldChar w:fldCharType="begin"/>
            </w:r>
            <w:r>
              <w:rPr>
                <w:noProof/>
                <w:webHidden/>
              </w:rPr>
              <w:instrText xml:space="preserve"> PAGEREF _Toc48900392 \h </w:instrText>
            </w:r>
            <w:r>
              <w:rPr>
                <w:noProof/>
                <w:webHidden/>
              </w:rPr>
            </w:r>
            <w:r>
              <w:rPr>
                <w:noProof/>
                <w:webHidden/>
              </w:rPr>
              <w:fldChar w:fldCharType="separate"/>
            </w:r>
            <w:r>
              <w:rPr>
                <w:noProof/>
                <w:webHidden/>
              </w:rPr>
              <w:t>114</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93" w:history="1">
            <w:r w:rsidRPr="00D16759">
              <w:rPr>
                <w:rStyle w:val="Hypertextovodkaz"/>
                <w:rFonts w:ascii="Arial" w:hAnsi="Arial"/>
                <w:noProof/>
                <w:lang w:eastAsia="cs-CZ"/>
                <w14:scene3d>
                  <w14:camera w14:prst="orthographicFront"/>
                  <w14:lightRig w14:rig="threePt" w14:dir="t">
                    <w14:rot w14:lat="0" w14:lon="0" w14:rev="0"/>
                  </w14:lightRig>
                </w14:scene3d>
              </w:rPr>
              <w:t>7.3.2.2.26</w:t>
            </w:r>
            <w:r>
              <w:rPr>
                <w:rFonts w:eastAsiaTheme="minorEastAsia" w:cstheme="minorBidi"/>
                <w:caps w:val="0"/>
                <w:noProof/>
                <w:sz w:val="22"/>
                <w:szCs w:val="22"/>
                <w:lang w:eastAsia="cs-CZ"/>
              </w:rPr>
              <w:tab/>
            </w:r>
            <w:r w:rsidRPr="00D16759">
              <w:rPr>
                <w:rStyle w:val="Hypertextovodkaz"/>
                <w:rFonts w:ascii="Arial" w:hAnsi="Arial" w:cs="Arial"/>
                <w:noProof/>
                <w:lang w:eastAsia="cs-CZ"/>
              </w:rPr>
              <w:t>Měření a sledování rozvoje případných trhlin</w:t>
            </w:r>
            <w:r>
              <w:rPr>
                <w:noProof/>
                <w:webHidden/>
              </w:rPr>
              <w:tab/>
            </w:r>
            <w:r>
              <w:rPr>
                <w:noProof/>
                <w:webHidden/>
              </w:rPr>
              <w:fldChar w:fldCharType="begin"/>
            </w:r>
            <w:r>
              <w:rPr>
                <w:noProof/>
                <w:webHidden/>
              </w:rPr>
              <w:instrText xml:space="preserve"> PAGEREF _Toc48900393 \h </w:instrText>
            </w:r>
            <w:r>
              <w:rPr>
                <w:noProof/>
                <w:webHidden/>
              </w:rPr>
            </w:r>
            <w:r>
              <w:rPr>
                <w:noProof/>
                <w:webHidden/>
              </w:rPr>
              <w:fldChar w:fldCharType="separate"/>
            </w:r>
            <w:r>
              <w:rPr>
                <w:noProof/>
                <w:webHidden/>
              </w:rPr>
              <w:t>114</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94" w:history="1">
            <w:r w:rsidRPr="00D16759">
              <w:rPr>
                <w:rStyle w:val="Hypertextovodkaz"/>
                <w:rFonts w:ascii="Arial" w:hAnsi="Arial"/>
                <w:noProof/>
                <w:lang w:eastAsia="cs-CZ"/>
                <w14:scene3d>
                  <w14:camera w14:prst="orthographicFront"/>
                  <w14:lightRig w14:rig="threePt" w14:dir="t">
                    <w14:rot w14:lat="0" w14:lon="0" w14:rev="0"/>
                  </w14:lightRig>
                </w14:scene3d>
              </w:rPr>
              <w:t>7.3.2.2.27</w:t>
            </w:r>
            <w:r>
              <w:rPr>
                <w:rFonts w:eastAsiaTheme="minorEastAsia" w:cstheme="minorBidi"/>
                <w:caps w:val="0"/>
                <w:noProof/>
                <w:sz w:val="22"/>
                <w:szCs w:val="22"/>
                <w:lang w:eastAsia="cs-CZ"/>
              </w:rPr>
              <w:tab/>
            </w:r>
            <w:r w:rsidRPr="00D16759">
              <w:rPr>
                <w:rStyle w:val="Hypertextovodkaz"/>
                <w:rFonts w:ascii="Arial" w:hAnsi="Arial" w:cs="Arial"/>
                <w:noProof/>
                <w:lang w:eastAsia="cs-CZ"/>
              </w:rPr>
              <w:t>Návrh odstranění poruch a vad stavebních konstrukcí</w:t>
            </w:r>
            <w:r>
              <w:rPr>
                <w:noProof/>
                <w:webHidden/>
              </w:rPr>
              <w:tab/>
            </w:r>
            <w:r>
              <w:rPr>
                <w:noProof/>
                <w:webHidden/>
              </w:rPr>
              <w:fldChar w:fldCharType="begin"/>
            </w:r>
            <w:r>
              <w:rPr>
                <w:noProof/>
                <w:webHidden/>
              </w:rPr>
              <w:instrText xml:space="preserve"> PAGEREF _Toc48900394 \h </w:instrText>
            </w:r>
            <w:r>
              <w:rPr>
                <w:noProof/>
                <w:webHidden/>
              </w:rPr>
            </w:r>
            <w:r>
              <w:rPr>
                <w:noProof/>
                <w:webHidden/>
              </w:rPr>
              <w:fldChar w:fldCharType="separate"/>
            </w:r>
            <w:r>
              <w:rPr>
                <w:noProof/>
                <w:webHidden/>
              </w:rPr>
              <w:t>114</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95" w:history="1">
            <w:r w:rsidRPr="00D16759">
              <w:rPr>
                <w:rStyle w:val="Hypertextovodkaz"/>
                <w:rFonts w:ascii="Arial" w:hAnsi="Arial"/>
                <w:noProof/>
                <w14:scene3d>
                  <w14:camera w14:prst="orthographicFront"/>
                  <w14:lightRig w14:rig="threePt" w14:dir="t">
                    <w14:rot w14:lat="0" w14:lon="0" w14:rev="0"/>
                  </w14:lightRig>
                </w14:scene3d>
              </w:rPr>
              <w:t>7.3.2.2.28</w:t>
            </w:r>
            <w:r>
              <w:rPr>
                <w:rFonts w:eastAsiaTheme="minorEastAsia" w:cstheme="minorBidi"/>
                <w:caps w:val="0"/>
                <w:noProof/>
                <w:sz w:val="22"/>
                <w:szCs w:val="22"/>
                <w:lang w:eastAsia="cs-CZ"/>
              </w:rPr>
              <w:tab/>
            </w:r>
            <w:r w:rsidRPr="00D16759">
              <w:rPr>
                <w:rStyle w:val="Hypertextovodkaz"/>
                <w:rFonts w:ascii="Arial" w:hAnsi="Arial" w:cs="Arial"/>
                <w:noProof/>
              </w:rPr>
              <w:t>Kontrola výdechového objektu a větracích šachet</w:t>
            </w:r>
            <w:r>
              <w:rPr>
                <w:noProof/>
                <w:webHidden/>
              </w:rPr>
              <w:tab/>
            </w:r>
            <w:r>
              <w:rPr>
                <w:noProof/>
                <w:webHidden/>
              </w:rPr>
              <w:fldChar w:fldCharType="begin"/>
            </w:r>
            <w:r>
              <w:rPr>
                <w:noProof/>
                <w:webHidden/>
              </w:rPr>
              <w:instrText xml:space="preserve"> PAGEREF _Toc48900395 \h </w:instrText>
            </w:r>
            <w:r>
              <w:rPr>
                <w:noProof/>
                <w:webHidden/>
              </w:rPr>
            </w:r>
            <w:r>
              <w:rPr>
                <w:noProof/>
                <w:webHidden/>
              </w:rPr>
              <w:fldChar w:fldCharType="separate"/>
            </w:r>
            <w:r>
              <w:rPr>
                <w:noProof/>
                <w:webHidden/>
              </w:rPr>
              <w:t>115</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396" w:history="1">
            <w:r w:rsidRPr="00D16759">
              <w:rPr>
                <w:rStyle w:val="Hypertextovodkaz"/>
                <w:rFonts w:ascii="Arial" w:hAnsi="Arial"/>
                <w:noProof/>
                <w:lang w:eastAsia="cs-CZ"/>
                <w14:scene3d>
                  <w14:camera w14:prst="orthographicFront"/>
                  <w14:lightRig w14:rig="threePt" w14:dir="t">
                    <w14:rot w14:lat="0" w14:lon="0" w14:rev="0"/>
                  </w14:lightRig>
                </w14:scene3d>
              </w:rPr>
              <w:t>7.3.2.2.29</w:t>
            </w:r>
            <w:r>
              <w:rPr>
                <w:rFonts w:eastAsiaTheme="minorEastAsia" w:cstheme="minorBidi"/>
                <w:caps w:val="0"/>
                <w:noProof/>
                <w:sz w:val="22"/>
                <w:szCs w:val="22"/>
                <w:lang w:eastAsia="cs-CZ"/>
              </w:rPr>
              <w:tab/>
            </w:r>
            <w:r w:rsidRPr="00D16759">
              <w:rPr>
                <w:rStyle w:val="Hypertextovodkaz"/>
                <w:rFonts w:ascii="Arial" w:hAnsi="Arial" w:cs="Arial"/>
                <w:noProof/>
                <w:lang w:eastAsia="cs-CZ"/>
              </w:rPr>
              <w:t>Kontrola jímací štoly a jímacích a čerpacích jímek v termínu mimo údržbu</w:t>
            </w:r>
            <w:r>
              <w:rPr>
                <w:noProof/>
                <w:webHidden/>
              </w:rPr>
              <w:tab/>
            </w:r>
            <w:r>
              <w:rPr>
                <w:noProof/>
                <w:webHidden/>
              </w:rPr>
              <w:fldChar w:fldCharType="begin"/>
            </w:r>
            <w:r>
              <w:rPr>
                <w:noProof/>
                <w:webHidden/>
              </w:rPr>
              <w:instrText xml:space="preserve"> PAGEREF _Toc48900396 \h </w:instrText>
            </w:r>
            <w:r>
              <w:rPr>
                <w:noProof/>
                <w:webHidden/>
              </w:rPr>
            </w:r>
            <w:r>
              <w:rPr>
                <w:noProof/>
                <w:webHidden/>
              </w:rPr>
              <w:fldChar w:fldCharType="separate"/>
            </w:r>
            <w:r>
              <w:rPr>
                <w:noProof/>
                <w:webHidden/>
              </w:rPr>
              <w:t>115</w:t>
            </w:r>
            <w:r>
              <w:rPr>
                <w:noProof/>
                <w:webHidden/>
              </w:rPr>
              <w:fldChar w:fldCharType="end"/>
            </w:r>
          </w:hyperlink>
        </w:p>
        <w:p w:rsidR="00D96CA6" w:rsidRDefault="00D96CA6">
          <w:pPr>
            <w:pStyle w:val="Obsah4"/>
            <w:tabs>
              <w:tab w:val="left" w:pos="1540"/>
              <w:tab w:val="right" w:leader="dot" w:pos="10456"/>
            </w:tabs>
            <w:rPr>
              <w:rFonts w:eastAsiaTheme="minorEastAsia" w:cstheme="minorBidi"/>
              <w:caps w:val="0"/>
              <w:noProof/>
              <w:sz w:val="22"/>
              <w:szCs w:val="22"/>
              <w:lang w:eastAsia="cs-CZ"/>
            </w:rPr>
          </w:pPr>
          <w:hyperlink w:anchor="_Toc48900397" w:history="1">
            <w:r w:rsidRPr="00D16759">
              <w:rPr>
                <w:rStyle w:val="Hypertextovodkaz"/>
                <w:rFonts w:ascii="Arial" w:hAnsi="Arial"/>
                <w:noProof/>
                <w14:scene3d>
                  <w14:camera w14:prst="orthographicFront"/>
                  <w14:lightRig w14:rig="threePt" w14:dir="t">
                    <w14:rot w14:lat="0" w14:lon="0" w14:rev="0"/>
                  </w14:lightRig>
                </w14:scene3d>
              </w:rPr>
              <w:t>7.3.2.3</w:t>
            </w:r>
            <w:r>
              <w:rPr>
                <w:rFonts w:eastAsiaTheme="minorEastAsia" w:cstheme="minorBidi"/>
                <w:caps w:val="0"/>
                <w:noProof/>
                <w:sz w:val="22"/>
                <w:szCs w:val="22"/>
                <w:lang w:eastAsia="cs-CZ"/>
              </w:rPr>
              <w:tab/>
            </w:r>
            <w:r w:rsidRPr="00D16759">
              <w:rPr>
                <w:rStyle w:val="Hypertextovodkaz"/>
                <w:rFonts w:ascii="Arial" w:hAnsi="Arial" w:cs="Arial"/>
                <w:noProof/>
              </w:rPr>
              <w:t>Popis činností při kontrolách SAT – odvodňovací štoly</w:t>
            </w:r>
            <w:r>
              <w:rPr>
                <w:noProof/>
                <w:webHidden/>
              </w:rPr>
              <w:tab/>
            </w:r>
            <w:r>
              <w:rPr>
                <w:noProof/>
                <w:webHidden/>
              </w:rPr>
              <w:fldChar w:fldCharType="begin"/>
            </w:r>
            <w:r>
              <w:rPr>
                <w:noProof/>
                <w:webHidden/>
              </w:rPr>
              <w:instrText xml:space="preserve"> PAGEREF _Toc48900397 \h </w:instrText>
            </w:r>
            <w:r>
              <w:rPr>
                <w:noProof/>
                <w:webHidden/>
              </w:rPr>
            </w:r>
            <w:r>
              <w:rPr>
                <w:noProof/>
                <w:webHidden/>
              </w:rPr>
              <w:fldChar w:fldCharType="separate"/>
            </w:r>
            <w:r>
              <w:rPr>
                <w:noProof/>
                <w:webHidden/>
              </w:rPr>
              <w:t>115</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398" w:history="1">
            <w:r w:rsidRPr="00D16759">
              <w:rPr>
                <w:rStyle w:val="Hypertextovodkaz"/>
                <w:rFonts w:ascii="Arial" w:hAnsi="Arial"/>
                <w:noProof/>
                <w14:scene3d>
                  <w14:camera w14:prst="orthographicFront"/>
                  <w14:lightRig w14:rig="threePt" w14:dir="t">
                    <w14:rot w14:lat="0" w14:lon="0" w14:rev="0"/>
                  </w14:lightRig>
                </w14:scene3d>
              </w:rPr>
              <w:t>7.3.2.3.1</w:t>
            </w:r>
            <w:r>
              <w:rPr>
                <w:rFonts w:eastAsiaTheme="minorEastAsia" w:cstheme="minorBidi"/>
                <w:caps w:val="0"/>
                <w:noProof/>
                <w:sz w:val="22"/>
                <w:szCs w:val="22"/>
                <w:lang w:eastAsia="cs-CZ"/>
              </w:rPr>
              <w:tab/>
            </w:r>
            <w:r w:rsidRPr="00D16759">
              <w:rPr>
                <w:rStyle w:val="Hypertextovodkaz"/>
                <w:rFonts w:ascii="Arial" w:hAnsi="Arial" w:cs="Arial"/>
                <w:noProof/>
              </w:rPr>
              <w:t>Kontrola ostění, odvodňovacích žlábků a jímacích vrtů</w:t>
            </w:r>
            <w:r>
              <w:rPr>
                <w:noProof/>
                <w:webHidden/>
              </w:rPr>
              <w:tab/>
            </w:r>
            <w:r>
              <w:rPr>
                <w:noProof/>
                <w:webHidden/>
              </w:rPr>
              <w:fldChar w:fldCharType="begin"/>
            </w:r>
            <w:r>
              <w:rPr>
                <w:noProof/>
                <w:webHidden/>
              </w:rPr>
              <w:instrText xml:space="preserve"> PAGEREF _Toc48900398 \h </w:instrText>
            </w:r>
            <w:r>
              <w:rPr>
                <w:noProof/>
                <w:webHidden/>
              </w:rPr>
            </w:r>
            <w:r>
              <w:rPr>
                <w:noProof/>
                <w:webHidden/>
              </w:rPr>
              <w:fldChar w:fldCharType="separate"/>
            </w:r>
            <w:r>
              <w:rPr>
                <w:noProof/>
                <w:webHidden/>
              </w:rPr>
              <w:t>115</w:t>
            </w:r>
            <w:r>
              <w:rPr>
                <w:noProof/>
                <w:webHidden/>
              </w:rPr>
              <w:fldChar w:fldCharType="end"/>
            </w:r>
          </w:hyperlink>
        </w:p>
        <w:p w:rsidR="00D96CA6" w:rsidRDefault="00D96CA6">
          <w:pPr>
            <w:pStyle w:val="Obsah4"/>
            <w:tabs>
              <w:tab w:val="left" w:pos="1540"/>
              <w:tab w:val="right" w:leader="dot" w:pos="10456"/>
            </w:tabs>
            <w:rPr>
              <w:rFonts w:eastAsiaTheme="minorEastAsia" w:cstheme="minorBidi"/>
              <w:caps w:val="0"/>
              <w:noProof/>
              <w:sz w:val="22"/>
              <w:szCs w:val="22"/>
              <w:lang w:eastAsia="cs-CZ"/>
            </w:rPr>
          </w:pPr>
          <w:hyperlink w:anchor="_Toc48900399" w:history="1">
            <w:r w:rsidRPr="00D16759">
              <w:rPr>
                <w:rStyle w:val="Hypertextovodkaz"/>
                <w:rFonts w:ascii="Arial" w:hAnsi="Arial"/>
                <w:noProof/>
                <w14:scene3d>
                  <w14:camera w14:prst="orthographicFront"/>
                  <w14:lightRig w14:rig="threePt" w14:dir="t">
                    <w14:rot w14:lat="0" w14:lon="0" w14:rev="0"/>
                  </w14:lightRig>
                </w14:scene3d>
              </w:rPr>
              <w:t>7.3.2.4</w:t>
            </w:r>
            <w:r>
              <w:rPr>
                <w:rFonts w:eastAsiaTheme="minorEastAsia" w:cstheme="minorBidi"/>
                <w:caps w:val="0"/>
                <w:noProof/>
                <w:sz w:val="22"/>
                <w:szCs w:val="22"/>
                <w:lang w:eastAsia="cs-CZ"/>
              </w:rPr>
              <w:tab/>
            </w:r>
            <w:r w:rsidRPr="00D16759">
              <w:rPr>
                <w:rStyle w:val="Hypertextovodkaz"/>
                <w:rFonts w:ascii="Arial" w:hAnsi="Arial" w:cs="Arial"/>
                <w:noProof/>
              </w:rPr>
              <w:t>Popis činností při kontrolách SAT – ochranný systém</w:t>
            </w:r>
            <w:r>
              <w:rPr>
                <w:noProof/>
                <w:webHidden/>
              </w:rPr>
              <w:tab/>
            </w:r>
            <w:r>
              <w:rPr>
                <w:noProof/>
                <w:webHidden/>
              </w:rPr>
              <w:fldChar w:fldCharType="begin"/>
            </w:r>
            <w:r>
              <w:rPr>
                <w:noProof/>
                <w:webHidden/>
              </w:rPr>
              <w:instrText xml:space="preserve"> PAGEREF _Toc48900399 \h </w:instrText>
            </w:r>
            <w:r>
              <w:rPr>
                <w:noProof/>
                <w:webHidden/>
              </w:rPr>
            </w:r>
            <w:r>
              <w:rPr>
                <w:noProof/>
                <w:webHidden/>
              </w:rPr>
              <w:fldChar w:fldCharType="separate"/>
            </w:r>
            <w:r>
              <w:rPr>
                <w:noProof/>
                <w:webHidden/>
              </w:rPr>
              <w:t>116</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400" w:history="1">
            <w:r w:rsidRPr="00D16759">
              <w:rPr>
                <w:rStyle w:val="Hypertextovodkaz"/>
                <w:rFonts w:ascii="Arial" w:hAnsi="Arial"/>
                <w:noProof/>
                <w:lang w:eastAsia="cs-CZ"/>
                <w14:scene3d>
                  <w14:camera w14:prst="orthographicFront"/>
                  <w14:lightRig w14:rig="threePt" w14:dir="t">
                    <w14:rot w14:lat="0" w14:lon="0" w14:rev="0"/>
                  </w14:lightRig>
                </w14:scene3d>
              </w:rPr>
              <w:t>7.3.2.4.1</w:t>
            </w:r>
            <w:r>
              <w:rPr>
                <w:rFonts w:eastAsiaTheme="minorEastAsia" w:cstheme="minorBidi"/>
                <w:caps w:val="0"/>
                <w:noProof/>
                <w:sz w:val="22"/>
                <w:szCs w:val="22"/>
                <w:lang w:eastAsia="cs-CZ"/>
              </w:rPr>
              <w:tab/>
            </w:r>
            <w:r w:rsidRPr="00D16759">
              <w:rPr>
                <w:rStyle w:val="Hypertextovodkaz"/>
                <w:rFonts w:ascii="Arial" w:hAnsi="Arial" w:cs="Arial"/>
                <w:noProof/>
                <w:lang w:eastAsia="cs-CZ"/>
              </w:rPr>
              <w:t>Kontrola jímek OS</w:t>
            </w:r>
            <w:r>
              <w:rPr>
                <w:noProof/>
                <w:webHidden/>
              </w:rPr>
              <w:tab/>
            </w:r>
            <w:r>
              <w:rPr>
                <w:noProof/>
                <w:webHidden/>
              </w:rPr>
              <w:fldChar w:fldCharType="begin"/>
            </w:r>
            <w:r>
              <w:rPr>
                <w:noProof/>
                <w:webHidden/>
              </w:rPr>
              <w:instrText xml:space="preserve"> PAGEREF _Toc48900400 \h </w:instrText>
            </w:r>
            <w:r>
              <w:rPr>
                <w:noProof/>
                <w:webHidden/>
              </w:rPr>
            </w:r>
            <w:r>
              <w:rPr>
                <w:noProof/>
                <w:webHidden/>
              </w:rPr>
              <w:fldChar w:fldCharType="separate"/>
            </w:r>
            <w:r>
              <w:rPr>
                <w:noProof/>
                <w:webHidden/>
              </w:rPr>
              <w:t>116</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401" w:history="1">
            <w:r w:rsidRPr="00D16759">
              <w:rPr>
                <w:rStyle w:val="Hypertextovodkaz"/>
                <w:rFonts w:ascii="Arial" w:hAnsi="Arial"/>
                <w:noProof/>
                <w14:scene3d>
                  <w14:camera w14:prst="orthographicFront"/>
                  <w14:lightRig w14:rig="threePt" w14:dir="t">
                    <w14:rot w14:lat="0" w14:lon="0" w14:rev="0"/>
                  </w14:lightRig>
                </w14:scene3d>
              </w:rPr>
              <w:t>7.3.2.4.2</w:t>
            </w:r>
            <w:r>
              <w:rPr>
                <w:rFonts w:eastAsiaTheme="minorEastAsia" w:cstheme="minorBidi"/>
                <w:caps w:val="0"/>
                <w:noProof/>
                <w:sz w:val="22"/>
                <w:szCs w:val="22"/>
                <w:lang w:eastAsia="cs-CZ"/>
              </w:rPr>
              <w:tab/>
            </w:r>
            <w:r w:rsidRPr="00D16759">
              <w:rPr>
                <w:rStyle w:val="Hypertextovodkaz"/>
                <w:rFonts w:ascii="Arial" w:hAnsi="Arial" w:cs="Arial"/>
                <w:noProof/>
              </w:rPr>
              <w:t>Kontrola funkčnosti dveřních uzávěrů</w:t>
            </w:r>
            <w:r>
              <w:rPr>
                <w:noProof/>
                <w:webHidden/>
              </w:rPr>
              <w:tab/>
            </w:r>
            <w:r>
              <w:rPr>
                <w:noProof/>
                <w:webHidden/>
              </w:rPr>
              <w:fldChar w:fldCharType="begin"/>
            </w:r>
            <w:r>
              <w:rPr>
                <w:noProof/>
                <w:webHidden/>
              </w:rPr>
              <w:instrText xml:space="preserve"> PAGEREF _Toc48900401 \h </w:instrText>
            </w:r>
            <w:r>
              <w:rPr>
                <w:noProof/>
                <w:webHidden/>
              </w:rPr>
            </w:r>
            <w:r>
              <w:rPr>
                <w:noProof/>
                <w:webHidden/>
              </w:rPr>
              <w:fldChar w:fldCharType="separate"/>
            </w:r>
            <w:r>
              <w:rPr>
                <w:noProof/>
                <w:webHidden/>
              </w:rPr>
              <w:t>117</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402" w:history="1">
            <w:r w:rsidRPr="00D16759">
              <w:rPr>
                <w:rStyle w:val="Hypertextovodkaz"/>
                <w:rFonts w:ascii="Arial" w:hAnsi="Arial"/>
                <w:noProof/>
                <w14:scene3d>
                  <w14:camera w14:prst="orthographicFront"/>
                  <w14:lightRig w14:rig="threePt" w14:dir="t">
                    <w14:rot w14:lat="0" w14:lon="0" w14:rev="0"/>
                  </w14:lightRig>
                </w14:scene3d>
              </w:rPr>
              <w:t>7.3.2.4.3</w:t>
            </w:r>
            <w:r>
              <w:rPr>
                <w:rFonts w:eastAsiaTheme="minorEastAsia" w:cstheme="minorBidi"/>
                <w:caps w:val="0"/>
                <w:noProof/>
                <w:sz w:val="22"/>
                <w:szCs w:val="22"/>
                <w:lang w:eastAsia="cs-CZ"/>
              </w:rPr>
              <w:tab/>
            </w:r>
            <w:r w:rsidRPr="00D16759">
              <w:rPr>
                <w:rStyle w:val="Hypertextovodkaz"/>
                <w:rFonts w:ascii="Arial" w:hAnsi="Arial" w:cs="Arial"/>
                <w:noProof/>
              </w:rPr>
              <w:t>Kontrola průsaků vody</w:t>
            </w:r>
            <w:r>
              <w:rPr>
                <w:noProof/>
                <w:webHidden/>
              </w:rPr>
              <w:tab/>
            </w:r>
            <w:r>
              <w:rPr>
                <w:noProof/>
                <w:webHidden/>
              </w:rPr>
              <w:fldChar w:fldCharType="begin"/>
            </w:r>
            <w:r>
              <w:rPr>
                <w:noProof/>
                <w:webHidden/>
              </w:rPr>
              <w:instrText xml:space="preserve"> PAGEREF _Toc48900402 \h </w:instrText>
            </w:r>
            <w:r>
              <w:rPr>
                <w:noProof/>
                <w:webHidden/>
              </w:rPr>
            </w:r>
            <w:r>
              <w:rPr>
                <w:noProof/>
                <w:webHidden/>
              </w:rPr>
              <w:fldChar w:fldCharType="separate"/>
            </w:r>
            <w:r>
              <w:rPr>
                <w:noProof/>
                <w:webHidden/>
              </w:rPr>
              <w:t>117</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403" w:history="1">
            <w:r w:rsidRPr="00D16759">
              <w:rPr>
                <w:rStyle w:val="Hypertextovodkaz"/>
                <w:rFonts w:ascii="Arial" w:hAnsi="Arial"/>
                <w:noProof/>
                <w14:scene3d>
                  <w14:camera w14:prst="orthographicFront"/>
                  <w14:lightRig w14:rig="threePt" w14:dir="t">
                    <w14:rot w14:lat="0" w14:lon="0" w14:rev="0"/>
                  </w14:lightRig>
                </w14:scene3d>
              </w:rPr>
              <w:t>7.3.2.4.4</w:t>
            </w:r>
            <w:r>
              <w:rPr>
                <w:rFonts w:eastAsiaTheme="minorEastAsia" w:cstheme="minorBidi"/>
                <w:caps w:val="0"/>
                <w:noProof/>
                <w:sz w:val="22"/>
                <w:szCs w:val="22"/>
                <w:lang w:eastAsia="cs-CZ"/>
              </w:rPr>
              <w:tab/>
            </w:r>
            <w:r w:rsidRPr="00D16759">
              <w:rPr>
                <w:rStyle w:val="Hypertextovodkaz"/>
                <w:rFonts w:ascii="Arial" w:hAnsi="Arial" w:cs="Arial"/>
                <w:noProof/>
              </w:rPr>
              <w:t>Kontrola uchycení nosníků inženýrských sítí</w:t>
            </w:r>
            <w:r>
              <w:rPr>
                <w:noProof/>
                <w:webHidden/>
              </w:rPr>
              <w:tab/>
            </w:r>
            <w:r>
              <w:rPr>
                <w:noProof/>
                <w:webHidden/>
              </w:rPr>
              <w:fldChar w:fldCharType="begin"/>
            </w:r>
            <w:r>
              <w:rPr>
                <w:noProof/>
                <w:webHidden/>
              </w:rPr>
              <w:instrText xml:space="preserve"> PAGEREF _Toc48900403 \h </w:instrText>
            </w:r>
            <w:r>
              <w:rPr>
                <w:noProof/>
                <w:webHidden/>
              </w:rPr>
            </w:r>
            <w:r>
              <w:rPr>
                <w:noProof/>
                <w:webHidden/>
              </w:rPr>
              <w:fldChar w:fldCharType="separate"/>
            </w:r>
            <w:r>
              <w:rPr>
                <w:noProof/>
                <w:webHidden/>
              </w:rPr>
              <w:t>117</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404" w:history="1">
            <w:r w:rsidRPr="00D16759">
              <w:rPr>
                <w:rStyle w:val="Hypertextovodkaz"/>
                <w:rFonts w:ascii="Arial" w:hAnsi="Arial"/>
                <w:noProof/>
                <w14:scene3d>
                  <w14:camera w14:prst="orthographicFront"/>
                  <w14:lightRig w14:rig="threePt" w14:dir="t">
                    <w14:rot w14:lat="0" w14:lon="0" w14:rev="0"/>
                  </w14:lightRig>
                </w14:scene3d>
              </w:rPr>
              <w:t>7.3.2.4.5</w:t>
            </w:r>
            <w:r>
              <w:rPr>
                <w:rFonts w:eastAsiaTheme="minorEastAsia" w:cstheme="minorBidi"/>
                <w:caps w:val="0"/>
                <w:noProof/>
                <w:sz w:val="22"/>
                <w:szCs w:val="22"/>
                <w:lang w:eastAsia="cs-CZ"/>
              </w:rPr>
              <w:tab/>
            </w:r>
            <w:r w:rsidRPr="00D16759">
              <w:rPr>
                <w:rStyle w:val="Hypertextovodkaz"/>
                <w:rFonts w:ascii="Arial" w:hAnsi="Arial" w:cs="Arial"/>
                <w:noProof/>
              </w:rPr>
              <w:t>Kontrola funkčnosti odvodnění v prostorách OS</w:t>
            </w:r>
            <w:r>
              <w:rPr>
                <w:noProof/>
                <w:webHidden/>
              </w:rPr>
              <w:tab/>
            </w:r>
            <w:r>
              <w:rPr>
                <w:noProof/>
                <w:webHidden/>
              </w:rPr>
              <w:fldChar w:fldCharType="begin"/>
            </w:r>
            <w:r>
              <w:rPr>
                <w:noProof/>
                <w:webHidden/>
              </w:rPr>
              <w:instrText xml:space="preserve"> PAGEREF _Toc48900404 \h </w:instrText>
            </w:r>
            <w:r>
              <w:rPr>
                <w:noProof/>
                <w:webHidden/>
              </w:rPr>
            </w:r>
            <w:r>
              <w:rPr>
                <w:noProof/>
                <w:webHidden/>
              </w:rPr>
              <w:fldChar w:fldCharType="separate"/>
            </w:r>
            <w:r>
              <w:rPr>
                <w:noProof/>
                <w:webHidden/>
              </w:rPr>
              <w:t>118</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405" w:history="1">
            <w:r w:rsidRPr="00D16759">
              <w:rPr>
                <w:rStyle w:val="Hypertextovodkaz"/>
                <w:rFonts w:ascii="Arial" w:hAnsi="Arial"/>
                <w:noProof/>
                <w14:scene3d>
                  <w14:camera w14:prst="orthographicFront"/>
                  <w14:lightRig w14:rig="threePt" w14:dir="t">
                    <w14:rot w14:lat="0" w14:lon="0" w14:rev="0"/>
                  </w14:lightRig>
                </w14:scene3d>
              </w:rPr>
              <w:t>7.3.2.4.6</w:t>
            </w:r>
            <w:r>
              <w:rPr>
                <w:rFonts w:eastAsiaTheme="minorEastAsia" w:cstheme="minorBidi"/>
                <w:caps w:val="0"/>
                <w:noProof/>
                <w:sz w:val="22"/>
                <w:szCs w:val="22"/>
                <w:lang w:eastAsia="cs-CZ"/>
              </w:rPr>
              <w:tab/>
            </w:r>
            <w:r w:rsidRPr="00D16759">
              <w:rPr>
                <w:rStyle w:val="Hypertextovodkaz"/>
                <w:rFonts w:ascii="Arial" w:hAnsi="Arial" w:cs="Arial"/>
                <w:noProof/>
              </w:rPr>
              <w:t>Kontrola vzniku trhlin ve stavebních konstrukcích</w:t>
            </w:r>
            <w:r>
              <w:rPr>
                <w:noProof/>
                <w:webHidden/>
              </w:rPr>
              <w:tab/>
            </w:r>
            <w:r>
              <w:rPr>
                <w:noProof/>
                <w:webHidden/>
              </w:rPr>
              <w:fldChar w:fldCharType="begin"/>
            </w:r>
            <w:r>
              <w:rPr>
                <w:noProof/>
                <w:webHidden/>
              </w:rPr>
              <w:instrText xml:space="preserve"> PAGEREF _Toc48900405 \h </w:instrText>
            </w:r>
            <w:r>
              <w:rPr>
                <w:noProof/>
                <w:webHidden/>
              </w:rPr>
            </w:r>
            <w:r>
              <w:rPr>
                <w:noProof/>
                <w:webHidden/>
              </w:rPr>
              <w:fldChar w:fldCharType="separate"/>
            </w:r>
            <w:r>
              <w:rPr>
                <w:noProof/>
                <w:webHidden/>
              </w:rPr>
              <w:t>118</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406" w:history="1">
            <w:r w:rsidRPr="00D16759">
              <w:rPr>
                <w:rStyle w:val="Hypertextovodkaz"/>
                <w:rFonts w:ascii="Arial" w:hAnsi="Arial"/>
                <w:noProof/>
                <w14:scene3d>
                  <w14:camera w14:prst="orthographicFront"/>
                  <w14:lightRig w14:rig="threePt" w14:dir="t">
                    <w14:rot w14:lat="0" w14:lon="0" w14:rev="0"/>
                  </w14:lightRig>
                </w14:scene3d>
              </w:rPr>
              <w:t>7.3.2.4.7</w:t>
            </w:r>
            <w:r>
              <w:rPr>
                <w:rFonts w:eastAsiaTheme="minorEastAsia" w:cstheme="minorBidi"/>
                <w:caps w:val="0"/>
                <w:noProof/>
                <w:sz w:val="22"/>
                <w:szCs w:val="22"/>
                <w:lang w:eastAsia="cs-CZ"/>
              </w:rPr>
              <w:tab/>
            </w:r>
            <w:r w:rsidRPr="00D16759">
              <w:rPr>
                <w:rStyle w:val="Hypertextovodkaz"/>
                <w:rFonts w:ascii="Arial" w:hAnsi="Arial" w:cs="Arial"/>
                <w:noProof/>
              </w:rPr>
              <w:t>Kontrola uchycení a povrchových úprav ocelových konstrukcí</w:t>
            </w:r>
            <w:r>
              <w:rPr>
                <w:noProof/>
                <w:webHidden/>
              </w:rPr>
              <w:tab/>
            </w:r>
            <w:r>
              <w:rPr>
                <w:noProof/>
                <w:webHidden/>
              </w:rPr>
              <w:fldChar w:fldCharType="begin"/>
            </w:r>
            <w:r>
              <w:rPr>
                <w:noProof/>
                <w:webHidden/>
              </w:rPr>
              <w:instrText xml:space="preserve"> PAGEREF _Toc48900406 \h </w:instrText>
            </w:r>
            <w:r>
              <w:rPr>
                <w:noProof/>
                <w:webHidden/>
              </w:rPr>
            </w:r>
            <w:r>
              <w:rPr>
                <w:noProof/>
                <w:webHidden/>
              </w:rPr>
              <w:fldChar w:fldCharType="separate"/>
            </w:r>
            <w:r>
              <w:rPr>
                <w:noProof/>
                <w:webHidden/>
              </w:rPr>
              <w:t>118</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407" w:history="1">
            <w:r w:rsidRPr="00D16759">
              <w:rPr>
                <w:rStyle w:val="Hypertextovodkaz"/>
                <w:rFonts w:ascii="Arial" w:hAnsi="Arial"/>
                <w:noProof/>
                <w14:scene3d>
                  <w14:camera w14:prst="orthographicFront"/>
                  <w14:lightRig w14:rig="threePt" w14:dir="t">
                    <w14:rot w14:lat="0" w14:lon="0" w14:rev="0"/>
                  </w14:lightRig>
                </w14:scene3d>
              </w:rPr>
              <w:t>7.3.2.4.8</w:t>
            </w:r>
            <w:r>
              <w:rPr>
                <w:rFonts w:eastAsiaTheme="minorEastAsia" w:cstheme="minorBidi"/>
                <w:caps w:val="0"/>
                <w:noProof/>
                <w:sz w:val="22"/>
                <w:szCs w:val="22"/>
                <w:lang w:eastAsia="cs-CZ"/>
              </w:rPr>
              <w:tab/>
            </w:r>
            <w:r w:rsidRPr="00D16759">
              <w:rPr>
                <w:rStyle w:val="Hypertextovodkaz"/>
                <w:rFonts w:ascii="Arial" w:hAnsi="Arial" w:cs="Arial"/>
                <w:noProof/>
              </w:rPr>
              <w:t>Kontrola nátěrového systému betonových konstrukcí v technických prostorách</w:t>
            </w:r>
            <w:r>
              <w:rPr>
                <w:noProof/>
                <w:webHidden/>
              </w:rPr>
              <w:tab/>
            </w:r>
            <w:r>
              <w:rPr>
                <w:noProof/>
                <w:webHidden/>
              </w:rPr>
              <w:fldChar w:fldCharType="begin"/>
            </w:r>
            <w:r>
              <w:rPr>
                <w:noProof/>
                <w:webHidden/>
              </w:rPr>
              <w:instrText xml:space="preserve"> PAGEREF _Toc48900407 \h </w:instrText>
            </w:r>
            <w:r>
              <w:rPr>
                <w:noProof/>
                <w:webHidden/>
              </w:rPr>
            </w:r>
            <w:r>
              <w:rPr>
                <w:noProof/>
                <w:webHidden/>
              </w:rPr>
              <w:fldChar w:fldCharType="separate"/>
            </w:r>
            <w:r>
              <w:rPr>
                <w:noProof/>
                <w:webHidden/>
              </w:rPr>
              <w:t>119</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408" w:history="1">
            <w:r w:rsidRPr="00D16759">
              <w:rPr>
                <w:rStyle w:val="Hypertextovodkaz"/>
                <w:rFonts w:ascii="Arial" w:hAnsi="Arial"/>
                <w:noProof/>
                <w14:scene3d>
                  <w14:camera w14:prst="orthographicFront"/>
                  <w14:lightRig w14:rig="threePt" w14:dir="t">
                    <w14:rot w14:lat="0" w14:lon="0" w14:rev="0"/>
                  </w14:lightRig>
                </w14:scene3d>
              </w:rPr>
              <w:t>7.3.2.4.9</w:t>
            </w:r>
            <w:r>
              <w:rPr>
                <w:rFonts w:eastAsiaTheme="minorEastAsia" w:cstheme="minorBidi"/>
                <w:caps w:val="0"/>
                <w:noProof/>
                <w:sz w:val="22"/>
                <w:szCs w:val="22"/>
                <w:lang w:eastAsia="cs-CZ"/>
              </w:rPr>
              <w:tab/>
            </w:r>
            <w:r w:rsidRPr="00D16759">
              <w:rPr>
                <w:rStyle w:val="Hypertextovodkaz"/>
                <w:rFonts w:ascii="Arial" w:hAnsi="Arial" w:cs="Arial"/>
                <w:noProof/>
              </w:rPr>
              <w:t>Kontrola těsnosti požárních ucpávek</w:t>
            </w:r>
            <w:r>
              <w:rPr>
                <w:noProof/>
                <w:webHidden/>
              </w:rPr>
              <w:tab/>
            </w:r>
            <w:r>
              <w:rPr>
                <w:noProof/>
                <w:webHidden/>
              </w:rPr>
              <w:fldChar w:fldCharType="begin"/>
            </w:r>
            <w:r>
              <w:rPr>
                <w:noProof/>
                <w:webHidden/>
              </w:rPr>
              <w:instrText xml:space="preserve"> PAGEREF _Toc48900408 \h </w:instrText>
            </w:r>
            <w:r>
              <w:rPr>
                <w:noProof/>
                <w:webHidden/>
              </w:rPr>
            </w:r>
            <w:r>
              <w:rPr>
                <w:noProof/>
                <w:webHidden/>
              </w:rPr>
              <w:fldChar w:fldCharType="separate"/>
            </w:r>
            <w:r>
              <w:rPr>
                <w:noProof/>
                <w:webHidden/>
              </w:rPr>
              <w:t>119</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409" w:history="1">
            <w:r w:rsidRPr="00D16759">
              <w:rPr>
                <w:rStyle w:val="Hypertextovodkaz"/>
                <w:rFonts w:ascii="Arial" w:hAnsi="Arial"/>
                <w:noProof/>
                <w:lang w:eastAsia="cs-CZ"/>
                <w14:scene3d>
                  <w14:camera w14:prst="orthographicFront"/>
                  <w14:lightRig w14:rig="threePt" w14:dir="t">
                    <w14:rot w14:lat="0" w14:lon="0" w14:rev="0"/>
                  </w14:lightRig>
                </w14:scene3d>
              </w:rPr>
              <w:t>7.3.2.4.10</w:t>
            </w:r>
            <w:r>
              <w:rPr>
                <w:rFonts w:eastAsiaTheme="minorEastAsia" w:cstheme="minorBidi"/>
                <w:caps w:val="0"/>
                <w:noProof/>
                <w:sz w:val="22"/>
                <w:szCs w:val="22"/>
                <w:lang w:eastAsia="cs-CZ"/>
              </w:rPr>
              <w:tab/>
            </w:r>
            <w:r w:rsidRPr="00D16759">
              <w:rPr>
                <w:rStyle w:val="Hypertextovodkaz"/>
                <w:rFonts w:ascii="Arial" w:hAnsi="Arial" w:cs="Arial"/>
                <w:noProof/>
                <w:lang w:eastAsia="cs-CZ"/>
              </w:rPr>
              <w:t>Pasportizace poruch a vad na stavebních konstrukcích</w:t>
            </w:r>
            <w:r>
              <w:rPr>
                <w:noProof/>
                <w:webHidden/>
              </w:rPr>
              <w:tab/>
            </w:r>
            <w:r>
              <w:rPr>
                <w:noProof/>
                <w:webHidden/>
              </w:rPr>
              <w:fldChar w:fldCharType="begin"/>
            </w:r>
            <w:r>
              <w:rPr>
                <w:noProof/>
                <w:webHidden/>
              </w:rPr>
              <w:instrText xml:space="preserve"> PAGEREF _Toc48900409 \h </w:instrText>
            </w:r>
            <w:r>
              <w:rPr>
                <w:noProof/>
                <w:webHidden/>
              </w:rPr>
            </w:r>
            <w:r>
              <w:rPr>
                <w:noProof/>
                <w:webHidden/>
              </w:rPr>
              <w:fldChar w:fldCharType="separate"/>
            </w:r>
            <w:r>
              <w:rPr>
                <w:noProof/>
                <w:webHidden/>
              </w:rPr>
              <w:t>119</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410" w:history="1">
            <w:r w:rsidRPr="00D16759">
              <w:rPr>
                <w:rStyle w:val="Hypertextovodkaz"/>
                <w:rFonts w:ascii="Arial" w:hAnsi="Arial"/>
                <w:noProof/>
                <w:lang w:eastAsia="cs-CZ"/>
                <w14:scene3d>
                  <w14:camera w14:prst="orthographicFront"/>
                  <w14:lightRig w14:rig="threePt" w14:dir="t">
                    <w14:rot w14:lat="0" w14:lon="0" w14:rev="0"/>
                  </w14:lightRig>
                </w14:scene3d>
              </w:rPr>
              <w:t>7.3.2.4.11</w:t>
            </w:r>
            <w:r>
              <w:rPr>
                <w:rFonts w:eastAsiaTheme="minorEastAsia" w:cstheme="minorBidi"/>
                <w:caps w:val="0"/>
                <w:noProof/>
                <w:sz w:val="22"/>
                <w:szCs w:val="22"/>
                <w:lang w:eastAsia="cs-CZ"/>
              </w:rPr>
              <w:tab/>
            </w:r>
            <w:r w:rsidRPr="00D16759">
              <w:rPr>
                <w:rStyle w:val="Hypertextovodkaz"/>
                <w:rFonts w:ascii="Arial" w:hAnsi="Arial" w:cs="Arial"/>
                <w:noProof/>
                <w:lang w:eastAsia="cs-CZ"/>
              </w:rPr>
              <w:t>Měření a sledování rozvoje případných trhlin</w:t>
            </w:r>
            <w:r>
              <w:rPr>
                <w:noProof/>
                <w:webHidden/>
              </w:rPr>
              <w:tab/>
            </w:r>
            <w:r>
              <w:rPr>
                <w:noProof/>
                <w:webHidden/>
              </w:rPr>
              <w:fldChar w:fldCharType="begin"/>
            </w:r>
            <w:r>
              <w:rPr>
                <w:noProof/>
                <w:webHidden/>
              </w:rPr>
              <w:instrText xml:space="preserve"> PAGEREF _Toc48900410 \h </w:instrText>
            </w:r>
            <w:r>
              <w:rPr>
                <w:noProof/>
                <w:webHidden/>
              </w:rPr>
            </w:r>
            <w:r>
              <w:rPr>
                <w:noProof/>
                <w:webHidden/>
              </w:rPr>
              <w:fldChar w:fldCharType="separate"/>
            </w:r>
            <w:r>
              <w:rPr>
                <w:noProof/>
                <w:webHidden/>
              </w:rPr>
              <w:t>119</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411" w:history="1">
            <w:r w:rsidRPr="00D16759">
              <w:rPr>
                <w:rStyle w:val="Hypertextovodkaz"/>
                <w:rFonts w:ascii="Arial" w:hAnsi="Arial"/>
                <w:noProof/>
                <w:lang w:eastAsia="cs-CZ"/>
                <w14:scene3d>
                  <w14:camera w14:prst="orthographicFront"/>
                  <w14:lightRig w14:rig="threePt" w14:dir="t">
                    <w14:rot w14:lat="0" w14:lon="0" w14:rev="0"/>
                  </w14:lightRig>
                </w14:scene3d>
              </w:rPr>
              <w:t>7.3.2.4.12</w:t>
            </w:r>
            <w:r>
              <w:rPr>
                <w:rFonts w:eastAsiaTheme="minorEastAsia" w:cstheme="minorBidi"/>
                <w:caps w:val="0"/>
                <w:noProof/>
                <w:sz w:val="22"/>
                <w:szCs w:val="22"/>
                <w:lang w:eastAsia="cs-CZ"/>
              </w:rPr>
              <w:tab/>
            </w:r>
            <w:r w:rsidRPr="00D16759">
              <w:rPr>
                <w:rStyle w:val="Hypertextovodkaz"/>
                <w:rFonts w:ascii="Arial" w:hAnsi="Arial" w:cs="Arial"/>
                <w:noProof/>
                <w:lang w:eastAsia="cs-CZ"/>
              </w:rPr>
              <w:t>Návrh odstranění poruch a vad stavebních konstrukcí</w:t>
            </w:r>
            <w:r>
              <w:rPr>
                <w:noProof/>
                <w:webHidden/>
              </w:rPr>
              <w:tab/>
            </w:r>
            <w:r>
              <w:rPr>
                <w:noProof/>
                <w:webHidden/>
              </w:rPr>
              <w:fldChar w:fldCharType="begin"/>
            </w:r>
            <w:r>
              <w:rPr>
                <w:noProof/>
                <w:webHidden/>
              </w:rPr>
              <w:instrText xml:space="preserve"> PAGEREF _Toc48900411 \h </w:instrText>
            </w:r>
            <w:r>
              <w:rPr>
                <w:noProof/>
                <w:webHidden/>
              </w:rPr>
            </w:r>
            <w:r>
              <w:rPr>
                <w:noProof/>
                <w:webHidden/>
              </w:rPr>
              <w:fldChar w:fldCharType="separate"/>
            </w:r>
            <w:r>
              <w:rPr>
                <w:noProof/>
                <w:webHidden/>
              </w:rPr>
              <w:t>119</w:t>
            </w:r>
            <w:r>
              <w:rPr>
                <w:noProof/>
                <w:webHidden/>
              </w:rPr>
              <w:fldChar w:fldCharType="end"/>
            </w:r>
          </w:hyperlink>
        </w:p>
        <w:p w:rsidR="00D96CA6" w:rsidRDefault="00D96CA6">
          <w:pPr>
            <w:pStyle w:val="Obsah3"/>
            <w:tabs>
              <w:tab w:val="left" w:pos="1320"/>
              <w:tab w:val="right" w:leader="dot" w:pos="10456"/>
            </w:tabs>
            <w:rPr>
              <w:rFonts w:eastAsiaTheme="minorEastAsia" w:cstheme="minorBidi"/>
              <w:iCs w:val="0"/>
              <w:caps w:val="0"/>
              <w:noProof/>
              <w:sz w:val="22"/>
              <w:szCs w:val="22"/>
              <w:lang w:eastAsia="cs-CZ"/>
            </w:rPr>
          </w:pPr>
          <w:hyperlink w:anchor="_Toc48900412" w:history="1">
            <w:r w:rsidRPr="00D16759">
              <w:rPr>
                <w:rStyle w:val="Hypertextovodkaz"/>
                <w:rFonts w:ascii="Arial" w:hAnsi="Arial" w:cs="Arial"/>
                <w:noProof/>
              </w:rPr>
              <w:t>7.3.3</w:t>
            </w:r>
            <w:r>
              <w:rPr>
                <w:rFonts w:eastAsiaTheme="minorEastAsia" w:cstheme="minorBidi"/>
                <w:iCs w:val="0"/>
                <w:caps w:val="0"/>
                <w:noProof/>
                <w:sz w:val="22"/>
                <w:szCs w:val="22"/>
                <w:lang w:eastAsia="cs-CZ"/>
              </w:rPr>
              <w:tab/>
            </w:r>
            <w:r w:rsidRPr="00D16759">
              <w:rPr>
                <w:rStyle w:val="Hypertextovodkaz"/>
                <w:rFonts w:ascii="Arial" w:hAnsi="Arial" w:cs="Arial"/>
                <w:noProof/>
              </w:rPr>
              <w:t>Seznam a četnost údržby SAT</w:t>
            </w:r>
            <w:r>
              <w:rPr>
                <w:noProof/>
                <w:webHidden/>
              </w:rPr>
              <w:tab/>
            </w:r>
            <w:r>
              <w:rPr>
                <w:noProof/>
                <w:webHidden/>
              </w:rPr>
              <w:fldChar w:fldCharType="begin"/>
            </w:r>
            <w:r>
              <w:rPr>
                <w:noProof/>
                <w:webHidden/>
              </w:rPr>
              <w:instrText xml:space="preserve"> PAGEREF _Toc48900412 \h </w:instrText>
            </w:r>
            <w:r>
              <w:rPr>
                <w:noProof/>
                <w:webHidden/>
              </w:rPr>
            </w:r>
            <w:r>
              <w:rPr>
                <w:noProof/>
                <w:webHidden/>
              </w:rPr>
              <w:fldChar w:fldCharType="separate"/>
            </w:r>
            <w:r>
              <w:rPr>
                <w:noProof/>
                <w:webHidden/>
              </w:rPr>
              <w:t>120</w:t>
            </w:r>
            <w:r>
              <w:rPr>
                <w:noProof/>
                <w:webHidden/>
              </w:rPr>
              <w:fldChar w:fldCharType="end"/>
            </w:r>
          </w:hyperlink>
        </w:p>
        <w:p w:rsidR="00D96CA6" w:rsidRDefault="00D96CA6">
          <w:pPr>
            <w:pStyle w:val="Obsah4"/>
            <w:tabs>
              <w:tab w:val="left" w:pos="1540"/>
              <w:tab w:val="right" w:leader="dot" w:pos="10456"/>
            </w:tabs>
            <w:rPr>
              <w:rFonts w:eastAsiaTheme="minorEastAsia" w:cstheme="minorBidi"/>
              <w:caps w:val="0"/>
              <w:noProof/>
              <w:sz w:val="22"/>
              <w:szCs w:val="22"/>
              <w:lang w:eastAsia="cs-CZ"/>
            </w:rPr>
          </w:pPr>
          <w:hyperlink w:anchor="_Toc48900413" w:history="1">
            <w:r w:rsidRPr="00D16759">
              <w:rPr>
                <w:rStyle w:val="Hypertextovodkaz"/>
                <w:rFonts w:ascii="Arial" w:hAnsi="Arial"/>
                <w:noProof/>
                <w14:scene3d>
                  <w14:camera w14:prst="orthographicFront"/>
                  <w14:lightRig w14:rig="threePt" w14:dir="t">
                    <w14:rot w14:lat="0" w14:lon="0" w14:rev="0"/>
                  </w14:lightRig>
                </w14:scene3d>
              </w:rPr>
              <w:t>7.3.3.1</w:t>
            </w:r>
            <w:r>
              <w:rPr>
                <w:rFonts w:eastAsiaTheme="minorEastAsia" w:cstheme="minorBidi"/>
                <w:caps w:val="0"/>
                <w:noProof/>
                <w:sz w:val="22"/>
                <w:szCs w:val="22"/>
                <w:lang w:eastAsia="cs-CZ"/>
              </w:rPr>
              <w:tab/>
            </w:r>
            <w:r w:rsidRPr="00D16759">
              <w:rPr>
                <w:rStyle w:val="Hypertextovodkaz"/>
                <w:rFonts w:ascii="Arial" w:hAnsi="Arial" w:cs="Arial"/>
                <w:noProof/>
              </w:rPr>
              <w:t>Seznam údržby SAT</w:t>
            </w:r>
            <w:r>
              <w:rPr>
                <w:noProof/>
                <w:webHidden/>
              </w:rPr>
              <w:tab/>
            </w:r>
            <w:r>
              <w:rPr>
                <w:noProof/>
                <w:webHidden/>
              </w:rPr>
              <w:fldChar w:fldCharType="begin"/>
            </w:r>
            <w:r>
              <w:rPr>
                <w:noProof/>
                <w:webHidden/>
              </w:rPr>
              <w:instrText xml:space="preserve"> PAGEREF _Toc48900413 \h </w:instrText>
            </w:r>
            <w:r>
              <w:rPr>
                <w:noProof/>
                <w:webHidden/>
              </w:rPr>
            </w:r>
            <w:r>
              <w:rPr>
                <w:noProof/>
                <w:webHidden/>
              </w:rPr>
              <w:fldChar w:fldCharType="separate"/>
            </w:r>
            <w:r>
              <w:rPr>
                <w:noProof/>
                <w:webHidden/>
              </w:rPr>
              <w:t>120</w:t>
            </w:r>
            <w:r>
              <w:rPr>
                <w:noProof/>
                <w:webHidden/>
              </w:rPr>
              <w:fldChar w:fldCharType="end"/>
            </w:r>
          </w:hyperlink>
        </w:p>
        <w:p w:rsidR="00D96CA6" w:rsidRDefault="00D96CA6">
          <w:pPr>
            <w:pStyle w:val="Obsah4"/>
            <w:tabs>
              <w:tab w:val="left" w:pos="1540"/>
              <w:tab w:val="right" w:leader="dot" w:pos="10456"/>
            </w:tabs>
            <w:rPr>
              <w:rFonts w:eastAsiaTheme="minorEastAsia" w:cstheme="minorBidi"/>
              <w:caps w:val="0"/>
              <w:noProof/>
              <w:sz w:val="22"/>
              <w:szCs w:val="22"/>
              <w:lang w:eastAsia="cs-CZ"/>
            </w:rPr>
          </w:pPr>
          <w:hyperlink w:anchor="_Toc48900414" w:history="1">
            <w:r w:rsidRPr="00D16759">
              <w:rPr>
                <w:rStyle w:val="Hypertextovodkaz"/>
                <w:rFonts w:ascii="Arial" w:hAnsi="Arial"/>
                <w:noProof/>
                <w14:scene3d>
                  <w14:camera w14:prst="orthographicFront"/>
                  <w14:lightRig w14:rig="threePt" w14:dir="t">
                    <w14:rot w14:lat="0" w14:lon="0" w14:rev="0"/>
                  </w14:lightRig>
                </w14:scene3d>
              </w:rPr>
              <w:t>7.3.3.2</w:t>
            </w:r>
            <w:r>
              <w:rPr>
                <w:rFonts w:eastAsiaTheme="minorEastAsia" w:cstheme="minorBidi"/>
                <w:caps w:val="0"/>
                <w:noProof/>
                <w:sz w:val="22"/>
                <w:szCs w:val="22"/>
                <w:lang w:eastAsia="cs-CZ"/>
              </w:rPr>
              <w:tab/>
            </w:r>
            <w:r w:rsidRPr="00D16759">
              <w:rPr>
                <w:rStyle w:val="Hypertextovodkaz"/>
                <w:rFonts w:ascii="Arial" w:hAnsi="Arial" w:cs="Arial"/>
                <w:noProof/>
              </w:rPr>
              <w:t>Způsob provedení údržby SAT - DS</w:t>
            </w:r>
            <w:r>
              <w:rPr>
                <w:noProof/>
                <w:webHidden/>
              </w:rPr>
              <w:tab/>
            </w:r>
            <w:r>
              <w:rPr>
                <w:noProof/>
                <w:webHidden/>
              </w:rPr>
              <w:fldChar w:fldCharType="begin"/>
            </w:r>
            <w:r>
              <w:rPr>
                <w:noProof/>
                <w:webHidden/>
              </w:rPr>
              <w:instrText xml:space="preserve"> PAGEREF _Toc48900414 \h </w:instrText>
            </w:r>
            <w:r>
              <w:rPr>
                <w:noProof/>
                <w:webHidden/>
              </w:rPr>
            </w:r>
            <w:r>
              <w:rPr>
                <w:noProof/>
                <w:webHidden/>
              </w:rPr>
              <w:fldChar w:fldCharType="separate"/>
            </w:r>
            <w:r>
              <w:rPr>
                <w:noProof/>
                <w:webHidden/>
              </w:rPr>
              <w:t>122</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415" w:history="1">
            <w:r w:rsidRPr="00D16759">
              <w:rPr>
                <w:rStyle w:val="Hypertextovodkaz"/>
                <w:rFonts w:ascii="Arial" w:hAnsi="Arial"/>
                <w:noProof/>
                <w14:scene3d>
                  <w14:camera w14:prst="orthographicFront"/>
                  <w14:lightRig w14:rig="threePt" w14:dir="t">
                    <w14:rot w14:lat="0" w14:lon="0" w14:rev="0"/>
                  </w14:lightRig>
                </w14:scene3d>
              </w:rPr>
              <w:t>7.3.3.2.1</w:t>
            </w:r>
            <w:r>
              <w:rPr>
                <w:rFonts w:eastAsiaTheme="minorEastAsia" w:cstheme="minorBidi"/>
                <w:caps w:val="0"/>
                <w:noProof/>
                <w:sz w:val="22"/>
                <w:szCs w:val="22"/>
                <w:lang w:eastAsia="cs-CZ"/>
              </w:rPr>
              <w:tab/>
            </w:r>
            <w:r w:rsidRPr="00D16759">
              <w:rPr>
                <w:rStyle w:val="Hypertextovodkaz"/>
                <w:rFonts w:ascii="Arial" w:hAnsi="Arial" w:cs="Arial"/>
                <w:noProof/>
              </w:rPr>
              <w:t>PROVEDENÍ ÚDRŽBY MECHANICKÝCH ČÁSTÍ DVEŘNÍCH UZÁVĚRŮ:</w:t>
            </w:r>
            <w:r>
              <w:rPr>
                <w:noProof/>
                <w:webHidden/>
              </w:rPr>
              <w:tab/>
            </w:r>
            <w:r>
              <w:rPr>
                <w:noProof/>
                <w:webHidden/>
              </w:rPr>
              <w:fldChar w:fldCharType="begin"/>
            </w:r>
            <w:r>
              <w:rPr>
                <w:noProof/>
                <w:webHidden/>
              </w:rPr>
              <w:instrText xml:space="preserve"> PAGEREF _Toc48900415 \h </w:instrText>
            </w:r>
            <w:r>
              <w:rPr>
                <w:noProof/>
                <w:webHidden/>
              </w:rPr>
            </w:r>
            <w:r>
              <w:rPr>
                <w:noProof/>
                <w:webHidden/>
              </w:rPr>
              <w:fldChar w:fldCharType="separate"/>
            </w:r>
            <w:r>
              <w:rPr>
                <w:noProof/>
                <w:webHidden/>
              </w:rPr>
              <w:t>122</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416" w:history="1">
            <w:r w:rsidRPr="00D16759">
              <w:rPr>
                <w:rStyle w:val="Hypertextovodkaz"/>
                <w:rFonts w:ascii="Arial" w:hAnsi="Arial"/>
                <w:noProof/>
                <w14:scene3d>
                  <w14:camera w14:prst="orthographicFront"/>
                  <w14:lightRig w14:rig="threePt" w14:dir="t">
                    <w14:rot w14:lat="0" w14:lon="0" w14:rev="0"/>
                  </w14:lightRig>
                </w14:scene3d>
              </w:rPr>
              <w:t>7.3.3.2.2</w:t>
            </w:r>
            <w:r>
              <w:rPr>
                <w:rFonts w:eastAsiaTheme="minorEastAsia" w:cstheme="minorBidi"/>
                <w:caps w:val="0"/>
                <w:noProof/>
                <w:sz w:val="22"/>
                <w:szCs w:val="22"/>
                <w:lang w:eastAsia="cs-CZ"/>
              </w:rPr>
              <w:tab/>
            </w:r>
            <w:r w:rsidRPr="00D16759">
              <w:rPr>
                <w:rStyle w:val="Hypertextovodkaz"/>
                <w:rFonts w:ascii="Arial" w:hAnsi="Arial" w:cs="Arial"/>
                <w:noProof/>
              </w:rPr>
              <w:t>Údržba kotvení nosníků inž. sítí a ostatních ocelových konstrukcí</w:t>
            </w:r>
            <w:r>
              <w:rPr>
                <w:noProof/>
                <w:webHidden/>
              </w:rPr>
              <w:tab/>
            </w:r>
            <w:r>
              <w:rPr>
                <w:noProof/>
                <w:webHidden/>
              </w:rPr>
              <w:fldChar w:fldCharType="begin"/>
            </w:r>
            <w:r>
              <w:rPr>
                <w:noProof/>
                <w:webHidden/>
              </w:rPr>
              <w:instrText xml:space="preserve"> PAGEREF _Toc48900416 \h </w:instrText>
            </w:r>
            <w:r>
              <w:rPr>
                <w:noProof/>
                <w:webHidden/>
              </w:rPr>
            </w:r>
            <w:r>
              <w:rPr>
                <w:noProof/>
                <w:webHidden/>
              </w:rPr>
              <w:fldChar w:fldCharType="separate"/>
            </w:r>
            <w:r>
              <w:rPr>
                <w:noProof/>
                <w:webHidden/>
              </w:rPr>
              <w:t>123</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417" w:history="1">
            <w:r w:rsidRPr="00D16759">
              <w:rPr>
                <w:rStyle w:val="Hypertextovodkaz"/>
                <w:rFonts w:ascii="Arial" w:hAnsi="Arial"/>
                <w:noProof/>
                <w14:scene3d>
                  <w14:camera w14:prst="orthographicFront"/>
                  <w14:lightRig w14:rig="threePt" w14:dir="t">
                    <w14:rot w14:lat="0" w14:lon="0" w14:rev="0"/>
                  </w14:lightRig>
                </w14:scene3d>
              </w:rPr>
              <w:t>7.3.3.2.3</w:t>
            </w:r>
            <w:r>
              <w:rPr>
                <w:rFonts w:eastAsiaTheme="minorEastAsia" w:cstheme="minorBidi"/>
                <w:caps w:val="0"/>
                <w:noProof/>
                <w:sz w:val="22"/>
                <w:szCs w:val="22"/>
                <w:lang w:eastAsia="cs-CZ"/>
              </w:rPr>
              <w:tab/>
            </w:r>
            <w:r w:rsidRPr="00D16759">
              <w:rPr>
                <w:rStyle w:val="Hypertextovodkaz"/>
                <w:rFonts w:ascii="Arial" w:hAnsi="Arial" w:cs="Arial"/>
                <w:noProof/>
              </w:rPr>
              <w:t>Údržba a Pročištění revizních šachet ve vozovce ZTT</w:t>
            </w:r>
            <w:r>
              <w:rPr>
                <w:noProof/>
                <w:webHidden/>
              </w:rPr>
              <w:tab/>
            </w:r>
            <w:r>
              <w:rPr>
                <w:noProof/>
                <w:webHidden/>
              </w:rPr>
              <w:fldChar w:fldCharType="begin"/>
            </w:r>
            <w:r>
              <w:rPr>
                <w:noProof/>
                <w:webHidden/>
              </w:rPr>
              <w:instrText xml:space="preserve"> PAGEREF _Toc48900417 \h </w:instrText>
            </w:r>
            <w:r>
              <w:rPr>
                <w:noProof/>
                <w:webHidden/>
              </w:rPr>
            </w:r>
            <w:r>
              <w:rPr>
                <w:noProof/>
                <w:webHidden/>
              </w:rPr>
              <w:fldChar w:fldCharType="separate"/>
            </w:r>
            <w:r>
              <w:rPr>
                <w:noProof/>
                <w:webHidden/>
              </w:rPr>
              <w:t>123</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418" w:history="1">
            <w:r w:rsidRPr="00D16759">
              <w:rPr>
                <w:rStyle w:val="Hypertextovodkaz"/>
                <w:rFonts w:ascii="Arial" w:hAnsi="Arial"/>
                <w:noProof/>
                <w14:scene3d>
                  <w14:camera w14:prst="orthographicFront"/>
                  <w14:lightRig w14:rig="threePt" w14:dir="t">
                    <w14:rot w14:lat="0" w14:lon="0" w14:rev="0"/>
                  </w14:lightRig>
                </w14:scene3d>
              </w:rPr>
              <w:t>7.3.3.2.4</w:t>
            </w:r>
            <w:r>
              <w:rPr>
                <w:rFonts w:eastAsiaTheme="minorEastAsia" w:cstheme="minorBidi"/>
                <w:caps w:val="0"/>
                <w:noProof/>
                <w:sz w:val="22"/>
                <w:szCs w:val="22"/>
                <w:lang w:eastAsia="cs-CZ"/>
              </w:rPr>
              <w:tab/>
            </w:r>
            <w:r w:rsidRPr="00D16759">
              <w:rPr>
                <w:rStyle w:val="Hypertextovodkaz"/>
                <w:rFonts w:ascii="Arial" w:hAnsi="Arial" w:cs="Arial"/>
                <w:noProof/>
              </w:rPr>
              <w:t>Uklid vzt kanálů v SP (severní portál) a JP (jižní portál)</w:t>
            </w:r>
            <w:r>
              <w:rPr>
                <w:noProof/>
                <w:webHidden/>
              </w:rPr>
              <w:tab/>
            </w:r>
            <w:r>
              <w:rPr>
                <w:noProof/>
                <w:webHidden/>
              </w:rPr>
              <w:fldChar w:fldCharType="begin"/>
            </w:r>
            <w:r>
              <w:rPr>
                <w:noProof/>
                <w:webHidden/>
              </w:rPr>
              <w:instrText xml:space="preserve"> PAGEREF _Toc48900418 \h </w:instrText>
            </w:r>
            <w:r>
              <w:rPr>
                <w:noProof/>
                <w:webHidden/>
              </w:rPr>
            </w:r>
            <w:r>
              <w:rPr>
                <w:noProof/>
                <w:webHidden/>
              </w:rPr>
              <w:fldChar w:fldCharType="separate"/>
            </w:r>
            <w:r>
              <w:rPr>
                <w:noProof/>
                <w:webHidden/>
              </w:rPr>
              <w:t>125</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419" w:history="1">
            <w:r w:rsidRPr="00D16759">
              <w:rPr>
                <w:rStyle w:val="Hypertextovodkaz"/>
                <w:rFonts w:ascii="Arial" w:hAnsi="Arial"/>
                <w:noProof/>
                <w14:scene3d>
                  <w14:camera w14:prst="orthographicFront"/>
                  <w14:lightRig w14:rig="threePt" w14:dir="t">
                    <w14:rot w14:lat="0" w14:lon="0" w14:rev="0"/>
                  </w14:lightRig>
                </w14:scene3d>
              </w:rPr>
              <w:t>7.3.3.2.5</w:t>
            </w:r>
            <w:r>
              <w:rPr>
                <w:rFonts w:eastAsiaTheme="minorEastAsia" w:cstheme="minorBidi"/>
                <w:caps w:val="0"/>
                <w:noProof/>
                <w:sz w:val="22"/>
                <w:szCs w:val="22"/>
                <w:lang w:eastAsia="cs-CZ"/>
              </w:rPr>
              <w:tab/>
            </w:r>
            <w:r w:rsidRPr="00D16759">
              <w:rPr>
                <w:rStyle w:val="Hypertextovodkaz"/>
                <w:rFonts w:ascii="Arial" w:hAnsi="Arial" w:cs="Arial"/>
                <w:noProof/>
              </w:rPr>
              <w:t>Čištění odvodního potrubí a jímek (jímky)</w:t>
            </w:r>
            <w:r>
              <w:rPr>
                <w:noProof/>
                <w:webHidden/>
              </w:rPr>
              <w:tab/>
            </w:r>
            <w:r>
              <w:rPr>
                <w:noProof/>
                <w:webHidden/>
              </w:rPr>
              <w:fldChar w:fldCharType="begin"/>
            </w:r>
            <w:r>
              <w:rPr>
                <w:noProof/>
                <w:webHidden/>
              </w:rPr>
              <w:instrText xml:space="preserve"> PAGEREF _Toc48900419 \h </w:instrText>
            </w:r>
            <w:r>
              <w:rPr>
                <w:noProof/>
                <w:webHidden/>
              </w:rPr>
            </w:r>
            <w:r>
              <w:rPr>
                <w:noProof/>
                <w:webHidden/>
              </w:rPr>
              <w:fldChar w:fldCharType="separate"/>
            </w:r>
            <w:r>
              <w:rPr>
                <w:noProof/>
                <w:webHidden/>
              </w:rPr>
              <w:t>125</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420" w:history="1">
            <w:r w:rsidRPr="00D16759">
              <w:rPr>
                <w:rStyle w:val="Hypertextovodkaz"/>
                <w:rFonts w:ascii="Arial" w:hAnsi="Arial"/>
                <w:noProof/>
                <w14:scene3d>
                  <w14:camera w14:prst="orthographicFront"/>
                  <w14:lightRig w14:rig="threePt" w14:dir="t">
                    <w14:rot w14:lat="0" w14:lon="0" w14:rev="0"/>
                  </w14:lightRig>
                </w14:scene3d>
              </w:rPr>
              <w:t>7.3.3.2.6</w:t>
            </w:r>
            <w:r>
              <w:rPr>
                <w:rFonts w:eastAsiaTheme="minorEastAsia" w:cstheme="minorBidi"/>
                <w:caps w:val="0"/>
                <w:noProof/>
                <w:sz w:val="22"/>
                <w:szCs w:val="22"/>
                <w:lang w:eastAsia="cs-CZ"/>
              </w:rPr>
              <w:tab/>
            </w:r>
            <w:r w:rsidRPr="00D16759">
              <w:rPr>
                <w:rStyle w:val="Hypertextovodkaz"/>
                <w:rFonts w:ascii="Arial" w:hAnsi="Arial" w:cs="Arial"/>
                <w:noProof/>
              </w:rPr>
              <w:t>provedení opravy NÁTĚRU ocelových konstrukcí</w:t>
            </w:r>
            <w:r>
              <w:rPr>
                <w:noProof/>
                <w:webHidden/>
              </w:rPr>
              <w:tab/>
            </w:r>
            <w:r>
              <w:rPr>
                <w:noProof/>
                <w:webHidden/>
              </w:rPr>
              <w:fldChar w:fldCharType="begin"/>
            </w:r>
            <w:r>
              <w:rPr>
                <w:noProof/>
                <w:webHidden/>
              </w:rPr>
              <w:instrText xml:space="preserve"> PAGEREF _Toc48900420 \h </w:instrText>
            </w:r>
            <w:r>
              <w:rPr>
                <w:noProof/>
                <w:webHidden/>
              </w:rPr>
            </w:r>
            <w:r>
              <w:rPr>
                <w:noProof/>
                <w:webHidden/>
              </w:rPr>
              <w:fldChar w:fldCharType="separate"/>
            </w:r>
            <w:r>
              <w:rPr>
                <w:noProof/>
                <w:webHidden/>
              </w:rPr>
              <w:t>125</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421" w:history="1">
            <w:r w:rsidRPr="00D16759">
              <w:rPr>
                <w:rStyle w:val="Hypertextovodkaz"/>
                <w:rFonts w:ascii="Arial" w:hAnsi="Arial"/>
                <w:noProof/>
                <w14:scene3d>
                  <w14:camera w14:prst="orthographicFront"/>
                  <w14:lightRig w14:rig="threePt" w14:dir="t">
                    <w14:rot w14:lat="0" w14:lon="0" w14:rev="0"/>
                  </w14:lightRig>
                </w14:scene3d>
              </w:rPr>
              <w:t>7.3.3.2.7</w:t>
            </w:r>
            <w:r>
              <w:rPr>
                <w:rFonts w:eastAsiaTheme="minorEastAsia" w:cstheme="minorBidi"/>
                <w:caps w:val="0"/>
                <w:noProof/>
                <w:sz w:val="22"/>
                <w:szCs w:val="22"/>
                <w:lang w:eastAsia="cs-CZ"/>
              </w:rPr>
              <w:tab/>
            </w:r>
            <w:r w:rsidRPr="00D16759">
              <w:rPr>
                <w:rStyle w:val="Hypertextovodkaz"/>
                <w:rFonts w:ascii="Arial" w:hAnsi="Arial" w:cs="Arial"/>
                <w:noProof/>
              </w:rPr>
              <w:t>provedení opravy NÁTĚRU ocelových konstrukcí lezního oddělení výdechů VZT (Bez materiálu)</w:t>
            </w:r>
            <w:r>
              <w:rPr>
                <w:noProof/>
                <w:webHidden/>
              </w:rPr>
              <w:tab/>
            </w:r>
            <w:r>
              <w:rPr>
                <w:noProof/>
                <w:webHidden/>
              </w:rPr>
              <w:fldChar w:fldCharType="begin"/>
            </w:r>
            <w:r>
              <w:rPr>
                <w:noProof/>
                <w:webHidden/>
              </w:rPr>
              <w:instrText xml:space="preserve"> PAGEREF _Toc48900421 \h </w:instrText>
            </w:r>
            <w:r>
              <w:rPr>
                <w:noProof/>
                <w:webHidden/>
              </w:rPr>
            </w:r>
            <w:r>
              <w:rPr>
                <w:noProof/>
                <w:webHidden/>
              </w:rPr>
              <w:fldChar w:fldCharType="separate"/>
            </w:r>
            <w:r>
              <w:rPr>
                <w:noProof/>
                <w:webHidden/>
              </w:rPr>
              <w:t>125</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422" w:history="1">
            <w:r w:rsidRPr="00D16759">
              <w:rPr>
                <w:rStyle w:val="Hypertextovodkaz"/>
                <w:rFonts w:ascii="Arial" w:hAnsi="Arial"/>
                <w:noProof/>
                <w14:scene3d>
                  <w14:camera w14:prst="orthographicFront"/>
                  <w14:lightRig w14:rig="threePt" w14:dir="t">
                    <w14:rot w14:lat="0" w14:lon="0" w14:rev="0"/>
                  </w14:lightRig>
                </w14:scene3d>
              </w:rPr>
              <w:t>7.3.3.2.8</w:t>
            </w:r>
            <w:r>
              <w:rPr>
                <w:rFonts w:eastAsiaTheme="minorEastAsia" w:cstheme="minorBidi"/>
                <w:caps w:val="0"/>
                <w:noProof/>
                <w:sz w:val="22"/>
                <w:szCs w:val="22"/>
                <w:lang w:eastAsia="cs-CZ"/>
              </w:rPr>
              <w:tab/>
            </w:r>
            <w:r w:rsidRPr="00D16759">
              <w:rPr>
                <w:rStyle w:val="Hypertextovodkaz"/>
                <w:rFonts w:ascii="Arial" w:hAnsi="Arial" w:cs="Arial"/>
                <w:noProof/>
              </w:rPr>
              <w:t>Začištění spár ( pracovních / dilatačních ) v dopravním prostoru</w:t>
            </w:r>
            <w:r>
              <w:rPr>
                <w:noProof/>
                <w:webHidden/>
              </w:rPr>
              <w:tab/>
            </w:r>
            <w:r>
              <w:rPr>
                <w:noProof/>
                <w:webHidden/>
              </w:rPr>
              <w:fldChar w:fldCharType="begin"/>
            </w:r>
            <w:r>
              <w:rPr>
                <w:noProof/>
                <w:webHidden/>
              </w:rPr>
              <w:instrText xml:space="preserve"> PAGEREF _Toc48900422 \h </w:instrText>
            </w:r>
            <w:r>
              <w:rPr>
                <w:noProof/>
                <w:webHidden/>
              </w:rPr>
            </w:r>
            <w:r>
              <w:rPr>
                <w:noProof/>
                <w:webHidden/>
              </w:rPr>
              <w:fldChar w:fldCharType="separate"/>
            </w:r>
            <w:r>
              <w:rPr>
                <w:noProof/>
                <w:webHidden/>
              </w:rPr>
              <w:t>125</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423" w:history="1">
            <w:r w:rsidRPr="00D16759">
              <w:rPr>
                <w:rStyle w:val="Hypertextovodkaz"/>
                <w:rFonts w:ascii="Arial" w:hAnsi="Arial"/>
                <w:noProof/>
                <w14:scene3d>
                  <w14:camera w14:prst="orthographicFront"/>
                  <w14:lightRig w14:rig="threePt" w14:dir="t">
                    <w14:rot w14:lat="0" w14:lon="0" w14:rev="0"/>
                  </w14:lightRig>
                </w14:scene3d>
              </w:rPr>
              <w:t>7.3.3.2.9</w:t>
            </w:r>
            <w:r>
              <w:rPr>
                <w:rFonts w:eastAsiaTheme="minorEastAsia" w:cstheme="minorBidi"/>
                <w:caps w:val="0"/>
                <w:noProof/>
                <w:sz w:val="22"/>
                <w:szCs w:val="22"/>
                <w:lang w:eastAsia="cs-CZ"/>
              </w:rPr>
              <w:tab/>
            </w:r>
            <w:r w:rsidRPr="00D16759">
              <w:rPr>
                <w:rStyle w:val="Hypertextovodkaz"/>
                <w:rFonts w:ascii="Arial" w:hAnsi="Arial" w:cs="Arial"/>
                <w:noProof/>
              </w:rPr>
              <w:t>Čištění odvodnění revizních šachet ve vozovce ZTT</w:t>
            </w:r>
            <w:r>
              <w:rPr>
                <w:noProof/>
                <w:webHidden/>
              </w:rPr>
              <w:tab/>
            </w:r>
            <w:r>
              <w:rPr>
                <w:noProof/>
                <w:webHidden/>
              </w:rPr>
              <w:fldChar w:fldCharType="begin"/>
            </w:r>
            <w:r>
              <w:rPr>
                <w:noProof/>
                <w:webHidden/>
              </w:rPr>
              <w:instrText xml:space="preserve"> PAGEREF _Toc48900423 \h </w:instrText>
            </w:r>
            <w:r>
              <w:rPr>
                <w:noProof/>
                <w:webHidden/>
              </w:rPr>
            </w:r>
            <w:r>
              <w:rPr>
                <w:noProof/>
                <w:webHidden/>
              </w:rPr>
              <w:fldChar w:fldCharType="separate"/>
            </w:r>
            <w:r>
              <w:rPr>
                <w:noProof/>
                <w:webHidden/>
              </w:rPr>
              <w:t>125</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424" w:history="1">
            <w:r w:rsidRPr="00D16759">
              <w:rPr>
                <w:rStyle w:val="Hypertextovodkaz"/>
                <w:rFonts w:ascii="Arial" w:hAnsi="Arial"/>
                <w:noProof/>
                <w14:scene3d>
                  <w14:camera w14:prst="orthographicFront"/>
                  <w14:lightRig w14:rig="threePt" w14:dir="t">
                    <w14:rot w14:lat="0" w14:lon="0" w14:rev="0"/>
                  </w14:lightRig>
                </w14:scene3d>
              </w:rPr>
              <w:t>7.3.3.2.10</w:t>
            </w:r>
            <w:r>
              <w:rPr>
                <w:rFonts w:eastAsiaTheme="minorEastAsia" w:cstheme="minorBidi"/>
                <w:caps w:val="0"/>
                <w:noProof/>
                <w:sz w:val="22"/>
                <w:szCs w:val="22"/>
                <w:lang w:eastAsia="cs-CZ"/>
              </w:rPr>
              <w:tab/>
            </w:r>
            <w:r w:rsidRPr="00D16759">
              <w:rPr>
                <w:rStyle w:val="Hypertextovodkaz"/>
                <w:rFonts w:ascii="Arial" w:hAnsi="Arial" w:cs="Arial"/>
                <w:noProof/>
              </w:rPr>
              <w:t>mytí VÝDECHů na Strahově</w:t>
            </w:r>
            <w:r>
              <w:rPr>
                <w:noProof/>
                <w:webHidden/>
              </w:rPr>
              <w:tab/>
            </w:r>
            <w:r>
              <w:rPr>
                <w:noProof/>
                <w:webHidden/>
              </w:rPr>
              <w:fldChar w:fldCharType="begin"/>
            </w:r>
            <w:r>
              <w:rPr>
                <w:noProof/>
                <w:webHidden/>
              </w:rPr>
              <w:instrText xml:space="preserve"> PAGEREF _Toc48900424 \h </w:instrText>
            </w:r>
            <w:r>
              <w:rPr>
                <w:noProof/>
                <w:webHidden/>
              </w:rPr>
            </w:r>
            <w:r>
              <w:rPr>
                <w:noProof/>
                <w:webHidden/>
              </w:rPr>
              <w:fldChar w:fldCharType="separate"/>
            </w:r>
            <w:r>
              <w:rPr>
                <w:noProof/>
                <w:webHidden/>
              </w:rPr>
              <w:t>125</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425" w:history="1">
            <w:r w:rsidRPr="00D16759">
              <w:rPr>
                <w:rStyle w:val="Hypertextovodkaz"/>
                <w:rFonts w:ascii="Arial" w:hAnsi="Arial"/>
                <w:noProof/>
                <w14:scene3d>
                  <w14:camera w14:prst="orthographicFront"/>
                  <w14:lightRig w14:rig="threePt" w14:dir="t">
                    <w14:rot w14:lat="0" w14:lon="0" w14:rev="0"/>
                  </w14:lightRig>
                </w14:scene3d>
              </w:rPr>
              <w:t>7.3.3.2.11</w:t>
            </w:r>
            <w:r>
              <w:rPr>
                <w:rFonts w:eastAsiaTheme="minorEastAsia" w:cstheme="minorBidi"/>
                <w:caps w:val="0"/>
                <w:noProof/>
                <w:sz w:val="22"/>
                <w:szCs w:val="22"/>
                <w:lang w:eastAsia="cs-CZ"/>
              </w:rPr>
              <w:tab/>
            </w:r>
            <w:r w:rsidRPr="00D16759">
              <w:rPr>
                <w:rStyle w:val="Hypertextovodkaz"/>
                <w:rFonts w:ascii="Arial" w:hAnsi="Arial" w:cs="Arial"/>
                <w:noProof/>
              </w:rPr>
              <w:t>mytí a ÚDRŽBA Velínu z vnější části</w:t>
            </w:r>
            <w:r>
              <w:rPr>
                <w:noProof/>
                <w:webHidden/>
              </w:rPr>
              <w:tab/>
            </w:r>
            <w:r>
              <w:rPr>
                <w:noProof/>
                <w:webHidden/>
              </w:rPr>
              <w:fldChar w:fldCharType="begin"/>
            </w:r>
            <w:r>
              <w:rPr>
                <w:noProof/>
                <w:webHidden/>
              </w:rPr>
              <w:instrText xml:space="preserve"> PAGEREF _Toc48900425 \h </w:instrText>
            </w:r>
            <w:r>
              <w:rPr>
                <w:noProof/>
                <w:webHidden/>
              </w:rPr>
            </w:r>
            <w:r>
              <w:rPr>
                <w:noProof/>
                <w:webHidden/>
              </w:rPr>
              <w:fldChar w:fldCharType="separate"/>
            </w:r>
            <w:r>
              <w:rPr>
                <w:noProof/>
                <w:webHidden/>
              </w:rPr>
              <w:t>126</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426" w:history="1">
            <w:r w:rsidRPr="00D16759">
              <w:rPr>
                <w:rStyle w:val="Hypertextovodkaz"/>
                <w:rFonts w:ascii="Arial" w:hAnsi="Arial"/>
                <w:noProof/>
                <w14:scene3d>
                  <w14:camera w14:prst="orthographicFront"/>
                  <w14:lightRig w14:rig="threePt" w14:dir="t">
                    <w14:rot w14:lat="0" w14:lon="0" w14:rev="0"/>
                  </w14:lightRig>
                </w14:scene3d>
              </w:rPr>
              <w:t>7.3.3.2.12</w:t>
            </w:r>
            <w:r>
              <w:rPr>
                <w:rFonts w:eastAsiaTheme="minorEastAsia" w:cstheme="minorBidi"/>
                <w:caps w:val="0"/>
                <w:noProof/>
                <w:sz w:val="22"/>
                <w:szCs w:val="22"/>
                <w:lang w:eastAsia="cs-CZ"/>
              </w:rPr>
              <w:tab/>
            </w:r>
            <w:r w:rsidRPr="00D16759">
              <w:rPr>
                <w:rStyle w:val="Hypertextovodkaz"/>
                <w:rFonts w:ascii="Arial" w:hAnsi="Arial" w:cs="Arial"/>
                <w:noProof/>
              </w:rPr>
              <w:t>mytí skleněných ploch vnějšího pláště nasávacího objektu a velína</w:t>
            </w:r>
            <w:r>
              <w:rPr>
                <w:noProof/>
                <w:webHidden/>
              </w:rPr>
              <w:tab/>
            </w:r>
            <w:r>
              <w:rPr>
                <w:noProof/>
                <w:webHidden/>
              </w:rPr>
              <w:fldChar w:fldCharType="begin"/>
            </w:r>
            <w:r>
              <w:rPr>
                <w:noProof/>
                <w:webHidden/>
              </w:rPr>
              <w:instrText xml:space="preserve"> PAGEREF _Toc48900426 \h </w:instrText>
            </w:r>
            <w:r>
              <w:rPr>
                <w:noProof/>
                <w:webHidden/>
              </w:rPr>
            </w:r>
            <w:r>
              <w:rPr>
                <w:noProof/>
                <w:webHidden/>
              </w:rPr>
              <w:fldChar w:fldCharType="separate"/>
            </w:r>
            <w:r>
              <w:rPr>
                <w:noProof/>
                <w:webHidden/>
              </w:rPr>
              <w:t>126</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427" w:history="1">
            <w:r w:rsidRPr="00D16759">
              <w:rPr>
                <w:rStyle w:val="Hypertextovodkaz"/>
                <w:rFonts w:ascii="Arial" w:hAnsi="Arial"/>
                <w:noProof/>
                <w14:scene3d>
                  <w14:camera w14:prst="orthographicFront"/>
                  <w14:lightRig w14:rig="threePt" w14:dir="t">
                    <w14:rot w14:lat="0" w14:lon="0" w14:rev="0"/>
                  </w14:lightRig>
                </w14:scene3d>
              </w:rPr>
              <w:t>7.3.3.2.13</w:t>
            </w:r>
            <w:r>
              <w:rPr>
                <w:rFonts w:eastAsiaTheme="minorEastAsia" w:cstheme="minorBidi"/>
                <w:caps w:val="0"/>
                <w:noProof/>
                <w:sz w:val="22"/>
                <w:szCs w:val="22"/>
                <w:lang w:eastAsia="cs-CZ"/>
              </w:rPr>
              <w:tab/>
            </w:r>
            <w:r w:rsidRPr="00D16759">
              <w:rPr>
                <w:rStyle w:val="Hypertextovodkaz"/>
                <w:rFonts w:ascii="Arial" w:hAnsi="Arial" w:cs="Arial"/>
                <w:noProof/>
              </w:rPr>
              <w:t>Úklid vnitřní části velína</w:t>
            </w:r>
            <w:r>
              <w:rPr>
                <w:noProof/>
                <w:webHidden/>
              </w:rPr>
              <w:tab/>
            </w:r>
            <w:r>
              <w:rPr>
                <w:noProof/>
                <w:webHidden/>
              </w:rPr>
              <w:fldChar w:fldCharType="begin"/>
            </w:r>
            <w:r>
              <w:rPr>
                <w:noProof/>
                <w:webHidden/>
              </w:rPr>
              <w:instrText xml:space="preserve"> PAGEREF _Toc48900427 \h </w:instrText>
            </w:r>
            <w:r>
              <w:rPr>
                <w:noProof/>
                <w:webHidden/>
              </w:rPr>
            </w:r>
            <w:r>
              <w:rPr>
                <w:noProof/>
                <w:webHidden/>
              </w:rPr>
              <w:fldChar w:fldCharType="separate"/>
            </w:r>
            <w:r>
              <w:rPr>
                <w:noProof/>
                <w:webHidden/>
              </w:rPr>
              <w:t>126</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428" w:history="1">
            <w:r w:rsidRPr="00D16759">
              <w:rPr>
                <w:rStyle w:val="Hypertextovodkaz"/>
                <w:rFonts w:ascii="Arial" w:hAnsi="Arial"/>
                <w:noProof/>
                <w14:scene3d>
                  <w14:camera w14:prst="orthographicFront"/>
                  <w14:lightRig w14:rig="threePt" w14:dir="t">
                    <w14:rot w14:lat="0" w14:lon="0" w14:rev="0"/>
                  </w14:lightRig>
                </w14:scene3d>
              </w:rPr>
              <w:t>7.3.3.2.14</w:t>
            </w:r>
            <w:r>
              <w:rPr>
                <w:rFonts w:eastAsiaTheme="minorEastAsia" w:cstheme="minorBidi"/>
                <w:caps w:val="0"/>
                <w:noProof/>
                <w:sz w:val="22"/>
                <w:szCs w:val="22"/>
                <w:lang w:eastAsia="cs-CZ"/>
              </w:rPr>
              <w:tab/>
            </w:r>
            <w:r w:rsidRPr="00D16759">
              <w:rPr>
                <w:rStyle w:val="Hypertextovodkaz"/>
                <w:rFonts w:ascii="Arial" w:hAnsi="Arial" w:cs="Arial"/>
                <w:noProof/>
              </w:rPr>
              <w:t>údržba střechy a čištění svodů velína</w:t>
            </w:r>
            <w:r>
              <w:rPr>
                <w:noProof/>
                <w:webHidden/>
              </w:rPr>
              <w:tab/>
            </w:r>
            <w:r>
              <w:rPr>
                <w:noProof/>
                <w:webHidden/>
              </w:rPr>
              <w:fldChar w:fldCharType="begin"/>
            </w:r>
            <w:r>
              <w:rPr>
                <w:noProof/>
                <w:webHidden/>
              </w:rPr>
              <w:instrText xml:space="preserve"> PAGEREF _Toc48900428 \h </w:instrText>
            </w:r>
            <w:r>
              <w:rPr>
                <w:noProof/>
                <w:webHidden/>
              </w:rPr>
            </w:r>
            <w:r>
              <w:rPr>
                <w:noProof/>
                <w:webHidden/>
              </w:rPr>
              <w:fldChar w:fldCharType="separate"/>
            </w:r>
            <w:r>
              <w:rPr>
                <w:noProof/>
                <w:webHidden/>
              </w:rPr>
              <w:t>126</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429" w:history="1">
            <w:r w:rsidRPr="00D16759">
              <w:rPr>
                <w:rStyle w:val="Hypertextovodkaz"/>
                <w:rFonts w:ascii="Arial" w:hAnsi="Arial"/>
                <w:noProof/>
                <w14:scene3d>
                  <w14:camera w14:prst="orthographicFront"/>
                  <w14:lightRig w14:rig="threePt" w14:dir="t">
                    <w14:rot w14:lat="0" w14:lon="0" w14:rev="0"/>
                  </w14:lightRig>
                </w14:scene3d>
              </w:rPr>
              <w:t>7.3.3.2.15</w:t>
            </w:r>
            <w:r>
              <w:rPr>
                <w:rFonts w:eastAsiaTheme="minorEastAsia" w:cstheme="minorBidi"/>
                <w:caps w:val="0"/>
                <w:noProof/>
                <w:sz w:val="22"/>
                <w:szCs w:val="22"/>
                <w:lang w:eastAsia="cs-CZ"/>
              </w:rPr>
              <w:tab/>
            </w:r>
            <w:r w:rsidRPr="00D16759">
              <w:rPr>
                <w:rStyle w:val="Hypertextovodkaz"/>
                <w:rFonts w:ascii="Arial" w:hAnsi="Arial" w:cs="Arial"/>
                <w:noProof/>
              </w:rPr>
              <w:t>Úklid kabelového prostoru DS</w:t>
            </w:r>
            <w:r>
              <w:rPr>
                <w:noProof/>
                <w:webHidden/>
              </w:rPr>
              <w:tab/>
            </w:r>
            <w:r>
              <w:rPr>
                <w:noProof/>
                <w:webHidden/>
              </w:rPr>
              <w:fldChar w:fldCharType="begin"/>
            </w:r>
            <w:r>
              <w:rPr>
                <w:noProof/>
                <w:webHidden/>
              </w:rPr>
              <w:instrText xml:space="preserve"> PAGEREF _Toc48900429 \h </w:instrText>
            </w:r>
            <w:r>
              <w:rPr>
                <w:noProof/>
                <w:webHidden/>
              </w:rPr>
            </w:r>
            <w:r>
              <w:rPr>
                <w:noProof/>
                <w:webHidden/>
              </w:rPr>
              <w:fldChar w:fldCharType="separate"/>
            </w:r>
            <w:r>
              <w:rPr>
                <w:noProof/>
                <w:webHidden/>
              </w:rPr>
              <w:t>126</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430" w:history="1">
            <w:r w:rsidRPr="00D16759">
              <w:rPr>
                <w:rStyle w:val="Hypertextovodkaz"/>
                <w:rFonts w:ascii="Arial" w:hAnsi="Arial"/>
                <w:noProof/>
                <w14:scene3d>
                  <w14:camera w14:prst="orthographicFront"/>
                  <w14:lightRig w14:rig="threePt" w14:dir="t">
                    <w14:rot w14:lat="0" w14:lon="0" w14:rev="0"/>
                  </w14:lightRig>
                </w14:scene3d>
              </w:rPr>
              <w:t>7.3.3.2.16</w:t>
            </w:r>
            <w:r>
              <w:rPr>
                <w:rFonts w:eastAsiaTheme="minorEastAsia" w:cstheme="minorBidi"/>
                <w:caps w:val="0"/>
                <w:noProof/>
                <w:sz w:val="22"/>
                <w:szCs w:val="22"/>
                <w:lang w:eastAsia="cs-CZ"/>
              </w:rPr>
              <w:tab/>
            </w:r>
            <w:r w:rsidRPr="00D16759">
              <w:rPr>
                <w:rStyle w:val="Hypertextovodkaz"/>
                <w:rFonts w:ascii="Arial" w:hAnsi="Arial" w:cs="Arial"/>
                <w:noProof/>
              </w:rPr>
              <w:t>Úklid celé strojovny vzt</w:t>
            </w:r>
            <w:r>
              <w:rPr>
                <w:noProof/>
                <w:webHidden/>
              </w:rPr>
              <w:tab/>
            </w:r>
            <w:r>
              <w:rPr>
                <w:noProof/>
                <w:webHidden/>
              </w:rPr>
              <w:fldChar w:fldCharType="begin"/>
            </w:r>
            <w:r>
              <w:rPr>
                <w:noProof/>
                <w:webHidden/>
              </w:rPr>
              <w:instrText xml:space="preserve"> PAGEREF _Toc48900430 \h </w:instrText>
            </w:r>
            <w:r>
              <w:rPr>
                <w:noProof/>
                <w:webHidden/>
              </w:rPr>
            </w:r>
            <w:r>
              <w:rPr>
                <w:noProof/>
                <w:webHidden/>
              </w:rPr>
              <w:fldChar w:fldCharType="separate"/>
            </w:r>
            <w:r>
              <w:rPr>
                <w:noProof/>
                <w:webHidden/>
              </w:rPr>
              <w:t>126</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431" w:history="1">
            <w:r w:rsidRPr="00D16759">
              <w:rPr>
                <w:rStyle w:val="Hypertextovodkaz"/>
                <w:rFonts w:ascii="Arial" w:hAnsi="Arial"/>
                <w:noProof/>
                <w14:scene3d>
                  <w14:camera w14:prst="orthographicFront"/>
                  <w14:lightRig w14:rig="threePt" w14:dir="t">
                    <w14:rot w14:lat="0" w14:lon="0" w14:rev="0"/>
                  </w14:lightRig>
                </w14:scene3d>
              </w:rPr>
              <w:t>7.3.3.2.17</w:t>
            </w:r>
            <w:r>
              <w:rPr>
                <w:rFonts w:eastAsiaTheme="minorEastAsia" w:cstheme="minorBidi"/>
                <w:caps w:val="0"/>
                <w:noProof/>
                <w:sz w:val="22"/>
                <w:szCs w:val="22"/>
                <w:lang w:eastAsia="cs-CZ"/>
              </w:rPr>
              <w:tab/>
            </w:r>
            <w:r w:rsidRPr="00D16759">
              <w:rPr>
                <w:rStyle w:val="Hypertextovodkaz"/>
                <w:rFonts w:ascii="Arial" w:hAnsi="Arial" w:cs="Arial"/>
                <w:noProof/>
              </w:rPr>
              <w:t>Čištění odvodňovacích žlabů ve strojovně vZT</w:t>
            </w:r>
            <w:r>
              <w:rPr>
                <w:noProof/>
                <w:webHidden/>
              </w:rPr>
              <w:tab/>
            </w:r>
            <w:r>
              <w:rPr>
                <w:noProof/>
                <w:webHidden/>
              </w:rPr>
              <w:fldChar w:fldCharType="begin"/>
            </w:r>
            <w:r>
              <w:rPr>
                <w:noProof/>
                <w:webHidden/>
              </w:rPr>
              <w:instrText xml:space="preserve"> PAGEREF _Toc48900431 \h </w:instrText>
            </w:r>
            <w:r>
              <w:rPr>
                <w:noProof/>
                <w:webHidden/>
              </w:rPr>
            </w:r>
            <w:r>
              <w:rPr>
                <w:noProof/>
                <w:webHidden/>
              </w:rPr>
              <w:fldChar w:fldCharType="separate"/>
            </w:r>
            <w:r>
              <w:rPr>
                <w:noProof/>
                <w:webHidden/>
              </w:rPr>
              <w:t>126</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432" w:history="1">
            <w:r w:rsidRPr="00D16759">
              <w:rPr>
                <w:rStyle w:val="Hypertextovodkaz"/>
                <w:rFonts w:ascii="Arial" w:hAnsi="Arial"/>
                <w:noProof/>
                <w14:scene3d>
                  <w14:camera w14:prst="orthographicFront"/>
                  <w14:lightRig w14:rig="threePt" w14:dir="t">
                    <w14:rot w14:lat="0" w14:lon="0" w14:rev="0"/>
                  </w14:lightRig>
                </w14:scene3d>
              </w:rPr>
              <w:t>7.3.3.2.18</w:t>
            </w:r>
            <w:r>
              <w:rPr>
                <w:rFonts w:eastAsiaTheme="minorEastAsia" w:cstheme="minorBidi"/>
                <w:caps w:val="0"/>
                <w:noProof/>
                <w:sz w:val="22"/>
                <w:szCs w:val="22"/>
                <w:lang w:eastAsia="cs-CZ"/>
              </w:rPr>
              <w:tab/>
            </w:r>
            <w:r w:rsidRPr="00D16759">
              <w:rPr>
                <w:rStyle w:val="Hypertextovodkaz"/>
                <w:rFonts w:ascii="Arial" w:hAnsi="Arial" w:cs="Arial"/>
                <w:noProof/>
              </w:rPr>
              <w:t>Mytí rampy do strojovny vzt</w:t>
            </w:r>
            <w:r>
              <w:rPr>
                <w:noProof/>
                <w:webHidden/>
              </w:rPr>
              <w:tab/>
            </w:r>
            <w:r>
              <w:rPr>
                <w:noProof/>
                <w:webHidden/>
              </w:rPr>
              <w:fldChar w:fldCharType="begin"/>
            </w:r>
            <w:r>
              <w:rPr>
                <w:noProof/>
                <w:webHidden/>
              </w:rPr>
              <w:instrText xml:space="preserve"> PAGEREF _Toc48900432 \h </w:instrText>
            </w:r>
            <w:r>
              <w:rPr>
                <w:noProof/>
                <w:webHidden/>
              </w:rPr>
            </w:r>
            <w:r>
              <w:rPr>
                <w:noProof/>
                <w:webHidden/>
              </w:rPr>
              <w:fldChar w:fldCharType="separate"/>
            </w:r>
            <w:r>
              <w:rPr>
                <w:noProof/>
                <w:webHidden/>
              </w:rPr>
              <w:t>126</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433" w:history="1">
            <w:r w:rsidRPr="00D16759">
              <w:rPr>
                <w:rStyle w:val="Hypertextovodkaz"/>
                <w:rFonts w:ascii="Arial" w:hAnsi="Arial"/>
                <w:noProof/>
                <w14:scene3d>
                  <w14:camera w14:prst="orthographicFront"/>
                  <w14:lightRig w14:rig="threePt" w14:dir="t">
                    <w14:rot w14:lat="0" w14:lon="0" w14:rev="0"/>
                  </w14:lightRig>
                </w14:scene3d>
              </w:rPr>
              <w:t>7.3.3.2.19</w:t>
            </w:r>
            <w:r>
              <w:rPr>
                <w:rFonts w:eastAsiaTheme="minorEastAsia" w:cstheme="minorBidi"/>
                <w:caps w:val="0"/>
                <w:noProof/>
                <w:sz w:val="22"/>
                <w:szCs w:val="22"/>
                <w:lang w:eastAsia="cs-CZ"/>
              </w:rPr>
              <w:tab/>
            </w:r>
            <w:r w:rsidRPr="00D16759">
              <w:rPr>
                <w:rStyle w:val="Hypertextovodkaz"/>
                <w:rFonts w:ascii="Arial" w:hAnsi="Arial" w:cs="Arial"/>
                <w:noProof/>
              </w:rPr>
              <w:t>Údržba a mytí prostor pod výdechovými komíny</w:t>
            </w:r>
            <w:r>
              <w:rPr>
                <w:noProof/>
                <w:webHidden/>
              </w:rPr>
              <w:tab/>
            </w:r>
            <w:r>
              <w:rPr>
                <w:noProof/>
                <w:webHidden/>
              </w:rPr>
              <w:fldChar w:fldCharType="begin"/>
            </w:r>
            <w:r>
              <w:rPr>
                <w:noProof/>
                <w:webHidden/>
              </w:rPr>
              <w:instrText xml:space="preserve"> PAGEREF _Toc48900433 \h </w:instrText>
            </w:r>
            <w:r>
              <w:rPr>
                <w:noProof/>
                <w:webHidden/>
              </w:rPr>
            </w:r>
            <w:r>
              <w:rPr>
                <w:noProof/>
                <w:webHidden/>
              </w:rPr>
              <w:fldChar w:fldCharType="separate"/>
            </w:r>
            <w:r>
              <w:rPr>
                <w:noProof/>
                <w:webHidden/>
              </w:rPr>
              <w:t>126</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434" w:history="1">
            <w:r w:rsidRPr="00D16759">
              <w:rPr>
                <w:rStyle w:val="Hypertextovodkaz"/>
                <w:rFonts w:ascii="Arial" w:hAnsi="Arial"/>
                <w:noProof/>
                <w14:scene3d>
                  <w14:camera w14:prst="orthographicFront"/>
                  <w14:lightRig w14:rig="threePt" w14:dir="t">
                    <w14:rot w14:lat="0" w14:lon="0" w14:rev="0"/>
                  </w14:lightRig>
                </w14:scene3d>
              </w:rPr>
              <w:t>7.3.3.2.20</w:t>
            </w:r>
            <w:r>
              <w:rPr>
                <w:rFonts w:eastAsiaTheme="minorEastAsia" w:cstheme="minorBidi"/>
                <w:caps w:val="0"/>
                <w:noProof/>
                <w:sz w:val="22"/>
                <w:szCs w:val="22"/>
                <w:lang w:eastAsia="cs-CZ"/>
              </w:rPr>
              <w:tab/>
            </w:r>
            <w:r w:rsidRPr="00D16759">
              <w:rPr>
                <w:rStyle w:val="Hypertextovodkaz"/>
                <w:rFonts w:ascii="Arial" w:hAnsi="Arial" w:cs="Arial"/>
                <w:noProof/>
              </w:rPr>
              <w:t>Odstranění sanitru v odvodňovaccích žlábcích za Glazalem</w:t>
            </w:r>
            <w:r>
              <w:rPr>
                <w:noProof/>
                <w:webHidden/>
              </w:rPr>
              <w:tab/>
            </w:r>
            <w:r>
              <w:rPr>
                <w:noProof/>
                <w:webHidden/>
              </w:rPr>
              <w:fldChar w:fldCharType="begin"/>
            </w:r>
            <w:r>
              <w:rPr>
                <w:noProof/>
                <w:webHidden/>
              </w:rPr>
              <w:instrText xml:space="preserve"> PAGEREF _Toc48900434 \h </w:instrText>
            </w:r>
            <w:r>
              <w:rPr>
                <w:noProof/>
                <w:webHidden/>
              </w:rPr>
            </w:r>
            <w:r>
              <w:rPr>
                <w:noProof/>
                <w:webHidden/>
              </w:rPr>
              <w:fldChar w:fldCharType="separate"/>
            </w:r>
            <w:r>
              <w:rPr>
                <w:noProof/>
                <w:webHidden/>
              </w:rPr>
              <w:t>126</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435" w:history="1">
            <w:r w:rsidRPr="00D16759">
              <w:rPr>
                <w:rStyle w:val="Hypertextovodkaz"/>
                <w:rFonts w:ascii="Arial" w:hAnsi="Arial"/>
                <w:noProof/>
                <w14:scene3d>
                  <w14:camera w14:prst="orthographicFront"/>
                  <w14:lightRig w14:rig="threePt" w14:dir="t">
                    <w14:rot w14:lat="0" w14:lon="0" w14:rev="0"/>
                  </w14:lightRig>
                </w14:scene3d>
              </w:rPr>
              <w:t>7.3.3.2.21</w:t>
            </w:r>
            <w:r>
              <w:rPr>
                <w:rFonts w:eastAsiaTheme="minorEastAsia" w:cstheme="minorBidi"/>
                <w:caps w:val="0"/>
                <w:noProof/>
                <w:sz w:val="22"/>
                <w:szCs w:val="22"/>
                <w:lang w:eastAsia="cs-CZ"/>
              </w:rPr>
              <w:tab/>
            </w:r>
            <w:r w:rsidRPr="00D16759">
              <w:rPr>
                <w:rStyle w:val="Hypertextovodkaz"/>
                <w:rFonts w:ascii="Arial" w:hAnsi="Arial" w:cs="Arial"/>
                <w:noProof/>
              </w:rPr>
              <w:t>Čištění odtoků ze žlábků za Glazalem</w:t>
            </w:r>
            <w:r>
              <w:rPr>
                <w:noProof/>
                <w:webHidden/>
              </w:rPr>
              <w:tab/>
            </w:r>
            <w:r>
              <w:rPr>
                <w:noProof/>
                <w:webHidden/>
              </w:rPr>
              <w:fldChar w:fldCharType="begin"/>
            </w:r>
            <w:r>
              <w:rPr>
                <w:noProof/>
                <w:webHidden/>
              </w:rPr>
              <w:instrText xml:space="preserve"> PAGEREF _Toc48900435 \h </w:instrText>
            </w:r>
            <w:r>
              <w:rPr>
                <w:noProof/>
                <w:webHidden/>
              </w:rPr>
            </w:r>
            <w:r>
              <w:rPr>
                <w:noProof/>
                <w:webHidden/>
              </w:rPr>
              <w:fldChar w:fldCharType="separate"/>
            </w:r>
            <w:r>
              <w:rPr>
                <w:noProof/>
                <w:webHidden/>
              </w:rPr>
              <w:t>127</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436" w:history="1">
            <w:r w:rsidRPr="00D16759">
              <w:rPr>
                <w:rStyle w:val="Hypertextovodkaz"/>
                <w:rFonts w:ascii="Arial" w:hAnsi="Arial"/>
                <w:noProof/>
                <w14:scene3d>
                  <w14:camera w14:prst="orthographicFront"/>
                  <w14:lightRig w14:rig="threePt" w14:dir="t">
                    <w14:rot w14:lat="0" w14:lon="0" w14:rev="0"/>
                  </w14:lightRig>
                </w14:scene3d>
              </w:rPr>
              <w:t>7.3.3.2.22</w:t>
            </w:r>
            <w:r>
              <w:rPr>
                <w:rFonts w:eastAsiaTheme="minorEastAsia" w:cstheme="minorBidi"/>
                <w:caps w:val="0"/>
                <w:noProof/>
                <w:sz w:val="22"/>
                <w:szCs w:val="22"/>
                <w:lang w:eastAsia="cs-CZ"/>
              </w:rPr>
              <w:tab/>
            </w:r>
            <w:r w:rsidRPr="00D16759">
              <w:rPr>
                <w:rStyle w:val="Hypertextovodkaz"/>
                <w:rFonts w:ascii="Arial" w:hAnsi="Arial" w:cs="Arial"/>
                <w:noProof/>
              </w:rPr>
              <w:t>Čištění odvodňovacích žlábků za Glazalem</w:t>
            </w:r>
            <w:r>
              <w:rPr>
                <w:noProof/>
                <w:webHidden/>
              </w:rPr>
              <w:tab/>
            </w:r>
            <w:r>
              <w:rPr>
                <w:noProof/>
                <w:webHidden/>
              </w:rPr>
              <w:fldChar w:fldCharType="begin"/>
            </w:r>
            <w:r>
              <w:rPr>
                <w:noProof/>
                <w:webHidden/>
              </w:rPr>
              <w:instrText xml:space="preserve"> PAGEREF _Toc48900436 \h </w:instrText>
            </w:r>
            <w:r>
              <w:rPr>
                <w:noProof/>
                <w:webHidden/>
              </w:rPr>
            </w:r>
            <w:r>
              <w:rPr>
                <w:noProof/>
                <w:webHidden/>
              </w:rPr>
              <w:fldChar w:fldCharType="separate"/>
            </w:r>
            <w:r>
              <w:rPr>
                <w:noProof/>
                <w:webHidden/>
              </w:rPr>
              <w:t>127</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437" w:history="1">
            <w:r w:rsidRPr="00D16759">
              <w:rPr>
                <w:rStyle w:val="Hypertextovodkaz"/>
                <w:rFonts w:ascii="Arial" w:hAnsi="Arial"/>
                <w:noProof/>
                <w14:scene3d>
                  <w14:camera w14:prst="orthographicFront"/>
                  <w14:lightRig w14:rig="threePt" w14:dir="t">
                    <w14:rot w14:lat="0" w14:lon="0" w14:rev="0"/>
                  </w14:lightRig>
                </w14:scene3d>
              </w:rPr>
              <w:t>7.3.3.2.23</w:t>
            </w:r>
            <w:r>
              <w:rPr>
                <w:rFonts w:eastAsiaTheme="minorEastAsia" w:cstheme="minorBidi"/>
                <w:caps w:val="0"/>
                <w:noProof/>
                <w:sz w:val="22"/>
                <w:szCs w:val="22"/>
                <w:lang w:eastAsia="cs-CZ"/>
              </w:rPr>
              <w:tab/>
            </w:r>
            <w:r w:rsidRPr="00D16759">
              <w:rPr>
                <w:rStyle w:val="Hypertextovodkaz"/>
                <w:rFonts w:ascii="Arial" w:hAnsi="Arial" w:cs="Arial"/>
                <w:noProof/>
              </w:rPr>
              <w:t>Mytí tunelových propojek TP1_TP8</w:t>
            </w:r>
            <w:r>
              <w:rPr>
                <w:noProof/>
                <w:webHidden/>
              </w:rPr>
              <w:tab/>
            </w:r>
            <w:r>
              <w:rPr>
                <w:noProof/>
                <w:webHidden/>
              </w:rPr>
              <w:fldChar w:fldCharType="begin"/>
            </w:r>
            <w:r>
              <w:rPr>
                <w:noProof/>
                <w:webHidden/>
              </w:rPr>
              <w:instrText xml:space="preserve"> PAGEREF _Toc48900437 \h </w:instrText>
            </w:r>
            <w:r>
              <w:rPr>
                <w:noProof/>
                <w:webHidden/>
              </w:rPr>
            </w:r>
            <w:r>
              <w:rPr>
                <w:noProof/>
                <w:webHidden/>
              </w:rPr>
              <w:fldChar w:fldCharType="separate"/>
            </w:r>
            <w:r>
              <w:rPr>
                <w:noProof/>
                <w:webHidden/>
              </w:rPr>
              <w:t>127</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438" w:history="1">
            <w:r w:rsidRPr="00D16759">
              <w:rPr>
                <w:rStyle w:val="Hypertextovodkaz"/>
                <w:rFonts w:ascii="Arial" w:hAnsi="Arial"/>
                <w:noProof/>
                <w14:scene3d>
                  <w14:camera w14:prst="orthographicFront"/>
                  <w14:lightRig w14:rig="threePt" w14:dir="t">
                    <w14:rot w14:lat="0" w14:lon="0" w14:rev="0"/>
                  </w14:lightRig>
                </w14:scene3d>
              </w:rPr>
              <w:t>7.3.3.2.24</w:t>
            </w:r>
            <w:r>
              <w:rPr>
                <w:rFonts w:eastAsiaTheme="minorEastAsia" w:cstheme="minorBidi"/>
                <w:caps w:val="0"/>
                <w:noProof/>
                <w:sz w:val="22"/>
                <w:szCs w:val="22"/>
                <w:lang w:eastAsia="cs-CZ"/>
              </w:rPr>
              <w:tab/>
            </w:r>
            <w:r w:rsidRPr="00D16759">
              <w:rPr>
                <w:rStyle w:val="Hypertextovodkaz"/>
                <w:rFonts w:ascii="Arial" w:hAnsi="Arial" w:cs="Arial"/>
                <w:noProof/>
              </w:rPr>
              <w:t>Mytí VZT kanálů nad komunikacemi STT a ZTT</w:t>
            </w:r>
            <w:r>
              <w:rPr>
                <w:noProof/>
                <w:webHidden/>
              </w:rPr>
              <w:tab/>
            </w:r>
            <w:r>
              <w:rPr>
                <w:noProof/>
                <w:webHidden/>
              </w:rPr>
              <w:fldChar w:fldCharType="begin"/>
            </w:r>
            <w:r>
              <w:rPr>
                <w:noProof/>
                <w:webHidden/>
              </w:rPr>
              <w:instrText xml:space="preserve"> PAGEREF _Toc48900438 \h </w:instrText>
            </w:r>
            <w:r>
              <w:rPr>
                <w:noProof/>
                <w:webHidden/>
              </w:rPr>
            </w:r>
            <w:r>
              <w:rPr>
                <w:noProof/>
                <w:webHidden/>
              </w:rPr>
              <w:fldChar w:fldCharType="separate"/>
            </w:r>
            <w:r>
              <w:rPr>
                <w:noProof/>
                <w:webHidden/>
              </w:rPr>
              <w:t>127</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439" w:history="1">
            <w:r w:rsidRPr="00D16759">
              <w:rPr>
                <w:rStyle w:val="Hypertextovodkaz"/>
                <w:rFonts w:ascii="Arial" w:hAnsi="Arial"/>
                <w:noProof/>
                <w14:scene3d>
                  <w14:camera w14:prst="orthographicFront"/>
                  <w14:lightRig w14:rig="threePt" w14:dir="t">
                    <w14:rot w14:lat="0" w14:lon="0" w14:rev="0"/>
                  </w14:lightRig>
                </w14:scene3d>
              </w:rPr>
              <w:t>7.3.3.2.25</w:t>
            </w:r>
            <w:r>
              <w:rPr>
                <w:rFonts w:eastAsiaTheme="minorEastAsia" w:cstheme="minorBidi"/>
                <w:caps w:val="0"/>
                <w:noProof/>
                <w:sz w:val="22"/>
                <w:szCs w:val="22"/>
                <w:lang w:eastAsia="cs-CZ"/>
              </w:rPr>
              <w:tab/>
            </w:r>
            <w:r w:rsidRPr="00D16759">
              <w:rPr>
                <w:rStyle w:val="Hypertextovodkaz"/>
                <w:rFonts w:ascii="Arial" w:hAnsi="Arial" w:cs="Arial"/>
                <w:noProof/>
              </w:rPr>
              <w:t>Čištění svodů odvodňovacího potrubí z požárních kanálů</w:t>
            </w:r>
            <w:r>
              <w:rPr>
                <w:noProof/>
                <w:webHidden/>
              </w:rPr>
              <w:tab/>
            </w:r>
            <w:r>
              <w:rPr>
                <w:noProof/>
                <w:webHidden/>
              </w:rPr>
              <w:fldChar w:fldCharType="begin"/>
            </w:r>
            <w:r>
              <w:rPr>
                <w:noProof/>
                <w:webHidden/>
              </w:rPr>
              <w:instrText xml:space="preserve"> PAGEREF _Toc48900439 \h </w:instrText>
            </w:r>
            <w:r>
              <w:rPr>
                <w:noProof/>
                <w:webHidden/>
              </w:rPr>
            </w:r>
            <w:r>
              <w:rPr>
                <w:noProof/>
                <w:webHidden/>
              </w:rPr>
              <w:fldChar w:fldCharType="separate"/>
            </w:r>
            <w:r>
              <w:rPr>
                <w:noProof/>
                <w:webHidden/>
              </w:rPr>
              <w:t>127</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440" w:history="1">
            <w:r w:rsidRPr="00D16759">
              <w:rPr>
                <w:rStyle w:val="Hypertextovodkaz"/>
                <w:rFonts w:ascii="Arial" w:hAnsi="Arial"/>
                <w:noProof/>
                <w14:scene3d>
                  <w14:camera w14:prst="orthographicFront"/>
                  <w14:lightRig w14:rig="threePt" w14:dir="t">
                    <w14:rot w14:lat="0" w14:lon="0" w14:rev="0"/>
                  </w14:lightRig>
                </w14:scene3d>
              </w:rPr>
              <w:t>7.3.3.2.26</w:t>
            </w:r>
            <w:r>
              <w:rPr>
                <w:rFonts w:eastAsiaTheme="minorEastAsia" w:cstheme="minorBidi"/>
                <w:caps w:val="0"/>
                <w:noProof/>
                <w:sz w:val="22"/>
                <w:szCs w:val="22"/>
                <w:lang w:eastAsia="cs-CZ"/>
              </w:rPr>
              <w:tab/>
            </w:r>
            <w:r w:rsidRPr="00D16759">
              <w:rPr>
                <w:rStyle w:val="Hypertextovodkaz"/>
                <w:rFonts w:ascii="Arial" w:hAnsi="Arial" w:cs="Arial"/>
                <w:noProof/>
              </w:rPr>
              <w:t>Čištění a údržba trafostanice sever</w:t>
            </w:r>
            <w:r>
              <w:rPr>
                <w:noProof/>
                <w:webHidden/>
              </w:rPr>
              <w:tab/>
            </w:r>
            <w:r>
              <w:rPr>
                <w:noProof/>
                <w:webHidden/>
              </w:rPr>
              <w:fldChar w:fldCharType="begin"/>
            </w:r>
            <w:r>
              <w:rPr>
                <w:noProof/>
                <w:webHidden/>
              </w:rPr>
              <w:instrText xml:space="preserve"> PAGEREF _Toc48900440 \h </w:instrText>
            </w:r>
            <w:r>
              <w:rPr>
                <w:noProof/>
                <w:webHidden/>
              </w:rPr>
            </w:r>
            <w:r>
              <w:rPr>
                <w:noProof/>
                <w:webHidden/>
              </w:rPr>
              <w:fldChar w:fldCharType="separate"/>
            </w:r>
            <w:r>
              <w:rPr>
                <w:noProof/>
                <w:webHidden/>
              </w:rPr>
              <w:t>127</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441" w:history="1">
            <w:r w:rsidRPr="00D16759">
              <w:rPr>
                <w:rStyle w:val="Hypertextovodkaz"/>
                <w:rFonts w:ascii="Arial" w:hAnsi="Arial"/>
                <w:noProof/>
                <w14:scene3d>
                  <w14:camera w14:prst="orthographicFront"/>
                  <w14:lightRig w14:rig="threePt" w14:dir="t">
                    <w14:rot w14:lat="0" w14:lon="0" w14:rev="0"/>
                  </w14:lightRig>
                </w14:scene3d>
              </w:rPr>
              <w:t>7.3.3.2.27</w:t>
            </w:r>
            <w:r>
              <w:rPr>
                <w:rFonts w:eastAsiaTheme="minorEastAsia" w:cstheme="minorBidi"/>
                <w:caps w:val="0"/>
                <w:noProof/>
                <w:sz w:val="22"/>
                <w:szCs w:val="22"/>
                <w:lang w:eastAsia="cs-CZ"/>
              </w:rPr>
              <w:tab/>
            </w:r>
            <w:r w:rsidRPr="00D16759">
              <w:rPr>
                <w:rStyle w:val="Hypertextovodkaz"/>
                <w:rFonts w:ascii="Arial" w:hAnsi="Arial" w:cs="Arial"/>
                <w:noProof/>
              </w:rPr>
              <w:t>Mytí Rampy Holečkova</w:t>
            </w:r>
            <w:r>
              <w:rPr>
                <w:noProof/>
                <w:webHidden/>
              </w:rPr>
              <w:tab/>
            </w:r>
            <w:r>
              <w:rPr>
                <w:noProof/>
                <w:webHidden/>
              </w:rPr>
              <w:fldChar w:fldCharType="begin"/>
            </w:r>
            <w:r>
              <w:rPr>
                <w:noProof/>
                <w:webHidden/>
              </w:rPr>
              <w:instrText xml:space="preserve"> PAGEREF _Toc48900441 \h </w:instrText>
            </w:r>
            <w:r>
              <w:rPr>
                <w:noProof/>
                <w:webHidden/>
              </w:rPr>
            </w:r>
            <w:r>
              <w:rPr>
                <w:noProof/>
                <w:webHidden/>
              </w:rPr>
              <w:fldChar w:fldCharType="separate"/>
            </w:r>
            <w:r>
              <w:rPr>
                <w:noProof/>
                <w:webHidden/>
              </w:rPr>
              <w:t>127</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442" w:history="1">
            <w:r w:rsidRPr="00D16759">
              <w:rPr>
                <w:rStyle w:val="Hypertextovodkaz"/>
                <w:rFonts w:ascii="Arial" w:hAnsi="Arial"/>
                <w:noProof/>
                <w14:scene3d>
                  <w14:camera w14:prst="orthographicFront"/>
                  <w14:lightRig w14:rig="threePt" w14:dir="t">
                    <w14:rot w14:lat="0" w14:lon="0" w14:rev="0"/>
                  </w14:lightRig>
                </w14:scene3d>
              </w:rPr>
              <w:t>7.3.3.2.28</w:t>
            </w:r>
            <w:r>
              <w:rPr>
                <w:rFonts w:eastAsiaTheme="minorEastAsia" w:cstheme="minorBidi"/>
                <w:caps w:val="0"/>
                <w:noProof/>
                <w:sz w:val="22"/>
                <w:szCs w:val="22"/>
                <w:lang w:eastAsia="cs-CZ"/>
              </w:rPr>
              <w:tab/>
            </w:r>
            <w:r w:rsidRPr="00D16759">
              <w:rPr>
                <w:rStyle w:val="Hypertextovodkaz"/>
                <w:rFonts w:ascii="Arial" w:hAnsi="Arial" w:cs="Arial"/>
                <w:noProof/>
              </w:rPr>
              <w:t>Mytí zárodků VTT</w:t>
            </w:r>
            <w:r>
              <w:rPr>
                <w:noProof/>
                <w:webHidden/>
              </w:rPr>
              <w:tab/>
            </w:r>
            <w:r>
              <w:rPr>
                <w:noProof/>
                <w:webHidden/>
              </w:rPr>
              <w:fldChar w:fldCharType="begin"/>
            </w:r>
            <w:r>
              <w:rPr>
                <w:noProof/>
                <w:webHidden/>
              </w:rPr>
              <w:instrText xml:space="preserve"> PAGEREF _Toc48900442 \h </w:instrText>
            </w:r>
            <w:r>
              <w:rPr>
                <w:noProof/>
                <w:webHidden/>
              </w:rPr>
            </w:r>
            <w:r>
              <w:rPr>
                <w:noProof/>
                <w:webHidden/>
              </w:rPr>
              <w:fldChar w:fldCharType="separate"/>
            </w:r>
            <w:r>
              <w:rPr>
                <w:noProof/>
                <w:webHidden/>
              </w:rPr>
              <w:t>127</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443" w:history="1">
            <w:r w:rsidRPr="00D16759">
              <w:rPr>
                <w:rStyle w:val="Hypertextovodkaz"/>
                <w:rFonts w:ascii="Arial" w:hAnsi="Arial"/>
                <w:noProof/>
                <w14:scene3d>
                  <w14:camera w14:prst="orthographicFront"/>
                  <w14:lightRig w14:rig="threePt" w14:dir="t">
                    <w14:rot w14:lat="0" w14:lon="0" w14:rev="0"/>
                  </w14:lightRig>
                </w14:scene3d>
              </w:rPr>
              <w:t>7.3.3.2.29</w:t>
            </w:r>
            <w:r>
              <w:rPr>
                <w:rFonts w:eastAsiaTheme="minorEastAsia" w:cstheme="minorBidi"/>
                <w:caps w:val="0"/>
                <w:noProof/>
                <w:sz w:val="22"/>
                <w:szCs w:val="22"/>
                <w:lang w:eastAsia="cs-CZ"/>
              </w:rPr>
              <w:tab/>
            </w:r>
            <w:r w:rsidRPr="00D16759">
              <w:rPr>
                <w:rStyle w:val="Hypertextovodkaz"/>
                <w:rFonts w:ascii="Arial" w:hAnsi="Arial" w:cs="Arial"/>
                <w:noProof/>
              </w:rPr>
              <w:t>Mytí sociálních zařízení</w:t>
            </w:r>
            <w:r>
              <w:rPr>
                <w:noProof/>
                <w:webHidden/>
              </w:rPr>
              <w:tab/>
            </w:r>
            <w:r>
              <w:rPr>
                <w:noProof/>
                <w:webHidden/>
              </w:rPr>
              <w:fldChar w:fldCharType="begin"/>
            </w:r>
            <w:r>
              <w:rPr>
                <w:noProof/>
                <w:webHidden/>
              </w:rPr>
              <w:instrText xml:space="preserve"> PAGEREF _Toc48900443 \h </w:instrText>
            </w:r>
            <w:r>
              <w:rPr>
                <w:noProof/>
                <w:webHidden/>
              </w:rPr>
            </w:r>
            <w:r>
              <w:rPr>
                <w:noProof/>
                <w:webHidden/>
              </w:rPr>
              <w:fldChar w:fldCharType="separate"/>
            </w:r>
            <w:r>
              <w:rPr>
                <w:noProof/>
                <w:webHidden/>
              </w:rPr>
              <w:t>128</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444" w:history="1">
            <w:r w:rsidRPr="00D16759">
              <w:rPr>
                <w:rStyle w:val="Hypertextovodkaz"/>
                <w:rFonts w:ascii="Arial" w:hAnsi="Arial"/>
                <w:noProof/>
                <w14:scene3d>
                  <w14:camera w14:prst="orthographicFront"/>
                  <w14:lightRig w14:rig="threePt" w14:dir="t">
                    <w14:rot w14:lat="0" w14:lon="0" w14:rev="0"/>
                  </w14:lightRig>
                </w14:scene3d>
              </w:rPr>
              <w:t>7.3.3.2.30</w:t>
            </w:r>
            <w:r>
              <w:rPr>
                <w:rFonts w:eastAsiaTheme="minorEastAsia" w:cstheme="minorBidi"/>
                <w:caps w:val="0"/>
                <w:noProof/>
                <w:sz w:val="22"/>
                <w:szCs w:val="22"/>
                <w:lang w:eastAsia="cs-CZ"/>
              </w:rPr>
              <w:tab/>
            </w:r>
            <w:r w:rsidRPr="00D16759">
              <w:rPr>
                <w:rStyle w:val="Hypertextovodkaz"/>
                <w:rFonts w:ascii="Arial" w:hAnsi="Arial" w:cs="Arial"/>
                <w:noProof/>
              </w:rPr>
              <w:t>ČIŠTĚNÍ NEREZOVÝCH SOS SKŘÍNÍ</w:t>
            </w:r>
            <w:r>
              <w:rPr>
                <w:noProof/>
                <w:webHidden/>
              </w:rPr>
              <w:tab/>
            </w:r>
            <w:r>
              <w:rPr>
                <w:noProof/>
                <w:webHidden/>
              </w:rPr>
              <w:fldChar w:fldCharType="begin"/>
            </w:r>
            <w:r>
              <w:rPr>
                <w:noProof/>
                <w:webHidden/>
              </w:rPr>
              <w:instrText xml:space="preserve"> PAGEREF _Toc48900444 \h </w:instrText>
            </w:r>
            <w:r>
              <w:rPr>
                <w:noProof/>
                <w:webHidden/>
              </w:rPr>
            </w:r>
            <w:r>
              <w:rPr>
                <w:noProof/>
                <w:webHidden/>
              </w:rPr>
              <w:fldChar w:fldCharType="separate"/>
            </w:r>
            <w:r>
              <w:rPr>
                <w:noProof/>
                <w:webHidden/>
              </w:rPr>
              <w:t>128</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445" w:history="1">
            <w:r w:rsidRPr="00D16759">
              <w:rPr>
                <w:rStyle w:val="Hypertextovodkaz"/>
                <w:rFonts w:ascii="Arial" w:hAnsi="Arial"/>
                <w:noProof/>
                <w14:scene3d>
                  <w14:camera w14:prst="orthographicFront"/>
                  <w14:lightRig w14:rig="threePt" w14:dir="t">
                    <w14:rot w14:lat="0" w14:lon="0" w14:rev="0"/>
                  </w14:lightRig>
                </w14:scene3d>
              </w:rPr>
              <w:t>7.3.3.2.31</w:t>
            </w:r>
            <w:r>
              <w:rPr>
                <w:rFonts w:eastAsiaTheme="minorEastAsia" w:cstheme="minorBidi"/>
                <w:caps w:val="0"/>
                <w:noProof/>
                <w:sz w:val="22"/>
                <w:szCs w:val="22"/>
                <w:lang w:eastAsia="cs-CZ"/>
              </w:rPr>
              <w:tab/>
            </w:r>
            <w:r w:rsidRPr="00D16759">
              <w:rPr>
                <w:rStyle w:val="Hypertextovodkaz"/>
                <w:rFonts w:ascii="Arial" w:hAnsi="Arial" w:cs="Arial"/>
                <w:noProof/>
              </w:rPr>
              <w:t>Mytí dopravního značení a tlumičů nárazu</w:t>
            </w:r>
            <w:r>
              <w:rPr>
                <w:noProof/>
                <w:webHidden/>
              </w:rPr>
              <w:tab/>
            </w:r>
            <w:r>
              <w:rPr>
                <w:noProof/>
                <w:webHidden/>
              </w:rPr>
              <w:fldChar w:fldCharType="begin"/>
            </w:r>
            <w:r>
              <w:rPr>
                <w:noProof/>
                <w:webHidden/>
              </w:rPr>
              <w:instrText xml:space="preserve"> PAGEREF _Toc48900445 \h </w:instrText>
            </w:r>
            <w:r>
              <w:rPr>
                <w:noProof/>
                <w:webHidden/>
              </w:rPr>
            </w:r>
            <w:r>
              <w:rPr>
                <w:noProof/>
                <w:webHidden/>
              </w:rPr>
              <w:fldChar w:fldCharType="separate"/>
            </w:r>
            <w:r>
              <w:rPr>
                <w:noProof/>
                <w:webHidden/>
              </w:rPr>
              <w:t>128</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446" w:history="1">
            <w:r w:rsidRPr="00D16759">
              <w:rPr>
                <w:rStyle w:val="Hypertextovodkaz"/>
                <w:rFonts w:ascii="Arial" w:hAnsi="Arial"/>
                <w:noProof/>
                <w14:scene3d>
                  <w14:camera w14:prst="orthographicFront"/>
                  <w14:lightRig w14:rig="threePt" w14:dir="t">
                    <w14:rot w14:lat="0" w14:lon="0" w14:rev="0"/>
                  </w14:lightRig>
                </w14:scene3d>
              </w:rPr>
              <w:t>7.3.3.2.32</w:t>
            </w:r>
            <w:r>
              <w:rPr>
                <w:rFonts w:eastAsiaTheme="minorEastAsia" w:cstheme="minorBidi"/>
                <w:caps w:val="0"/>
                <w:noProof/>
                <w:sz w:val="22"/>
                <w:szCs w:val="22"/>
                <w:lang w:eastAsia="cs-CZ"/>
              </w:rPr>
              <w:tab/>
            </w:r>
            <w:r w:rsidRPr="00D16759">
              <w:rPr>
                <w:rStyle w:val="Hypertextovodkaz"/>
                <w:rFonts w:ascii="Arial" w:hAnsi="Arial" w:cs="Arial"/>
                <w:noProof/>
              </w:rPr>
              <w:t>Mimořádné čištění stavebních konstrukcí</w:t>
            </w:r>
            <w:r>
              <w:rPr>
                <w:noProof/>
                <w:webHidden/>
              </w:rPr>
              <w:tab/>
            </w:r>
            <w:r>
              <w:rPr>
                <w:noProof/>
                <w:webHidden/>
              </w:rPr>
              <w:fldChar w:fldCharType="begin"/>
            </w:r>
            <w:r>
              <w:rPr>
                <w:noProof/>
                <w:webHidden/>
              </w:rPr>
              <w:instrText xml:space="preserve"> PAGEREF _Toc48900446 \h </w:instrText>
            </w:r>
            <w:r>
              <w:rPr>
                <w:noProof/>
                <w:webHidden/>
              </w:rPr>
            </w:r>
            <w:r>
              <w:rPr>
                <w:noProof/>
                <w:webHidden/>
              </w:rPr>
              <w:fldChar w:fldCharType="separate"/>
            </w:r>
            <w:r>
              <w:rPr>
                <w:noProof/>
                <w:webHidden/>
              </w:rPr>
              <w:t>128</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447" w:history="1">
            <w:r w:rsidRPr="00D16759">
              <w:rPr>
                <w:rStyle w:val="Hypertextovodkaz"/>
                <w:rFonts w:ascii="Arial" w:hAnsi="Arial"/>
                <w:noProof/>
                <w14:scene3d>
                  <w14:camera w14:prst="orthographicFront"/>
                  <w14:lightRig w14:rig="threePt" w14:dir="t">
                    <w14:rot w14:lat="0" w14:lon="0" w14:rev="0"/>
                  </w14:lightRig>
                </w14:scene3d>
              </w:rPr>
              <w:t>7.3.3.2.33</w:t>
            </w:r>
            <w:r>
              <w:rPr>
                <w:rFonts w:eastAsiaTheme="minorEastAsia" w:cstheme="minorBidi"/>
                <w:caps w:val="0"/>
                <w:noProof/>
                <w:sz w:val="22"/>
                <w:szCs w:val="22"/>
                <w:lang w:eastAsia="cs-CZ"/>
              </w:rPr>
              <w:tab/>
            </w:r>
            <w:r w:rsidRPr="00D16759">
              <w:rPr>
                <w:rStyle w:val="Hypertextovodkaz"/>
                <w:rFonts w:ascii="Arial" w:hAnsi="Arial" w:cs="Arial"/>
                <w:noProof/>
              </w:rPr>
              <w:t>Ostranění grafitti ze stěn a klenby tunelů a ramp</w:t>
            </w:r>
            <w:r>
              <w:rPr>
                <w:noProof/>
                <w:webHidden/>
              </w:rPr>
              <w:tab/>
            </w:r>
            <w:r>
              <w:rPr>
                <w:noProof/>
                <w:webHidden/>
              </w:rPr>
              <w:fldChar w:fldCharType="begin"/>
            </w:r>
            <w:r>
              <w:rPr>
                <w:noProof/>
                <w:webHidden/>
              </w:rPr>
              <w:instrText xml:space="preserve"> PAGEREF _Toc48900447 \h </w:instrText>
            </w:r>
            <w:r>
              <w:rPr>
                <w:noProof/>
                <w:webHidden/>
              </w:rPr>
            </w:r>
            <w:r>
              <w:rPr>
                <w:noProof/>
                <w:webHidden/>
              </w:rPr>
              <w:fldChar w:fldCharType="separate"/>
            </w:r>
            <w:r>
              <w:rPr>
                <w:noProof/>
                <w:webHidden/>
              </w:rPr>
              <w:t>128</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448" w:history="1">
            <w:r w:rsidRPr="00D16759">
              <w:rPr>
                <w:rStyle w:val="Hypertextovodkaz"/>
                <w:rFonts w:ascii="Arial" w:hAnsi="Arial"/>
                <w:noProof/>
                <w14:scene3d>
                  <w14:camera w14:prst="orthographicFront"/>
                  <w14:lightRig w14:rig="threePt" w14:dir="t">
                    <w14:rot w14:lat="0" w14:lon="0" w14:rev="0"/>
                  </w14:lightRig>
                </w14:scene3d>
              </w:rPr>
              <w:t>7.3.3.2.34</w:t>
            </w:r>
            <w:r>
              <w:rPr>
                <w:rFonts w:eastAsiaTheme="minorEastAsia" w:cstheme="minorBidi"/>
                <w:caps w:val="0"/>
                <w:noProof/>
                <w:sz w:val="22"/>
                <w:szCs w:val="22"/>
                <w:lang w:eastAsia="cs-CZ"/>
              </w:rPr>
              <w:tab/>
            </w:r>
            <w:r w:rsidRPr="00D16759">
              <w:rPr>
                <w:rStyle w:val="Hypertextovodkaz"/>
                <w:rFonts w:ascii="Arial" w:hAnsi="Arial" w:cs="Arial"/>
                <w:noProof/>
              </w:rPr>
              <w:t>čištění tunelových portálů</w:t>
            </w:r>
            <w:r>
              <w:rPr>
                <w:noProof/>
                <w:webHidden/>
              </w:rPr>
              <w:tab/>
            </w:r>
            <w:r>
              <w:rPr>
                <w:noProof/>
                <w:webHidden/>
              </w:rPr>
              <w:fldChar w:fldCharType="begin"/>
            </w:r>
            <w:r>
              <w:rPr>
                <w:noProof/>
                <w:webHidden/>
              </w:rPr>
              <w:instrText xml:space="preserve"> PAGEREF _Toc48900448 \h </w:instrText>
            </w:r>
            <w:r>
              <w:rPr>
                <w:noProof/>
                <w:webHidden/>
              </w:rPr>
            </w:r>
            <w:r>
              <w:rPr>
                <w:noProof/>
                <w:webHidden/>
              </w:rPr>
              <w:fldChar w:fldCharType="separate"/>
            </w:r>
            <w:r>
              <w:rPr>
                <w:noProof/>
                <w:webHidden/>
              </w:rPr>
              <w:t>128</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449" w:history="1">
            <w:r w:rsidRPr="00D16759">
              <w:rPr>
                <w:rStyle w:val="Hypertextovodkaz"/>
                <w:rFonts w:ascii="Arial" w:hAnsi="Arial"/>
                <w:noProof/>
                <w14:scene3d>
                  <w14:camera w14:prst="orthographicFront"/>
                  <w14:lightRig w14:rig="threePt" w14:dir="t">
                    <w14:rot w14:lat="0" w14:lon="0" w14:rev="0"/>
                  </w14:lightRig>
                </w14:scene3d>
              </w:rPr>
              <w:t>7.3.3.2.35</w:t>
            </w:r>
            <w:r>
              <w:rPr>
                <w:rFonts w:eastAsiaTheme="minorEastAsia" w:cstheme="minorBidi"/>
                <w:caps w:val="0"/>
                <w:noProof/>
                <w:sz w:val="22"/>
                <w:szCs w:val="22"/>
                <w:lang w:eastAsia="cs-CZ"/>
              </w:rPr>
              <w:tab/>
            </w:r>
            <w:r w:rsidRPr="00D16759">
              <w:rPr>
                <w:rStyle w:val="Hypertextovodkaz"/>
                <w:rFonts w:ascii="Arial" w:hAnsi="Arial" w:cs="Arial"/>
                <w:noProof/>
              </w:rPr>
              <w:t>provedení opravy NÁTĚRU na betonových konstrukcích (Bez materiálu)</w:t>
            </w:r>
            <w:r>
              <w:rPr>
                <w:noProof/>
                <w:webHidden/>
              </w:rPr>
              <w:tab/>
            </w:r>
            <w:r>
              <w:rPr>
                <w:noProof/>
                <w:webHidden/>
              </w:rPr>
              <w:fldChar w:fldCharType="begin"/>
            </w:r>
            <w:r>
              <w:rPr>
                <w:noProof/>
                <w:webHidden/>
              </w:rPr>
              <w:instrText xml:space="preserve"> PAGEREF _Toc48900449 \h </w:instrText>
            </w:r>
            <w:r>
              <w:rPr>
                <w:noProof/>
                <w:webHidden/>
              </w:rPr>
            </w:r>
            <w:r>
              <w:rPr>
                <w:noProof/>
                <w:webHidden/>
              </w:rPr>
              <w:fldChar w:fldCharType="separate"/>
            </w:r>
            <w:r>
              <w:rPr>
                <w:noProof/>
                <w:webHidden/>
              </w:rPr>
              <w:t>128</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450" w:history="1">
            <w:r w:rsidRPr="00D16759">
              <w:rPr>
                <w:rStyle w:val="Hypertextovodkaz"/>
                <w:rFonts w:ascii="Arial" w:hAnsi="Arial"/>
                <w:noProof/>
                <w14:scene3d>
                  <w14:camera w14:prst="orthographicFront"/>
                  <w14:lightRig w14:rig="threePt" w14:dir="t">
                    <w14:rot w14:lat="0" w14:lon="0" w14:rev="0"/>
                  </w14:lightRig>
                </w14:scene3d>
              </w:rPr>
              <w:t>7.3.3.2.36</w:t>
            </w:r>
            <w:r>
              <w:rPr>
                <w:rFonts w:eastAsiaTheme="minorEastAsia" w:cstheme="minorBidi"/>
                <w:caps w:val="0"/>
                <w:noProof/>
                <w:sz w:val="22"/>
                <w:szCs w:val="22"/>
                <w:lang w:eastAsia="cs-CZ"/>
              </w:rPr>
              <w:tab/>
            </w:r>
            <w:r w:rsidRPr="00D16759">
              <w:rPr>
                <w:rStyle w:val="Hypertextovodkaz"/>
                <w:rFonts w:ascii="Arial" w:hAnsi="Arial" w:cs="Arial"/>
                <w:noProof/>
              </w:rPr>
              <w:t>sanace betonových konstrukcí (bez materiálu)</w:t>
            </w:r>
            <w:r>
              <w:rPr>
                <w:noProof/>
                <w:webHidden/>
              </w:rPr>
              <w:tab/>
            </w:r>
            <w:r>
              <w:rPr>
                <w:noProof/>
                <w:webHidden/>
              </w:rPr>
              <w:fldChar w:fldCharType="begin"/>
            </w:r>
            <w:r>
              <w:rPr>
                <w:noProof/>
                <w:webHidden/>
              </w:rPr>
              <w:instrText xml:space="preserve"> PAGEREF _Toc48900450 \h </w:instrText>
            </w:r>
            <w:r>
              <w:rPr>
                <w:noProof/>
                <w:webHidden/>
              </w:rPr>
            </w:r>
            <w:r>
              <w:rPr>
                <w:noProof/>
                <w:webHidden/>
              </w:rPr>
              <w:fldChar w:fldCharType="separate"/>
            </w:r>
            <w:r>
              <w:rPr>
                <w:noProof/>
                <w:webHidden/>
              </w:rPr>
              <w:t>129</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451" w:history="1">
            <w:r w:rsidRPr="00D16759">
              <w:rPr>
                <w:rStyle w:val="Hypertextovodkaz"/>
                <w:rFonts w:ascii="Arial" w:hAnsi="Arial"/>
                <w:noProof/>
                <w14:scene3d>
                  <w14:camera w14:prst="orthographicFront"/>
                  <w14:lightRig w14:rig="threePt" w14:dir="t">
                    <w14:rot w14:lat="0" w14:lon="0" w14:rev="0"/>
                  </w14:lightRig>
                </w14:scene3d>
              </w:rPr>
              <w:t>7.3.3.2.37</w:t>
            </w:r>
            <w:r>
              <w:rPr>
                <w:rFonts w:eastAsiaTheme="minorEastAsia" w:cstheme="minorBidi"/>
                <w:caps w:val="0"/>
                <w:noProof/>
                <w:sz w:val="22"/>
                <w:szCs w:val="22"/>
                <w:lang w:eastAsia="cs-CZ"/>
              </w:rPr>
              <w:tab/>
            </w:r>
            <w:r w:rsidRPr="00D16759">
              <w:rPr>
                <w:rStyle w:val="Hypertextovodkaz"/>
                <w:rFonts w:ascii="Arial" w:hAnsi="Arial" w:cs="Arial"/>
                <w:noProof/>
              </w:rPr>
              <w:t>INJEKTÁŽNÍ PRÁCE  (BEZ MATERIÁLU)</w:t>
            </w:r>
            <w:r>
              <w:rPr>
                <w:noProof/>
                <w:webHidden/>
              </w:rPr>
              <w:tab/>
            </w:r>
            <w:r>
              <w:rPr>
                <w:noProof/>
                <w:webHidden/>
              </w:rPr>
              <w:fldChar w:fldCharType="begin"/>
            </w:r>
            <w:r>
              <w:rPr>
                <w:noProof/>
                <w:webHidden/>
              </w:rPr>
              <w:instrText xml:space="preserve"> PAGEREF _Toc48900451 \h </w:instrText>
            </w:r>
            <w:r>
              <w:rPr>
                <w:noProof/>
                <w:webHidden/>
              </w:rPr>
            </w:r>
            <w:r>
              <w:rPr>
                <w:noProof/>
                <w:webHidden/>
              </w:rPr>
              <w:fldChar w:fldCharType="separate"/>
            </w:r>
            <w:r>
              <w:rPr>
                <w:noProof/>
                <w:webHidden/>
              </w:rPr>
              <w:t>129</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452" w:history="1">
            <w:r w:rsidRPr="00D16759">
              <w:rPr>
                <w:rStyle w:val="Hypertextovodkaz"/>
                <w:rFonts w:ascii="Arial" w:hAnsi="Arial"/>
                <w:noProof/>
                <w14:scene3d>
                  <w14:camera w14:prst="orthographicFront"/>
                  <w14:lightRig w14:rig="threePt" w14:dir="t">
                    <w14:rot w14:lat="0" w14:lon="0" w14:rev="0"/>
                  </w14:lightRig>
                </w14:scene3d>
              </w:rPr>
              <w:t>7.3.3.2.38</w:t>
            </w:r>
            <w:r>
              <w:rPr>
                <w:rFonts w:eastAsiaTheme="minorEastAsia" w:cstheme="minorBidi"/>
                <w:caps w:val="0"/>
                <w:noProof/>
                <w:sz w:val="22"/>
                <w:szCs w:val="22"/>
                <w:lang w:eastAsia="cs-CZ"/>
              </w:rPr>
              <w:tab/>
            </w:r>
            <w:r w:rsidRPr="00D16759">
              <w:rPr>
                <w:rStyle w:val="Hypertextovodkaz"/>
                <w:rFonts w:ascii="Arial" w:hAnsi="Arial" w:cs="Arial"/>
                <w:noProof/>
              </w:rPr>
              <w:t>VÝROBA A DOPLNĚNÍ CEDULEK INFORMAČNÍHO SYSTÉMU (MIMO DOPRAVNÍ PROSTOR)</w:t>
            </w:r>
            <w:r>
              <w:rPr>
                <w:noProof/>
                <w:webHidden/>
              </w:rPr>
              <w:tab/>
            </w:r>
            <w:r>
              <w:rPr>
                <w:noProof/>
                <w:webHidden/>
              </w:rPr>
              <w:fldChar w:fldCharType="begin"/>
            </w:r>
            <w:r>
              <w:rPr>
                <w:noProof/>
                <w:webHidden/>
              </w:rPr>
              <w:instrText xml:space="preserve"> PAGEREF _Toc48900452 \h </w:instrText>
            </w:r>
            <w:r>
              <w:rPr>
                <w:noProof/>
                <w:webHidden/>
              </w:rPr>
            </w:r>
            <w:r>
              <w:rPr>
                <w:noProof/>
                <w:webHidden/>
              </w:rPr>
              <w:fldChar w:fldCharType="separate"/>
            </w:r>
            <w:r>
              <w:rPr>
                <w:noProof/>
                <w:webHidden/>
              </w:rPr>
              <w:t>129</w:t>
            </w:r>
            <w:r>
              <w:rPr>
                <w:noProof/>
                <w:webHidden/>
              </w:rPr>
              <w:fldChar w:fldCharType="end"/>
            </w:r>
          </w:hyperlink>
        </w:p>
        <w:p w:rsidR="00D96CA6" w:rsidRDefault="00D96CA6">
          <w:pPr>
            <w:pStyle w:val="Obsah4"/>
            <w:tabs>
              <w:tab w:val="left" w:pos="1540"/>
              <w:tab w:val="right" w:leader="dot" w:pos="10456"/>
            </w:tabs>
            <w:rPr>
              <w:rFonts w:eastAsiaTheme="minorEastAsia" w:cstheme="minorBidi"/>
              <w:caps w:val="0"/>
              <w:noProof/>
              <w:sz w:val="22"/>
              <w:szCs w:val="22"/>
              <w:lang w:eastAsia="cs-CZ"/>
            </w:rPr>
          </w:pPr>
          <w:hyperlink w:anchor="_Toc48900453" w:history="1">
            <w:r w:rsidRPr="00D16759">
              <w:rPr>
                <w:rStyle w:val="Hypertextovodkaz"/>
                <w:rFonts w:ascii="Arial" w:hAnsi="Arial"/>
                <w:noProof/>
                <w14:scene3d>
                  <w14:camera w14:prst="orthographicFront"/>
                  <w14:lightRig w14:rig="threePt" w14:dir="t">
                    <w14:rot w14:lat="0" w14:lon="0" w14:rev="0"/>
                  </w14:lightRig>
                </w14:scene3d>
              </w:rPr>
              <w:t>7.3.3.3</w:t>
            </w:r>
            <w:r>
              <w:rPr>
                <w:rFonts w:eastAsiaTheme="minorEastAsia" w:cstheme="minorBidi"/>
                <w:caps w:val="0"/>
                <w:noProof/>
                <w:sz w:val="22"/>
                <w:szCs w:val="22"/>
                <w:lang w:eastAsia="cs-CZ"/>
              </w:rPr>
              <w:tab/>
            </w:r>
            <w:r w:rsidRPr="00D16759">
              <w:rPr>
                <w:rStyle w:val="Hypertextovodkaz"/>
                <w:rFonts w:ascii="Arial" w:hAnsi="Arial" w:cs="Arial"/>
                <w:noProof/>
              </w:rPr>
              <w:t>Způsob provádědění údržby SAT – odvodňovací štola</w:t>
            </w:r>
            <w:r>
              <w:rPr>
                <w:noProof/>
                <w:webHidden/>
              </w:rPr>
              <w:tab/>
            </w:r>
            <w:r>
              <w:rPr>
                <w:noProof/>
                <w:webHidden/>
              </w:rPr>
              <w:fldChar w:fldCharType="begin"/>
            </w:r>
            <w:r>
              <w:rPr>
                <w:noProof/>
                <w:webHidden/>
              </w:rPr>
              <w:instrText xml:space="preserve"> PAGEREF _Toc48900453 \h </w:instrText>
            </w:r>
            <w:r>
              <w:rPr>
                <w:noProof/>
                <w:webHidden/>
              </w:rPr>
            </w:r>
            <w:r>
              <w:rPr>
                <w:noProof/>
                <w:webHidden/>
              </w:rPr>
              <w:fldChar w:fldCharType="separate"/>
            </w:r>
            <w:r>
              <w:rPr>
                <w:noProof/>
                <w:webHidden/>
              </w:rPr>
              <w:t>129</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454" w:history="1">
            <w:r w:rsidRPr="00D16759">
              <w:rPr>
                <w:rStyle w:val="Hypertextovodkaz"/>
                <w:rFonts w:ascii="Arial" w:hAnsi="Arial"/>
                <w:noProof/>
                <w14:scene3d>
                  <w14:camera w14:prst="orthographicFront"/>
                  <w14:lightRig w14:rig="threePt" w14:dir="t">
                    <w14:rot w14:lat="0" w14:lon="0" w14:rev="0"/>
                  </w14:lightRig>
                </w14:scene3d>
              </w:rPr>
              <w:t>7.3.3.3.1</w:t>
            </w:r>
            <w:r>
              <w:rPr>
                <w:rFonts w:eastAsiaTheme="minorEastAsia" w:cstheme="minorBidi"/>
                <w:caps w:val="0"/>
                <w:noProof/>
                <w:sz w:val="22"/>
                <w:szCs w:val="22"/>
                <w:lang w:eastAsia="cs-CZ"/>
              </w:rPr>
              <w:tab/>
            </w:r>
            <w:r w:rsidRPr="00D16759">
              <w:rPr>
                <w:rStyle w:val="Hypertextovodkaz"/>
                <w:rFonts w:ascii="Arial" w:hAnsi="Arial" w:cs="Arial"/>
                <w:noProof/>
              </w:rPr>
              <w:t>Mytí a čištění OŠ a jímacích štol</w:t>
            </w:r>
            <w:r>
              <w:rPr>
                <w:noProof/>
                <w:webHidden/>
              </w:rPr>
              <w:tab/>
            </w:r>
            <w:r>
              <w:rPr>
                <w:noProof/>
                <w:webHidden/>
              </w:rPr>
              <w:fldChar w:fldCharType="begin"/>
            </w:r>
            <w:r>
              <w:rPr>
                <w:noProof/>
                <w:webHidden/>
              </w:rPr>
              <w:instrText xml:space="preserve"> PAGEREF _Toc48900454 \h </w:instrText>
            </w:r>
            <w:r>
              <w:rPr>
                <w:noProof/>
                <w:webHidden/>
              </w:rPr>
            </w:r>
            <w:r>
              <w:rPr>
                <w:noProof/>
                <w:webHidden/>
              </w:rPr>
              <w:fldChar w:fldCharType="separate"/>
            </w:r>
            <w:r>
              <w:rPr>
                <w:noProof/>
                <w:webHidden/>
              </w:rPr>
              <w:t>129</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455" w:history="1">
            <w:r w:rsidRPr="00D16759">
              <w:rPr>
                <w:rStyle w:val="Hypertextovodkaz"/>
                <w:rFonts w:ascii="Arial" w:hAnsi="Arial"/>
                <w:noProof/>
                <w14:scene3d>
                  <w14:camera w14:prst="orthographicFront"/>
                  <w14:lightRig w14:rig="threePt" w14:dir="t">
                    <w14:rot w14:lat="0" w14:lon="0" w14:rev="0"/>
                  </w14:lightRig>
                </w14:scene3d>
              </w:rPr>
              <w:t>7.3.3.3.2</w:t>
            </w:r>
            <w:r>
              <w:rPr>
                <w:rFonts w:eastAsiaTheme="minorEastAsia" w:cstheme="minorBidi"/>
                <w:caps w:val="0"/>
                <w:noProof/>
                <w:sz w:val="22"/>
                <w:szCs w:val="22"/>
                <w:lang w:eastAsia="cs-CZ"/>
              </w:rPr>
              <w:tab/>
            </w:r>
            <w:r w:rsidRPr="00D16759">
              <w:rPr>
                <w:rStyle w:val="Hypertextovodkaz"/>
                <w:rFonts w:ascii="Arial" w:hAnsi="Arial" w:cs="Arial"/>
                <w:noProof/>
              </w:rPr>
              <w:t>Mytí a čištění čerpací jímky</w:t>
            </w:r>
            <w:r>
              <w:rPr>
                <w:noProof/>
                <w:webHidden/>
              </w:rPr>
              <w:tab/>
            </w:r>
            <w:r>
              <w:rPr>
                <w:noProof/>
                <w:webHidden/>
              </w:rPr>
              <w:fldChar w:fldCharType="begin"/>
            </w:r>
            <w:r>
              <w:rPr>
                <w:noProof/>
                <w:webHidden/>
              </w:rPr>
              <w:instrText xml:space="preserve"> PAGEREF _Toc48900455 \h </w:instrText>
            </w:r>
            <w:r>
              <w:rPr>
                <w:noProof/>
                <w:webHidden/>
              </w:rPr>
            </w:r>
            <w:r>
              <w:rPr>
                <w:noProof/>
                <w:webHidden/>
              </w:rPr>
              <w:fldChar w:fldCharType="separate"/>
            </w:r>
            <w:r>
              <w:rPr>
                <w:noProof/>
                <w:webHidden/>
              </w:rPr>
              <w:t>129</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456" w:history="1">
            <w:r w:rsidRPr="00D16759">
              <w:rPr>
                <w:rStyle w:val="Hypertextovodkaz"/>
                <w:rFonts w:ascii="Arial" w:hAnsi="Arial"/>
                <w:noProof/>
                <w14:scene3d>
                  <w14:camera w14:prst="orthographicFront"/>
                  <w14:lightRig w14:rig="threePt" w14:dir="t">
                    <w14:rot w14:lat="0" w14:lon="0" w14:rev="0"/>
                  </w14:lightRig>
                </w14:scene3d>
              </w:rPr>
              <w:t>7.3.3.3.3</w:t>
            </w:r>
            <w:r>
              <w:rPr>
                <w:rFonts w:eastAsiaTheme="minorEastAsia" w:cstheme="minorBidi"/>
                <w:caps w:val="0"/>
                <w:noProof/>
                <w:sz w:val="22"/>
                <w:szCs w:val="22"/>
                <w:lang w:eastAsia="cs-CZ"/>
              </w:rPr>
              <w:tab/>
            </w:r>
            <w:r w:rsidRPr="00D16759">
              <w:rPr>
                <w:rStyle w:val="Hypertextovodkaz"/>
                <w:rFonts w:ascii="Arial" w:hAnsi="Arial" w:cs="Arial"/>
                <w:noProof/>
              </w:rPr>
              <w:t>čištění jímacích vrtů</w:t>
            </w:r>
            <w:r>
              <w:rPr>
                <w:noProof/>
                <w:webHidden/>
              </w:rPr>
              <w:tab/>
            </w:r>
            <w:r>
              <w:rPr>
                <w:noProof/>
                <w:webHidden/>
              </w:rPr>
              <w:fldChar w:fldCharType="begin"/>
            </w:r>
            <w:r>
              <w:rPr>
                <w:noProof/>
                <w:webHidden/>
              </w:rPr>
              <w:instrText xml:space="preserve"> PAGEREF _Toc48900456 \h </w:instrText>
            </w:r>
            <w:r>
              <w:rPr>
                <w:noProof/>
                <w:webHidden/>
              </w:rPr>
            </w:r>
            <w:r>
              <w:rPr>
                <w:noProof/>
                <w:webHidden/>
              </w:rPr>
              <w:fldChar w:fldCharType="separate"/>
            </w:r>
            <w:r>
              <w:rPr>
                <w:noProof/>
                <w:webHidden/>
              </w:rPr>
              <w:t>129</w:t>
            </w:r>
            <w:r>
              <w:rPr>
                <w:noProof/>
                <w:webHidden/>
              </w:rPr>
              <w:fldChar w:fldCharType="end"/>
            </w:r>
          </w:hyperlink>
        </w:p>
        <w:p w:rsidR="00D96CA6" w:rsidRDefault="00D96CA6">
          <w:pPr>
            <w:pStyle w:val="Obsah4"/>
            <w:tabs>
              <w:tab w:val="left" w:pos="1540"/>
              <w:tab w:val="right" w:leader="dot" w:pos="10456"/>
            </w:tabs>
            <w:rPr>
              <w:rFonts w:eastAsiaTheme="minorEastAsia" w:cstheme="minorBidi"/>
              <w:caps w:val="0"/>
              <w:noProof/>
              <w:sz w:val="22"/>
              <w:szCs w:val="22"/>
              <w:lang w:eastAsia="cs-CZ"/>
            </w:rPr>
          </w:pPr>
          <w:hyperlink w:anchor="_Toc48900457" w:history="1">
            <w:r w:rsidRPr="00D16759">
              <w:rPr>
                <w:rStyle w:val="Hypertextovodkaz"/>
                <w:rFonts w:ascii="Arial" w:hAnsi="Arial"/>
                <w:noProof/>
                <w14:scene3d>
                  <w14:camera w14:prst="orthographicFront"/>
                  <w14:lightRig w14:rig="threePt" w14:dir="t">
                    <w14:rot w14:lat="0" w14:lon="0" w14:rev="0"/>
                  </w14:lightRig>
                </w14:scene3d>
              </w:rPr>
              <w:t>7.3.3.4</w:t>
            </w:r>
            <w:r>
              <w:rPr>
                <w:rFonts w:eastAsiaTheme="minorEastAsia" w:cstheme="minorBidi"/>
                <w:caps w:val="0"/>
                <w:noProof/>
                <w:sz w:val="22"/>
                <w:szCs w:val="22"/>
                <w:lang w:eastAsia="cs-CZ"/>
              </w:rPr>
              <w:tab/>
            </w:r>
            <w:r w:rsidRPr="00D16759">
              <w:rPr>
                <w:rStyle w:val="Hypertextovodkaz"/>
                <w:rFonts w:ascii="Arial" w:hAnsi="Arial" w:cs="Arial"/>
                <w:noProof/>
              </w:rPr>
              <w:t>Způsob provádění údržby SAT – ochranný systém</w:t>
            </w:r>
            <w:r>
              <w:rPr>
                <w:noProof/>
                <w:webHidden/>
              </w:rPr>
              <w:tab/>
            </w:r>
            <w:r>
              <w:rPr>
                <w:noProof/>
                <w:webHidden/>
              </w:rPr>
              <w:fldChar w:fldCharType="begin"/>
            </w:r>
            <w:r>
              <w:rPr>
                <w:noProof/>
                <w:webHidden/>
              </w:rPr>
              <w:instrText xml:space="preserve"> PAGEREF _Toc48900457 \h </w:instrText>
            </w:r>
            <w:r>
              <w:rPr>
                <w:noProof/>
                <w:webHidden/>
              </w:rPr>
            </w:r>
            <w:r>
              <w:rPr>
                <w:noProof/>
                <w:webHidden/>
              </w:rPr>
              <w:fldChar w:fldCharType="separate"/>
            </w:r>
            <w:r>
              <w:rPr>
                <w:noProof/>
                <w:webHidden/>
              </w:rPr>
              <w:t>129</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458" w:history="1">
            <w:r w:rsidRPr="00D16759">
              <w:rPr>
                <w:rStyle w:val="Hypertextovodkaz"/>
                <w:rFonts w:ascii="Arial" w:hAnsi="Arial"/>
                <w:noProof/>
                <w14:scene3d>
                  <w14:camera w14:prst="orthographicFront"/>
                  <w14:lightRig w14:rig="threePt" w14:dir="t">
                    <w14:rot w14:lat="0" w14:lon="0" w14:rev="0"/>
                  </w14:lightRig>
                </w14:scene3d>
              </w:rPr>
              <w:t>7.3.3.4.1</w:t>
            </w:r>
            <w:r>
              <w:rPr>
                <w:rFonts w:eastAsiaTheme="minorEastAsia" w:cstheme="minorBidi"/>
                <w:caps w:val="0"/>
                <w:noProof/>
                <w:sz w:val="22"/>
                <w:szCs w:val="22"/>
                <w:lang w:eastAsia="cs-CZ"/>
              </w:rPr>
              <w:tab/>
            </w:r>
            <w:r w:rsidRPr="00D16759">
              <w:rPr>
                <w:rStyle w:val="Hypertextovodkaz"/>
                <w:rFonts w:ascii="Arial" w:hAnsi="Arial" w:cs="Arial"/>
                <w:noProof/>
              </w:rPr>
              <w:t>provedení opravy NÁTĚRU ocelových konstrukcích</w:t>
            </w:r>
            <w:r>
              <w:rPr>
                <w:noProof/>
                <w:webHidden/>
              </w:rPr>
              <w:tab/>
            </w:r>
            <w:r>
              <w:rPr>
                <w:noProof/>
                <w:webHidden/>
              </w:rPr>
              <w:fldChar w:fldCharType="begin"/>
            </w:r>
            <w:r>
              <w:rPr>
                <w:noProof/>
                <w:webHidden/>
              </w:rPr>
              <w:instrText xml:space="preserve"> PAGEREF _Toc48900458 \h </w:instrText>
            </w:r>
            <w:r>
              <w:rPr>
                <w:noProof/>
                <w:webHidden/>
              </w:rPr>
            </w:r>
            <w:r>
              <w:rPr>
                <w:noProof/>
                <w:webHidden/>
              </w:rPr>
              <w:fldChar w:fldCharType="separate"/>
            </w:r>
            <w:r>
              <w:rPr>
                <w:noProof/>
                <w:webHidden/>
              </w:rPr>
              <w:t>129</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459" w:history="1">
            <w:r w:rsidRPr="00D16759">
              <w:rPr>
                <w:rStyle w:val="Hypertextovodkaz"/>
                <w:rFonts w:ascii="Arial" w:hAnsi="Arial"/>
                <w:noProof/>
                <w14:scene3d>
                  <w14:camera w14:prst="orthographicFront"/>
                  <w14:lightRig w14:rig="threePt" w14:dir="t">
                    <w14:rot w14:lat="0" w14:lon="0" w14:rev="0"/>
                  </w14:lightRig>
                </w14:scene3d>
              </w:rPr>
              <w:t>7.3.3.4.2</w:t>
            </w:r>
            <w:r>
              <w:rPr>
                <w:rFonts w:eastAsiaTheme="minorEastAsia" w:cstheme="minorBidi"/>
                <w:caps w:val="0"/>
                <w:noProof/>
                <w:sz w:val="22"/>
                <w:szCs w:val="22"/>
                <w:lang w:eastAsia="cs-CZ"/>
              </w:rPr>
              <w:tab/>
            </w:r>
            <w:r w:rsidRPr="00D16759">
              <w:rPr>
                <w:rStyle w:val="Hypertextovodkaz"/>
                <w:rFonts w:ascii="Arial" w:hAnsi="Arial" w:cs="Arial"/>
                <w:noProof/>
              </w:rPr>
              <w:t>Mytí prostor OS</w:t>
            </w:r>
            <w:r>
              <w:rPr>
                <w:noProof/>
                <w:webHidden/>
              </w:rPr>
              <w:tab/>
            </w:r>
            <w:r>
              <w:rPr>
                <w:noProof/>
                <w:webHidden/>
              </w:rPr>
              <w:fldChar w:fldCharType="begin"/>
            </w:r>
            <w:r>
              <w:rPr>
                <w:noProof/>
                <w:webHidden/>
              </w:rPr>
              <w:instrText xml:space="preserve"> PAGEREF _Toc48900459 \h </w:instrText>
            </w:r>
            <w:r>
              <w:rPr>
                <w:noProof/>
                <w:webHidden/>
              </w:rPr>
            </w:r>
            <w:r>
              <w:rPr>
                <w:noProof/>
                <w:webHidden/>
              </w:rPr>
              <w:fldChar w:fldCharType="separate"/>
            </w:r>
            <w:r>
              <w:rPr>
                <w:noProof/>
                <w:webHidden/>
              </w:rPr>
              <w:t>130</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460" w:history="1">
            <w:r w:rsidRPr="00D16759">
              <w:rPr>
                <w:rStyle w:val="Hypertextovodkaz"/>
                <w:rFonts w:ascii="Arial" w:hAnsi="Arial"/>
                <w:noProof/>
                <w14:scene3d>
                  <w14:camera w14:prst="orthographicFront"/>
                  <w14:lightRig w14:rig="threePt" w14:dir="t">
                    <w14:rot w14:lat="0" w14:lon="0" w14:rev="0"/>
                  </w14:lightRig>
                </w14:scene3d>
              </w:rPr>
              <w:t>7.3.3.4.3</w:t>
            </w:r>
            <w:r>
              <w:rPr>
                <w:rFonts w:eastAsiaTheme="minorEastAsia" w:cstheme="minorBidi"/>
                <w:caps w:val="0"/>
                <w:noProof/>
                <w:sz w:val="22"/>
                <w:szCs w:val="22"/>
                <w:lang w:eastAsia="cs-CZ"/>
              </w:rPr>
              <w:tab/>
            </w:r>
            <w:r w:rsidRPr="00D16759">
              <w:rPr>
                <w:rStyle w:val="Hypertextovodkaz"/>
                <w:rFonts w:ascii="Arial" w:hAnsi="Arial" w:cs="Arial"/>
                <w:noProof/>
              </w:rPr>
              <w:t>Mytí těžní šachty střed</w:t>
            </w:r>
            <w:r>
              <w:rPr>
                <w:noProof/>
                <w:webHidden/>
              </w:rPr>
              <w:tab/>
            </w:r>
            <w:r>
              <w:rPr>
                <w:noProof/>
                <w:webHidden/>
              </w:rPr>
              <w:fldChar w:fldCharType="begin"/>
            </w:r>
            <w:r>
              <w:rPr>
                <w:noProof/>
                <w:webHidden/>
              </w:rPr>
              <w:instrText xml:space="preserve"> PAGEREF _Toc48900460 \h </w:instrText>
            </w:r>
            <w:r>
              <w:rPr>
                <w:noProof/>
                <w:webHidden/>
              </w:rPr>
            </w:r>
            <w:r>
              <w:rPr>
                <w:noProof/>
                <w:webHidden/>
              </w:rPr>
              <w:fldChar w:fldCharType="separate"/>
            </w:r>
            <w:r>
              <w:rPr>
                <w:noProof/>
                <w:webHidden/>
              </w:rPr>
              <w:t>130</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461" w:history="1">
            <w:r w:rsidRPr="00D16759">
              <w:rPr>
                <w:rStyle w:val="Hypertextovodkaz"/>
                <w:rFonts w:ascii="Arial" w:hAnsi="Arial"/>
                <w:noProof/>
                <w:lang w:eastAsia="cs-CZ"/>
                <w14:scene3d>
                  <w14:camera w14:prst="orthographicFront"/>
                  <w14:lightRig w14:rig="threePt" w14:dir="t">
                    <w14:rot w14:lat="0" w14:lon="0" w14:rev="0"/>
                  </w14:lightRig>
                </w14:scene3d>
              </w:rPr>
              <w:t>7.3.3.4.4</w:t>
            </w:r>
            <w:r>
              <w:rPr>
                <w:rFonts w:eastAsiaTheme="minorEastAsia" w:cstheme="minorBidi"/>
                <w:caps w:val="0"/>
                <w:noProof/>
                <w:sz w:val="22"/>
                <w:szCs w:val="22"/>
                <w:lang w:eastAsia="cs-CZ"/>
              </w:rPr>
              <w:tab/>
            </w:r>
            <w:r w:rsidRPr="00D16759">
              <w:rPr>
                <w:rStyle w:val="Hypertextovodkaz"/>
                <w:rFonts w:ascii="Arial" w:hAnsi="Arial" w:cs="Arial"/>
                <w:noProof/>
                <w:lang w:eastAsia="cs-CZ"/>
              </w:rPr>
              <w:t>Údržba jímek OS 5ks</w:t>
            </w:r>
            <w:r>
              <w:rPr>
                <w:noProof/>
                <w:webHidden/>
              </w:rPr>
              <w:tab/>
            </w:r>
            <w:r>
              <w:rPr>
                <w:noProof/>
                <w:webHidden/>
              </w:rPr>
              <w:fldChar w:fldCharType="begin"/>
            </w:r>
            <w:r>
              <w:rPr>
                <w:noProof/>
                <w:webHidden/>
              </w:rPr>
              <w:instrText xml:space="preserve"> PAGEREF _Toc48900461 \h </w:instrText>
            </w:r>
            <w:r>
              <w:rPr>
                <w:noProof/>
                <w:webHidden/>
              </w:rPr>
            </w:r>
            <w:r>
              <w:rPr>
                <w:noProof/>
                <w:webHidden/>
              </w:rPr>
              <w:fldChar w:fldCharType="separate"/>
            </w:r>
            <w:r>
              <w:rPr>
                <w:noProof/>
                <w:webHidden/>
              </w:rPr>
              <w:t>130</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462" w:history="1">
            <w:r w:rsidRPr="00D16759">
              <w:rPr>
                <w:rStyle w:val="Hypertextovodkaz"/>
                <w:rFonts w:ascii="Arial" w:hAnsi="Arial"/>
                <w:noProof/>
                <w:lang w:eastAsia="cs-CZ"/>
                <w14:scene3d>
                  <w14:camera w14:prst="orthographicFront"/>
                  <w14:lightRig w14:rig="threePt" w14:dir="t">
                    <w14:rot w14:lat="0" w14:lon="0" w14:rev="0"/>
                  </w14:lightRig>
                </w14:scene3d>
              </w:rPr>
              <w:t>7.3.3.4.5</w:t>
            </w:r>
            <w:r>
              <w:rPr>
                <w:rFonts w:eastAsiaTheme="minorEastAsia" w:cstheme="minorBidi"/>
                <w:caps w:val="0"/>
                <w:noProof/>
                <w:sz w:val="22"/>
                <w:szCs w:val="22"/>
                <w:lang w:eastAsia="cs-CZ"/>
              </w:rPr>
              <w:tab/>
            </w:r>
            <w:r w:rsidRPr="00D16759">
              <w:rPr>
                <w:rStyle w:val="Hypertextovodkaz"/>
                <w:rFonts w:ascii="Arial" w:hAnsi="Arial" w:cs="Arial"/>
                <w:noProof/>
                <w:lang w:eastAsia="cs-CZ"/>
              </w:rPr>
              <w:t>Provedení údržby mechanických částí dveřních uzávěrů DS</w:t>
            </w:r>
            <w:r>
              <w:rPr>
                <w:noProof/>
                <w:webHidden/>
              </w:rPr>
              <w:tab/>
            </w:r>
            <w:r>
              <w:rPr>
                <w:noProof/>
                <w:webHidden/>
              </w:rPr>
              <w:fldChar w:fldCharType="begin"/>
            </w:r>
            <w:r>
              <w:rPr>
                <w:noProof/>
                <w:webHidden/>
              </w:rPr>
              <w:instrText xml:space="preserve"> PAGEREF _Toc48900462 \h </w:instrText>
            </w:r>
            <w:r>
              <w:rPr>
                <w:noProof/>
                <w:webHidden/>
              </w:rPr>
            </w:r>
            <w:r>
              <w:rPr>
                <w:noProof/>
                <w:webHidden/>
              </w:rPr>
              <w:fldChar w:fldCharType="separate"/>
            </w:r>
            <w:r>
              <w:rPr>
                <w:noProof/>
                <w:webHidden/>
              </w:rPr>
              <w:t>131</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463" w:history="1">
            <w:r w:rsidRPr="00D16759">
              <w:rPr>
                <w:rStyle w:val="Hypertextovodkaz"/>
                <w:rFonts w:ascii="Arial" w:hAnsi="Arial"/>
                <w:noProof/>
                <w:lang w:eastAsia="cs-CZ"/>
                <w14:scene3d>
                  <w14:camera w14:prst="orthographicFront"/>
                  <w14:lightRig w14:rig="threePt" w14:dir="t">
                    <w14:rot w14:lat="0" w14:lon="0" w14:rev="0"/>
                  </w14:lightRig>
                </w14:scene3d>
              </w:rPr>
              <w:t>7.3.3.4.6</w:t>
            </w:r>
            <w:r>
              <w:rPr>
                <w:rFonts w:eastAsiaTheme="minorEastAsia" w:cstheme="minorBidi"/>
                <w:caps w:val="0"/>
                <w:noProof/>
                <w:sz w:val="22"/>
                <w:szCs w:val="22"/>
                <w:lang w:eastAsia="cs-CZ"/>
              </w:rPr>
              <w:tab/>
            </w:r>
            <w:r w:rsidRPr="00D16759">
              <w:rPr>
                <w:rStyle w:val="Hypertextovodkaz"/>
                <w:rFonts w:ascii="Arial" w:hAnsi="Arial" w:cs="Arial"/>
                <w:noProof/>
                <w:lang w:eastAsia="cs-CZ"/>
              </w:rPr>
              <w:t>Údržba a revize výtahu OS</w:t>
            </w:r>
            <w:r>
              <w:rPr>
                <w:noProof/>
                <w:webHidden/>
              </w:rPr>
              <w:tab/>
            </w:r>
            <w:r>
              <w:rPr>
                <w:noProof/>
                <w:webHidden/>
              </w:rPr>
              <w:fldChar w:fldCharType="begin"/>
            </w:r>
            <w:r>
              <w:rPr>
                <w:noProof/>
                <w:webHidden/>
              </w:rPr>
              <w:instrText xml:space="preserve"> PAGEREF _Toc48900463 \h </w:instrText>
            </w:r>
            <w:r>
              <w:rPr>
                <w:noProof/>
                <w:webHidden/>
              </w:rPr>
            </w:r>
            <w:r>
              <w:rPr>
                <w:noProof/>
                <w:webHidden/>
              </w:rPr>
              <w:fldChar w:fldCharType="separate"/>
            </w:r>
            <w:r>
              <w:rPr>
                <w:noProof/>
                <w:webHidden/>
              </w:rPr>
              <w:t>131</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464" w:history="1">
            <w:r w:rsidRPr="00D16759">
              <w:rPr>
                <w:rStyle w:val="Hypertextovodkaz"/>
                <w:rFonts w:ascii="Arial" w:hAnsi="Arial"/>
                <w:noProof/>
                <w:lang w:eastAsia="cs-CZ"/>
                <w14:scene3d>
                  <w14:camera w14:prst="orthographicFront"/>
                  <w14:lightRig w14:rig="threePt" w14:dir="t">
                    <w14:rot w14:lat="0" w14:lon="0" w14:rev="0"/>
                  </w14:lightRig>
                </w14:scene3d>
              </w:rPr>
              <w:t>7.3.3.4.7</w:t>
            </w:r>
            <w:r>
              <w:rPr>
                <w:rFonts w:eastAsiaTheme="minorEastAsia" w:cstheme="minorBidi"/>
                <w:caps w:val="0"/>
                <w:noProof/>
                <w:sz w:val="22"/>
                <w:szCs w:val="22"/>
                <w:lang w:eastAsia="cs-CZ"/>
              </w:rPr>
              <w:tab/>
            </w:r>
            <w:r w:rsidRPr="00D16759">
              <w:rPr>
                <w:rStyle w:val="Hypertextovodkaz"/>
                <w:rFonts w:ascii="Arial" w:hAnsi="Arial" w:cs="Arial"/>
                <w:noProof/>
                <w:lang w:eastAsia="cs-CZ"/>
              </w:rPr>
              <w:t>Čištění litinové kanalizace DN 200 v ZTT</w:t>
            </w:r>
            <w:r>
              <w:rPr>
                <w:noProof/>
                <w:webHidden/>
              </w:rPr>
              <w:tab/>
            </w:r>
            <w:r>
              <w:rPr>
                <w:noProof/>
                <w:webHidden/>
              </w:rPr>
              <w:fldChar w:fldCharType="begin"/>
            </w:r>
            <w:r>
              <w:rPr>
                <w:noProof/>
                <w:webHidden/>
              </w:rPr>
              <w:instrText xml:space="preserve"> PAGEREF _Toc48900464 \h </w:instrText>
            </w:r>
            <w:r>
              <w:rPr>
                <w:noProof/>
                <w:webHidden/>
              </w:rPr>
            </w:r>
            <w:r>
              <w:rPr>
                <w:noProof/>
                <w:webHidden/>
              </w:rPr>
              <w:fldChar w:fldCharType="separate"/>
            </w:r>
            <w:r>
              <w:rPr>
                <w:noProof/>
                <w:webHidden/>
              </w:rPr>
              <w:t>131</w:t>
            </w:r>
            <w:r>
              <w:rPr>
                <w:noProof/>
                <w:webHidden/>
              </w:rPr>
              <w:fldChar w:fldCharType="end"/>
            </w:r>
          </w:hyperlink>
        </w:p>
        <w:p w:rsidR="00D96CA6" w:rsidRDefault="00D96CA6">
          <w:pPr>
            <w:pStyle w:val="Obsah1"/>
            <w:tabs>
              <w:tab w:val="left" w:pos="440"/>
              <w:tab w:val="right" w:leader="dot" w:pos="10456"/>
            </w:tabs>
            <w:rPr>
              <w:rFonts w:eastAsiaTheme="minorEastAsia" w:cstheme="minorBidi"/>
              <w:b w:val="0"/>
              <w:bCs w:val="0"/>
              <w:caps w:val="0"/>
              <w:noProof/>
              <w:szCs w:val="22"/>
              <w:lang w:eastAsia="cs-CZ"/>
            </w:rPr>
          </w:pPr>
          <w:hyperlink w:anchor="_Toc48900465" w:history="1">
            <w:r w:rsidRPr="00D16759">
              <w:rPr>
                <w:rStyle w:val="Hypertextovodkaz"/>
                <w:rFonts w:ascii="Arial" w:hAnsi="Arial" w:cs="Arial"/>
                <w:noProof/>
              </w:rPr>
              <w:t>8.</w:t>
            </w:r>
            <w:r>
              <w:rPr>
                <w:rFonts w:eastAsiaTheme="minorEastAsia" w:cstheme="minorBidi"/>
                <w:b w:val="0"/>
                <w:bCs w:val="0"/>
                <w:caps w:val="0"/>
                <w:noProof/>
                <w:szCs w:val="22"/>
                <w:lang w:eastAsia="cs-CZ"/>
              </w:rPr>
              <w:tab/>
            </w:r>
            <w:r w:rsidRPr="00D16759">
              <w:rPr>
                <w:rStyle w:val="Hypertextovodkaz"/>
                <w:rFonts w:ascii="Arial" w:hAnsi="Arial" w:cs="Arial"/>
                <w:noProof/>
              </w:rPr>
              <w:t>TECHNICKÉ PODKLADY PRO TAT</w:t>
            </w:r>
            <w:r>
              <w:rPr>
                <w:noProof/>
                <w:webHidden/>
              </w:rPr>
              <w:tab/>
            </w:r>
            <w:r>
              <w:rPr>
                <w:noProof/>
                <w:webHidden/>
              </w:rPr>
              <w:fldChar w:fldCharType="begin"/>
            </w:r>
            <w:r>
              <w:rPr>
                <w:noProof/>
                <w:webHidden/>
              </w:rPr>
              <w:instrText xml:space="preserve"> PAGEREF _Toc48900465 \h </w:instrText>
            </w:r>
            <w:r>
              <w:rPr>
                <w:noProof/>
                <w:webHidden/>
              </w:rPr>
            </w:r>
            <w:r>
              <w:rPr>
                <w:noProof/>
                <w:webHidden/>
              </w:rPr>
              <w:fldChar w:fldCharType="separate"/>
            </w:r>
            <w:r>
              <w:rPr>
                <w:noProof/>
                <w:webHidden/>
              </w:rPr>
              <w:t>132</w:t>
            </w:r>
            <w:r>
              <w:rPr>
                <w:noProof/>
                <w:webHidden/>
              </w:rPr>
              <w:fldChar w:fldCharType="end"/>
            </w:r>
          </w:hyperlink>
        </w:p>
        <w:p w:rsidR="00D96CA6" w:rsidRDefault="00D96CA6">
          <w:pPr>
            <w:pStyle w:val="Obsah2"/>
            <w:tabs>
              <w:tab w:val="left" w:pos="880"/>
              <w:tab w:val="right" w:leader="dot" w:pos="10456"/>
            </w:tabs>
            <w:rPr>
              <w:rFonts w:eastAsiaTheme="minorEastAsia" w:cstheme="minorBidi"/>
              <w:b w:val="0"/>
              <w:caps w:val="0"/>
              <w:noProof/>
              <w:sz w:val="22"/>
              <w:szCs w:val="22"/>
              <w:lang w:eastAsia="cs-CZ"/>
            </w:rPr>
          </w:pPr>
          <w:hyperlink w:anchor="_Toc48900466" w:history="1">
            <w:r w:rsidRPr="00D16759">
              <w:rPr>
                <w:rStyle w:val="Hypertextovodkaz"/>
                <w:rFonts w:ascii="Arial" w:hAnsi="Arial" w:cs="Arial"/>
                <w:noProof/>
              </w:rPr>
              <w:t>8.1</w:t>
            </w:r>
            <w:r>
              <w:rPr>
                <w:rFonts w:eastAsiaTheme="minorEastAsia" w:cstheme="minorBidi"/>
                <w:b w:val="0"/>
                <w:caps w:val="0"/>
                <w:noProof/>
                <w:sz w:val="22"/>
                <w:szCs w:val="22"/>
                <w:lang w:eastAsia="cs-CZ"/>
              </w:rPr>
              <w:tab/>
            </w:r>
            <w:r w:rsidRPr="00D16759">
              <w:rPr>
                <w:rStyle w:val="Hypertextovodkaz"/>
                <w:rFonts w:ascii="Arial" w:hAnsi="Arial" w:cs="Arial"/>
                <w:noProof/>
              </w:rPr>
              <w:t>PARAMETRY STAVEBNÍCH KONSTRUKCÍ TUNELU</w:t>
            </w:r>
            <w:r>
              <w:rPr>
                <w:noProof/>
                <w:webHidden/>
              </w:rPr>
              <w:tab/>
            </w:r>
            <w:r>
              <w:rPr>
                <w:noProof/>
                <w:webHidden/>
              </w:rPr>
              <w:fldChar w:fldCharType="begin"/>
            </w:r>
            <w:r>
              <w:rPr>
                <w:noProof/>
                <w:webHidden/>
              </w:rPr>
              <w:instrText xml:space="preserve"> PAGEREF _Toc48900466 \h </w:instrText>
            </w:r>
            <w:r>
              <w:rPr>
                <w:noProof/>
                <w:webHidden/>
              </w:rPr>
            </w:r>
            <w:r>
              <w:rPr>
                <w:noProof/>
                <w:webHidden/>
              </w:rPr>
              <w:fldChar w:fldCharType="separate"/>
            </w:r>
            <w:r>
              <w:rPr>
                <w:noProof/>
                <w:webHidden/>
              </w:rPr>
              <w:t>132</w:t>
            </w:r>
            <w:r>
              <w:rPr>
                <w:noProof/>
                <w:webHidden/>
              </w:rPr>
              <w:fldChar w:fldCharType="end"/>
            </w:r>
          </w:hyperlink>
        </w:p>
        <w:p w:rsidR="00D96CA6" w:rsidRDefault="00D96CA6">
          <w:pPr>
            <w:pStyle w:val="Obsah2"/>
            <w:tabs>
              <w:tab w:val="left" w:pos="880"/>
              <w:tab w:val="right" w:leader="dot" w:pos="10456"/>
            </w:tabs>
            <w:rPr>
              <w:rFonts w:eastAsiaTheme="minorEastAsia" w:cstheme="minorBidi"/>
              <w:b w:val="0"/>
              <w:caps w:val="0"/>
              <w:noProof/>
              <w:sz w:val="22"/>
              <w:szCs w:val="22"/>
              <w:lang w:eastAsia="cs-CZ"/>
            </w:rPr>
          </w:pPr>
          <w:hyperlink w:anchor="_Toc48900467" w:history="1">
            <w:r w:rsidRPr="00D16759">
              <w:rPr>
                <w:rStyle w:val="Hypertextovodkaz"/>
                <w:rFonts w:ascii="Arial" w:hAnsi="Arial" w:cs="Arial"/>
                <w:noProof/>
              </w:rPr>
              <w:t>8.2</w:t>
            </w:r>
            <w:r>
              <w:rPr>
                <w:rFonts w:eastAsiaTheme="minorEastAsia" w:cstheme="minorBidi"/>
                <w:b w:val="0"/>
                <w:caps w:val="0"/>
                <w:noProof/>
                <w:sz w:val="22"/>
                <w:szCs w:val="22"/>
                <w:lang w:eastAsia="cs-CZ"/>
              </w:rPr>
              <w:tab/>
            </w:r>
            <w:r w:rsidRPr="00D16759">
              <w:rPr>
                <w:rStyle w:val="Hypertextovodkaz"/>
                <w:rFonts w:ascii="Arial" w:hAnsi="Arial" w:cs="Arial"/>
                <w:noProof/>
              </w:rPr>
              <w:t>VODNÍ HOSPODÁŘSTVÍ TAT</w:t>
            </w:r>
            <w:r>
              <w:rPr>
                <w:noProof/>
                <w:webHidden/>
              </w:rPr>
              <w:tab/>
            </w:r>
            <w:r>
              <w:rPr>
                <w:noProof/>
                <w:webHidden/>
              </w:rPr>
              <w:fldChar w:fldCharType="begin"/>
            </w:r>
            <w:r>
              <w:rPr>
                <w:noProof/>
                <w:webHidden/>
              </w:rPr>
              <w:instrText xml:space="preserve"> PAGEREF _Toc48900467 \h </w:instrText>
            </w:r>
            <w:r>
              <w:rPr>
                <w:noProof/>
                <w:webHidden/>
              </w:rPr>
            </w:r>
            <w:r>
              <w:rPr>
                <w:noProof/>
                <w:webHidden/>
              </w:rPr>
              <w:fldChar w:fldCharType="separate"/>
            </w:r>
            <w:r>
              <w:rPr>
                <w:noProof/>
                <w:webHidden/>
              </w:rPr>
              <w:t>134</w:t>
            </w:r>
            <w:r>
              <w:rPr>
                <w:noProof/>
                <w:webHidden/>
              </w:rPr>
              <w:fldChar w:fldCharType="end"/>
            </w:r>
          </w:hyperlink>
        </w:p>
        <w:p w:rsidR="00D96CA6" w:rsidRDefault="00D96CA6">
          <w:pPr>
            <w:pStyle w:val="Obsah2"/>
            <w:tabs>
              <w:tab w:val="left" w:pos="880"/>
              <w:tab w:val="right" w:leader="dot" w:pos="10456"/>
            </w:tabs>
            <w:rPr>
              <w:rFonts w:eastAsiaTheme="minorEastAsia" w:cstheme="minorBidi"/>
              <w:b w:val="0"/>
              <w:caps w:val="0"/>
              <w:noProof/>
              <w:sz w:val="22"/>
              <w:szCs w:val="22"/>
              <w:lang w:eastAsia="cs-CZ"/>
            </w:rPr>
          </w:pPr>
          <w:hyperlink w:anchor="_Toc48900468" w:history="1">
            <w:r w:rsidRPr="00D16759">
              <w:rPr>
                <w:rStyle w:val="Hypertextovodkaz"/>
                <w:rFonts w:ascii="Arial" w:hAnsi="Arial" w:cs="Arial"/>
                <w:noProof/>
              </w:rPr>
              <w:t>8.3</w:t>
            </w:r>
            <w:r>
              <w:rPr>
                <w:rFonts w:eastAsiaTheme="minorEastAsia" w:cstheme="minorBidi"/>
                <w:b w:val="0"/>
                <w:caps w:val="0"/>
                <w:noProof/>
                <w:sz w:val="22"/>
                <w:szCs w:val="22"/>
                <w:lang w:eastAsia="cs-CZ"/>
              </w:rPr>
              <w:tab/>
            </w:r>
            <w:r w:rsidRPr="00D16759">
              <w:rPr>
                <w:rStyle w:val="Hypertextovodkaz"/>
                <w:rFonts w:ascii="Arial" w:hAnsi="Arial" w:cs="Arial"/>
                <w:noProof/>
              </w:rPr>
              <w:t>SEZNAM STAVEBNÍCH OBJEKTŮ A PROVOZNÍCH SOUBORŮ TAT</w:t>
            </w:r>
            <w:r>
              <w:rPr>
                <w:noProof/>
                <w:webHidden/>
              </w:rPr>
              <w:tab/>
            </w:r>
            <w:r>
              <w:rPr>
                <w:noProof/>
                <w:webHidden/>
              </w:rPr>
              <w:fldChar w:fldCharType="begin"/>
            </w:r>
            <w:r>
              <w:rPr>
                <w:noProof/>
                <w:webHidden/>
              </w:rPr>
              <w:instrText xml:space="preserve"> PAGEREF _Toc48900468 \h </w:instrText>
            </w:r>
            <w:r>
              <w:rPr>
                <w:noProof/>
                <w:webHidden/>
              </w:rPr>
            </w:r>
            <w:r>
              <w:rPr>
                <w:noProof/>
                <w:webHidden/>
              </w:rPr>
              <w:fldChar w:fldCharType="separate"/>
            </w:r>
            <w:r>
              <w:rPr>
                <w:noProof/>
                <w:webHidden/>
              </w:rPr>
              <w:t>134</w:t>
            </w:r>
            <w:r>
              <w:rPr>
                <w:noProof/>
                <w:webHidden/>
              </w:rPr>
              <w:fldChar w:fldCharType="end"/>
            </w:r>
          </w:hyperlink>
        </w:p>
        <w:p w:rsidR="00D96CA6" w:rsidRDefault="00D96CA6">
          <w:pPr>
            <w:pStyle w:val="Obsah3"/>
            <w:tabs>
              <w:tab w:val="left" w:pos="1320"/>
              <w:tab w:val="right" w:leader="dot" w:pos="10456"/>
            </w:tabs>
            <w:rPr>
              <w:rFonts w:eastAsiaTheme="minorEastAsia" w:cstheme="minorBidi"/>
              <w:iCs w:val="0"/>
              <w:caps w:val="0"/>
              <w:noProof/>
              <w:sz w:val="22"/>
              <w:szCs w:val="22"/>
              <w:lang w:eastAsia="cs-CZ"/>
            </w:rPr>
          </w:pPr>
          <w:hyperlink w:anchor="_Toc48900469" w:history="1">
            <w:r w:rsidRPr="00D16759">
              <w:rPr>
                <w:rStyle w:val="Hypertextovodkaz"/>
                <w:rFonts w:ascii="Arial" w:hAnsi="Arial" w:cs="Arial"/>
                <w:noProof/>
              </w:rPr>
              <w:t>8.3.1</w:t>
            </w:r>
            <w:r>
              <w:rPr>
                <w:rFonts w:eastAsiaTheme="minorEastAsia" w:cstheme="minorBidi"/>
                <w:iCs w:val="0"/>
                <w:caps w:val="0"/>
                <w:noProof/>
                <w:sz w:val="22"/>
                <w:szCs w:val="22"/>
                <w:lang w:eastAsia="cs-CZ"/>
              </w:rPr>
              <w:tab/>
            </w:r>
            <w:r w:rsidRPr="00D16759">
              <w:rPr>
                <w:rStyle w:val="Hypertextovodkaz"/>
                <w:rFonts w:ascii="Arial" w:hAnsi="Arial" w:cs="Arial"/>
                <w:noProof/>
              </w:rPr>
              <w:t>STAVEBNÍ OBJEKTY</w:t>
            </w:r>
            <w:r>
              <w:rPr>
                <w:noProof/>
                <w:webHidden/>
              </w:rPr>
              <w:tab/>
            </w:r>
            <w:r>
              <w:rPr>
                <w:noProof/>
                <w:webHidden/>
              </w:rPr>
              <w:fldChar w:fldCharType="begin"/>
            </w:r>
            <w:r>
              <w:rPr>
                <w:noProof/>
                <w:webHidden/>
              </w:rPr>
              <w:instrText xml:space="preserve"> PAGEREF _Toc48900469 \h </w:instrText>
            </w:r>
            <w:r>
              <w:rPr>
                <w:noProof/>
                <w:webHidden/>
              </w:rPr>
            </w:r>
            <w:r>
              <w:rPr>
                <w:noProof/>
                <w:webHidden/>
              </w:rPr>
              <w:fldChar w:fldCharType="separate"/>
            </w:r>
            <w:r>
              <w:rPr>
                <w:noProof/>
                <w:webHidden/>
              </w:rPr>
              <w:t>134</w:t>
            </w:r>
            <w:r>
              <w:rPr>
                <w:noProof/>
                <w:webHidden/>
              </w:rPr>
              <w:fldChar w:fldCharType="end"/>
            </w:r>
          </w:hyperlink>
        </w:p>
        <w:p w:rsidR="00D96CA6" w:rsidRDefault="00D96CA6">
          <w:pPr>
            <w:pStyle w:val="Obsah3"/>
            <w:tabs>
              <w:tab w:val="left" w:pos="1320"/>
              <w:tab w:val="right" w:leader="dot" w:pos="10456"/>
            </w:tabs>
            <w:rPr>
              <w:rFonts w:eastAsiaTheme="minorEastAsia" w:cstheme="minorBidi"/>
              <w:iCs w:val="0"/>
              <w:caps w:val="0"/>
              <w:noProof/>
              <w:sz w:val="22"/>
              <w:szCs w:val="22"/>
              <w:lang w:eastAsia="cs-CZ"/>
            </w:rPr>
          </w:pPr>
          <w:hyperlink w:anchor="_Toc48900470" w:history="1">
            <w:r w:rsidRPr="00D16759">
              <w:rPr>
                <w:rStyle w:val="Hypertextovodkaz"/>
                <w:rFonts w:ascii="Arial" w:hAnsi="Arial" w:cs="Arial"/>
                <w:noProof/>
              </w:rPr>
              <w:t>8.3.2</w:t>
            </w:r>
            <w:r>
              <w:rPr>
                <w:rFonts w:eastAsiaTheme="minorEastAsia" w:cstheme="minorBidi"/>
                <w:iCs w:val="0"/>
                <w:caps w:val="0"/>
                <w:noProof/>
                <w:sz w:val="22"/>
                <w:szCs w:val="22"/>
                <w:lang w:eastAsia="cs-CZ"/>
              </w:rPr>
              <w:tab/>
            </w:r>
            <w:r w:rsidRPr="00D16759">
              <w:rPr>
                <w:rStyle w:val="Hypertextovodkaz"/>
                <w:rFonts w:ascii="Arial" w:hAnsi="Arial" w:cs="Arial"/>
                <w:noProof/>
              </w:rPr>
              <w:t>PROVOZNÍ SOUBORY</w:t>
            </w:r>
            <w:r>
              <w:rPr>
                <w:noProof/>
                <w:webHidden/>
              </w:rPr>
              <w:tab/>
            </w:r>
            <w:r>
              <w:rPr>
                <w:noProof/>
                <w:webHidden/>
              </w:rPr>
              <w:fldChar w:fldCharType="begin"/>
            </w:r>
            <w:r>
              <w:rPr>
                <w:noProof/>
                <w:webHidden/>
              </w:rPr>
              <w:instrText xml:space="preserve"> PAGEREF _Toc48900470 \h </w:instrText>
            </w:r>
            <w:r>
              <w:rPr>
                <w:noProof/>
                <w:webHidden/>
              </w:rPr>
            </w:r>
            <w:r>
              <w:rPr>
                <w:noProof/>
                <w:webHidden/>
              </w:rPr>
              <w:fldChar w:fldCharType="separate"/>
            </w:r>
            <w:r>
              <w:rPr>
                <w:noProof/>
                <w:webHidden/>
              </w:rPr>
              <w:t>134</w:t>
            </w:r>
            <w:r>
              <w:rPr>
                <w:noProof/>
                <w:webHidden/>
              </w:rPr>
              <w:fldChar w:fldCharType="end"/>
            </w:r>
          </w:hyperlink>
        </w:p>
        <w:p w:rsidR="00D96CA6" w:rsidRDefault="00D96CA6">
          <w:pPr>
            <w:pStyle w:val="Obsah2"/>
            <w:tabs>
              <w:tab w:val="left" w:pos="880"/>
              <w:tab w:val="right" w:leader="dot" w:pos="10456"/>
            </w:tabs>
            <w:rPr>
              <w:rFonts w:eastAsiaTheme="minorEastAsia" w:cstheme="minorBidi"/>
              <w:b w:val="0"/>
              <w:caps w:val="0"/>
              <w:noProof/>
              <w:sz w:val="22"/>
              <w:szCs w:val="22"/>
              <w:lang w:eastAsia="cs-CZ"/>
            </w:rPr>
          </w:pPr>
          <w:hyperlink w:anchor="_Toc48900471" w:history="1">
            <w:r w:rsidRPr="00D16759">
              <w:rPr>
                <w:rStyle w:val="Hypertextovodkaz"/>
                <w:rFonts w:ascii="Arial" w:hAnsi="Arial" w:cs="Arial"/>
                <w:noProof/>
              </w:rPr>
              <w:t>8.4</w:t>
            </w:r>
            <w:r>
              <w:rPr>
                <w:rFonts w:eastAsiaTheme="minorEastAsia" w:cstheme="minorBidi"/>
                <w:b w:val="0"/>
                <w:caps w:val="0"/>
                <w:noProof/>
                <w:sz w:val="22"/>
                <w:szCs w:val="22"/>
                <w:lang w:eastAsia="cs-CZ"/>
              </w:rPr>
              <w:tab/>
            </w:r>
            <w:r w:rsidRPr="00D16759">
              <w:rPr>
                <w:rStyle w:val="Hypertextovodkaz"/>
                <w:rFonts w:ascii="Arial" w:hAnsi="Arial" w:cs="Arial"/>
                <w:noProof/>
              </w:rPr>
              <w:t>ŘÁDY PROHLÍDEK, ÚDRŽBY, OPRAV A REVIZÍ STAVEBNÍHO VYBAVENÍ TAT</w:t>
            </w:r>
            <w:r>
              <w:rPr>
                <w:noProof/>
                <w:webHidden/>
              </w:rPr>
              <w:tab/>
            </w:r>
            <w:r>
              <w:rPr>
                <w:noProof/>
                <w:webHidden/>
              </w:rPr>
              <w:fldChar w:fldCharType="begin"/>
            </w:r>
            <w:r>
              <w:rPr>
                <w:noProof/>
                <w:webHidden/>
              </w:rPr>
              <w:instrText xml:space="preserve"> PAGEREF _Toc48900471 \h </w:instrText>
            </w:r>
            <w:r>
              <w:rPr>
                <w:noProof/>
                <w:webHidden/>
              </w:rPr>
            </w:r>
            <w:r>
              <w:rPr>
                <w:noProof/>
                <w:webHidden/>
              </w:rPr>
              <w:fldChar w:fldCharType="separate"/>
            </w:r>
            <w:r>
              <w:rPr>
                <w:noProof/>
                <w:webHidden/>
              </w:rPr>
              <w:t>135</w:t>
            </w:r>
            <w:r>
              <w:rPr>
                <w:noProof/>
                <w:webHidden/>
              </w:rPr>
              <w:fldChar w:fldCharType="end"/>
            </w:r>
          </w:hyperlink>
        </w:p>
        <w:p w:rsidR="00D96CA6" w:rsidRDefault="00D96CA6">
          <w:pPr>
            <w:pStyle w:val="Obsah3"/>
            <w:tabs>
              <w:tab w:val="left" w:pos="1320"/>
              <w:tab w:val="right" w:leader="dot" w:pos="10456"/>
            </w:tabs>
            <w:rPr>
              <w:rFonts w:eastAsiaTheme="minorEastAsia" w:cstheme="minorBidi"/>
              <w:iCs w:val="0"/>
              <w:caps w:val="0"/>
              <w:noProof/>
              <w:sz w:val="22"/>
              <w:szCs w:val="22"/>
              <w:lang w:eastAsia="cs-CZ"/>
            </w:rPr>
          </w:pPr>
          <w:hyperlink w:anchor="_Toc48900472" w:history="1">
            <w:r w:rsidRPr="00D16759">
              <w:rPr>
                <w:rStyle w:val="Hypertextovodkaz"/>
                <w:rFonts w:ascii="Arial" w:hAnsi="Arial" w:cs="Arial"/>
                <w:noProof/>
              </w:rPr>
              <w:t>8.4.1</w:t>
            </w:r>
            <w:r>
              <w:rPr>
                <w:rFonts w:eastAsiaTheme="minorEastAsia" w:cstheme="minorBidi"/>
                <w:iCs w:val="0"/>
                <w:caps w:val="0"/>
                <w:noProof/>
                <w:sz w:val="22"/>
                <w:szCs w:val="22"/>
                <w:lang w:eastAsia="cs-CZ"/>
              </w:rPr>
              <w:tab/>
            </w:r>
            <w:r w:rsidRPr="00D16759">
              <w:rPr>
                <w:rStyle w:val="Hypertextovodkaz"/>
                <w:rFonts w:ascii="Arial" w:hAnsi="Arial" w:cs="Arial"/>
                <w:noProof/>
              </w:rPr>
              <w:t>SYSTÉM PROVÁDĚNÍ KONTROL, ÚDRŽBY, OPRAV A REVIZÍ</w:t>
            </w:r>
            <w:r>
              <w:rPr>
                <w:noProof/>
                <w:webHidden/>
              </w:rPr>
              <w:tab/>
            </w:r>
            <w:r>
              <w:rPr>
                <w:noProof/>
                <w:webHidden/>
              </w:rPr>
              <w:fldChar w:fldCharType="begin"/>
            </w:r>
            <w:r>
              <w:rPr>
                <w:noProof/>
                <w:webHidden/>
              </w:rPr>
              <w:instrText xml:space="preserve"> PAGEREF _Toc48900472 \h </w:instrText>
            </w:r>
            <w:r>
              <w:rPr>
                <w:noProof/>
                <w:webHidden/>
              </w:rPr>
            </w:r>
            <w:r>
              <w:rPr>
                <w:noProof/>
                <w:webHidden/>
              </w:rPr>
              <w:fldChar w:fldCharType="separate"/>
            </w:r>
            <w:r>
              <w:rPr>
                <w:noProof/>
                <w:webHidden/>
              </w:rPr>
              <w:t>135</w:t>
            </w:r>
            <w:r>
              <w:rPr>
                <w:noProof/>
                <w:webHidden/>
              </w:rPr>
              <w:fldChar w:fldCharType="end"/>
            </w:r>
          </w:hyperlink>
        </w:p>
        <w:p w:rsidR="00D96CA6" w:rsidRDefault="00D96CA6">
          <w:pPr>
            <w:pStyle w:val="Obsah3"/>
            <w:tabs>
              <w:tab w:val="left" w:pos="1320"/>
              <w:tab w:val="right" w:leader="dot" w:pos="10456"/>
            </w:tabs>
            <w:rPr>
              <w:rFonts w:eastAsiaTheme="minorEastAsia" w:cstheme="minorBidi"/>
              <w:iCs w:val="0"/>
              <w:caps w:val="0"/>
              <w:noProof/>
              <w:sz w:val="22"/>
              <w:szCs w:val="22"/>
              <w:lang w:eastAsia="cs-CZ"/>
            </w:rPr>
          </w:pPr>
          <w:hyperlink w:anchor="_Toc48900473" w:history="1">
            <w:r w:rsidRPr="00D16759">
              <w:rPr>
                <w:rStyle w:val="Hypertextovodkaz"/>
                <w:rFonts w:ascii="Arial" w:hAnsi="Arial" w:cs="Arial"/>
                <w:noProof/>
              </w:rPr>
              <w:t>8.4.2</w:t>
            </w:r>
            <w:r>
              <w:rPr>
                <w:rFonts w:eastAsiaTheme="minorEastAsia" w:cstheme="minorBidi"/>
                <w:iCs w:val="0"/>
                <w:caps w:val="0"/>
                <w:noProof/>
                <w:sz w:val="22"/>
                <w:szCs w:val="22"/>
                <w:lang w:eastAsia="cs-CZ"/>
              </w:rPr>
              <w:tab/>
            </w:r>
            <w:r w:rsidRPr="00D16759">
              <w:rPr>
                <w:rStyle w:val="Hypertextovodkaz"/>
                <w:rFonts w:ascii="Arial" w:hAnsi="Arial" w:cs="Arial"/>
                <w:noProof/>
              </w:rPr>
              <w:t>SEZNAM A POPIS KONTROL PŘI PROHLÍDKÁCH</w:t>
            </w:r>
            <w:r>
              <w:rPr>
                <w:noProof/>
                <w:webHidden/>
              </w:rPr>
              <w:tab/>
            </w:r>
            <w:r>
              <w:rPr>
                <w:noProof/>
                <w:webHidden/>
              </w:rPr>
              <w:fldChar w:fldCharType="begin"/>
            </w:r>
            <w:r>
              <w:rPr>
                <w:noProof/>
                <w:webHidden/>
              </w:rPr>
              <w:instrText xml:space="preserve"> PAGEREF _Toc48900473 \h </w:instrText>
            </w:r>
            <w:r>
              <w:rPr>
                <w:noProof/>
                <w:webHidden/>
              </w:rPr>
            </w:r>
            <w:r>
              <w:rPr>
                <w:noProof/>
                <w:webHidden/>
              </w:rPr>
              <w:fldChar w:fldCharType="separate"/>
            </w:r>
            <w:r>
              <w:rPr>
                <w:noProof/>
                <w:webHidden/>
              </w:rPr>
              <w:t>136</w:t>
            </w:r>
            <w:r>
              <w:rPr>
                <w:noProof/>
                <w:webHidden/>
              </w:rPr>
              <w:fldChar w:fldCharType="end"/>
            </w:r>
          </w:hyperlink>
        </w:p>
        <w:p w:rsidR="00D96CA6" w:rsidRDefault="00D96CA6">
          <w:pPr>
            <w:pStyle w:val="Obsah4"/>
            <w:tabs>
              <w:tab w:val="left" w:pos="1540"/>
              <w:tab w:val="right" w:leader="dot" w:pos="10456"/>
            </w:tabs>
            <w:rPr>
              <w:rFonts w:eastAsiaTheme="minorEastAsia" w:cstheme="minorBidi"/>
              <w:caps w:val="0"/>
              <w:noProof/>
              <w:sz w:val="22"/>
              <w:szCs w:val="22"/>
              <w:lang w:eastAsia="cs-CZ"/>
            </w:rPr>
          </w:pPr>
          <w:hyperlink w:anchor="_Toc48900474" w:history="1">
            <w:r w:rsidRPr="00D16759">
              <w:rPr>
                <w:rStyle w:val="Hypertextovodkaz"/>
                <w:rFonts w:ascii="Arial" w:hAnsi="Arial"/>
                <w:noProof/>
                <w14:scene3d>
                  <w14:camera w14:prst="orthographicFront"/>
                  <w14:lightRig w14:rig="threePt" w14:dir="t">
                    <w14:rot w14:lat="0" w14:lon="0" w14:rev="0"/>
                  </w14:lightRig>
                </w14:scene3d>
              </w:rPr>
              <w:t>8.4.2.1</w:t>
            </w:r>
            <w:r>
              <w:rPr>
                <w:rFonts w:eastAsiaTheme="minorEastAsia" w:cstheme="minorBidi"/>
                <w:caps w:val="0"/>
                <w:noProof/>
                <w:sz w:val="22"/>
                <w:szCs w:val="22"/>
                <w:lang w:eastAsia="cs-CZ"/>
              </w:rPr>
              <w:tab/>
            </w:r>
            <w:r w:rsidRPr="00D16759">
              <w:rPr>
                <w:rStyle w:val="Hypertextovodkaz"/>
                <w:rFonts w:ascii="Arial" w:hAnsi="Arial" w:cs="Arial"/>
                <w:noProof/>
              </w:rPr>
              <w:t>SEZNAM KONTROL</w:t>
            </w:r>
            <w:r>
              <w:rPr>
                <w:noProof/>
                <w:webHidden/>
              </w:rPr>
              <w:tab/>
            </w:r>
            <w:r>
              <w:rPr>
                <w:noProof/>
                <w:webHidden/>
              </w:rPr>
              <w:fldChar w:fldCharType="begin"/>
            </w:r>
            <w:r>
              <w:rPr>
                <w:noProof/>
                <w:webHidden/>
              </w:rPr>
              <w:instrText xml:space="preserve"> PAGEREF _Toc48900474 \h </w:instrText>
            </w:r>
            <w:r>
              <w:rPr>
                <w:noProof/>
                <w:webHidden/>
              </w:rPr>
            </w:r>
            <w:r>
              <w:rPr>
                <w:noProof/>
                <w:webHidden/>
              </w:rPr>
              <w:fldChar w:fldCharType="separate"/>
            </w:r>
            <w:r>
              <w:rPr>
                <w:noProof/>
                <w:webHidden/>
              </w:rPr>
              <w:t>136</w:t>
            </w:r>
            <w:r>
              <w:rPr>
                <w:noProof/>
                <w:webHidden/>
              </w:rPr>
              <w:fldChar w:fldCharType="end"/>
            </w:r>
          </w:hyperlink>
        </w:p>
        <w:p w:rsidR="00D96CA6" w:rsidRDefault="00D96CA6">
          <w:pPr>
            <w:pStyle w:val="Obsah4"/>
            <w:tabs>
              <w:tab w:val="left" w:pos="1540"/>
              <w:tab w:val="right" w:leader="dot" w:pos="10456"/>
            </w:tabs>
            <w:rPr>
              <w:rFonts w:eastAsiaTheme="minorEastAsia" w:cstheme="minorBidi"/>
              <w:caps w:val="0"/>
              <w:noProof/>
              <w:sz w:val="22"/>
              <w:szCs w:val="22"/>
              <w:lang w:eastAsia="cs-CZ"/>
            </w:rPr>
          </w:pPr>
          <w:hyperlink w:anchor="_Toc48900475" w:history="1">
            <w:r w:rsidRPr="00D16759">
              <w:rPr>
                <w:rStyle w:val="Hypertextovodkaz"/>
                <w:rFonts w:ascii="Arial" w:hAnsi="Arial"/>
                <w:noProof/>
                <w14:scene3d>
                  <w14:camera w14:prst="orthographicFront"/>
                  <w14:lightRig w14:rig="threePt" w14:dir="t">
                    <w14:rot w14:lat="0" w14:lon="0" w14:rev="0"/>
                  </w14:lightRig>
                </w14:scene3d>
              </w:rPr>
              <w:t>8.4.2.2</w:t>
            </w:r>
            <w:r>
              <w:rPr>
                <w:rFonts w:eastAsiaTheme="minorEastAsia" w:cstheme="minorBidi"/>
                <w:caps w:val="0"/>
                <w:noProof/>
                <w:sz w:val="22"/>
                <w:szCs w:val="22"/>
                <w:lang w:eastAsia="cs-CZ"/>
              </w:rPr>
              <w:tab/>
            </w:r>
            <w:r w:rsidRPr="00D16759">
              <w:rPr>
                <w:rStyle w:val="Hypertextovodkaz"/>
                <w:rFonts w:ascii="Arial" w:hAnsi="Arial" w:cs="Arial"/>
                <w:noProof/>
              </w:rPr>
              <w:t>POPIS ČINNOSTÍ PŘI KONTROLÁCH TAT</w:t>
            </w:r>
            <w:r>
              <w:rPr>
                <w:noProof/>
                <w:webHidden/>
              </w:rPr>
              <w:tab/>
            </w:r>
            <w:r>
              <w:rPr>
                <w:noProof/>
                <w:webHidden/>
              </w:rPr>
              <w:fldChar w:fldCharType="begin"/>
            </w:r>
            <w:r>
              <w:rPr>
                <w:noProof/>
                <w:webHidden/>
              </w:rPr>
              <w:instrText xml:space="preserve"> PAGEREF _Toc48900475 \h </w:instrText>
            </w:r>
            <w:r>
              <w:rPr>
                <w:noProof/>
                <w:webHidden/>
              </w:rPr>
            </w:r>
            <w:r>
              <w:rPr>
                <w:noProof/>
                <w:webHidden/>
              </w:rPr>
              <w:fldChar w:fldCharType="separate"/>
            </w:r>
            <w:r>
              <w:rPr>
                <w:noProof/>
                <w:webHidden/>
              </w:rPr>
              <w:t>136</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476" w:history="1">
            <w:r w:rsidRPr="00D16759">
              <w:rPr>
                <w:rStyle w:val="Hypertextovodkaz"/>
                <w:rFonts w:ascii="Arial" w:hAnsi="Arial"/>
                <w:noProof/>
                <w14:scene3d>
                  <w14:camera w14:prst="orthographicFront"/>
                  <w14:lightRig w14:rig="threePt" w14:dir="t">
                    <w14:rot w14:lat="0" w14:lon="0" w14:rev="0"/>
                  </w14:lightRig>
                </w14:scene3d>
              </w:rPr>
              <w:t>8.4.2.2.1</w:t>
            </w:r>
            <w:r>
              <w:rPr>
                <w:rFonts w:eastAsiaTheme="minorEastAsia" w:cstheme="minorBidi"/>
                <w:caps w:val="0"/>
                <w:noProof/>
                <w:sz w:val="22"/>
                <w:szCs w:val="22"/>
                <w:lang w:eastAsia="cs-CZ"/>
              </w:rPr>
              <w:tab/>
            </w:r>
            <w:r w:rsidRPr="00D16759">
              <w:rPr>
                <w:rStyle w:val="Hypertextovodkaz"/>
                <w:rFonts w:ascii="Arial" w:hAnsi="Arial" w:cs="Arial"/>
                <w:noProof/>
              </w:rPr>
              <w:t>KONTROLA FUNKČNOSTI DVEŘNÍCH UZÁVĚRŮ</w:t>
            </w:r>
            <w:r>
              <w:rPr>
                <w:noProof/>
                <w:webHidden/>
              </w:rPr>
              <w:tab/>
            </w:r>
            <w:r>
              <w:rPr>
                <w:noProof/>
                <w:webHidden/>
              </w:rPr>
              <w:fldChar w:fldCharType="begin"/>
            </w:r>
            <w:r>
              <w:rPr>
                <w:noProof/>
                <w:webHidden/>
              </w:rPr>
              <w:instrText xml:space="preserve"> PAGEREF _Toc48900476 \h </w:instrText>
            </w:r>
            <w:r>
              <w:rPr>
                <w:noProof/>
                <w:webHidden/>
              </w:rPr>
            </w:r>
            <w:r>
              <w:rPr>
                <w:noProof/>
                <w:webHidden/>
              </w:rPr>
              <w:fldChar w:fldCharType="separate"/>
            </w:r>
            <w:r>
              <w:rPr>
                <w:noProof/>
                <w:webHidden/>
              </w:rPr>
              <w:t>137</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477" w:history="1">
            <w:r w:rsidRPr="00D16759">
              <w:rPr>
                <w:rStyle w:val="Hypertextovodkaz"/>
                <w:rFonts w:ascii="Arial" w:hAnsi="Arial"/>
                <w:noProof/>
                <w14:scene3d>
                  <w14:camera w14:prst="orthographicFront"/>
                  <w14:lightRig w14:rig="threePt" w14:dir="t">
                    <w14:rot w14:lat="0" w14:lon="0" w14:rev="0"/>
                  </w14:lightRig>
                </w14:scene3d>
              </w:rPr>
              <w:t>8.4.2.2.2</w:t>
            </w:r>
            <w:r>
              <w:rPr>
                <w:rFonts w:eastAsiaTheme="minorEastAsia" w:cstheme="minorBidi"/>
                <w:caps w:val="0"/>
                <w:noProof/>
                <w:sz w:val="22"/>
                <w:szCs w:val="22"/>
                <w:lang w:eastAsia="cs-CZ"/>
              </w:rPr>
              <w:tab/>
            </w:r>
            <w:r w:rsidRPr="00D16759">
              <w:rPr>
                <w:rStyle w:val="Hypertextovodkaz"/>
                <w:rFonts w:ascii="Arial" w:hAnsi="Arial" w:cs="Arial"/>
                <w:noProof/>
              </w:rPr>
              <w:t>KONTROLA PRŮSAKŮ VODY</w:t>
            </w:r>
            <w:r>
              <w:rPr>
                <w:noProof/>
                <w:webHidden/>
              </w:rPr>
              <w:tab/>
            </w:r>
            <w:r>
              <w:rPr>
                <w:noProof/>
                <w:webHidden/>
              </w:rPr>
              <w:fldChar w:fldCharType="begin"/>
            </w:r>
            <w:r>
              <w:rPr>
                <w:noProof/>
                <w:webHidden/>
              </w:rPr>
              <w:instrText xml:space="preserve"> PAGEREF _Toc48900477 \h </w:instrText>
            </w:r>
            <w:r>
              <w:rPr>
                <w:noProof/>
                <w:webHidden/>
              </w:rPr>
            </w:r>
            <w:r>
              <w:rPr>
                <w:noProof/>
                <w:webHidden/>
              </w:rPr>
              <w:fldChar w:fldCharType="separate"/>
            </w:r>
            <w:r>
              <w:rPr>
                <w:noProof/>
                <w:webHidden/>
              </w:rPr>
              <w:t>142</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478" w:history="1">
            <w:r w:rsidRPr="00D16759">
              <w:rPr>
                <w:rStyle w:val="Hypertextovodkaz"/>
                <w:rFonts w:ascii="Arial" w:hAnsi="Arial"/>
                <w:noProof/>
                <w14:scene3d>
                  <w14:camera w14:prst="orthographicFront"/>
                  <w14:lightRig w14:rig="threePt" w14:dir="t">
                    <w14:rot w14:lat="0" w14:lon="0" w14:rev="0"/>
                  </w14:lightRig>
                </w14:scene3d>
              </w:rPr>
              <w:t>8.4.2.2.3</w:t>
            </w:r>
            <w:r>
              <w:rPr>
                <w:rFonts w:eastAsiaTheme="minorEastAsia" w:cstheme="minorBidi"/>
                <w:caps w:val="0"/>
                <w:noProof/>
                <w:sz w:val="22"/>
                <w:szCs w:val="22"/>
                <w:lang w:eastAsia="cs-CZ"/>
              </w:rPr>
              <w:tab/>
            </w:r>
            <w:r w:rsidRPr="00D16759">
              <w:rPr>
                <w:rStyle w:val="Hypertextovodkaz"/>
                <w:rFonts w:ascii="Arial" w:hAnsi="Arial" w:cs="Arial"/>
                <w:noProof/>
              </w:rPr>
              <w:t>KONTROLA UCHYCENÍ NOSNÍKŮ INŽENÝRSKÝCH SÍTÍ</w:t>
            </w:r>
            <w:r>
              <w:rPr>
                <w:noProof/>
                <w:webHidden/>
              </w:rPr>
              <w:tab/>
            </w:r>
            <w:r>
              <w:rPr>
                <w:noProof/>
                <w:webHidden/>
              </w:rPr>
              <w:fldChar w:fldCharType="begin"/>
            </w:r>
            <w:r>
              <w:rPr>
                <w:noProof/>
                <w:webHidden/>
              </w:rPr>
              <w:instrText xml:space="preserve"> PAGEREF _Toc48900478 \h </w:instrText>
            </w:r>
            <w:r>
              <w:rPr>
                <w:noProof/>
                <w:webHidden/>
              </w:rPr>
            </w:r>
            <w:r>
              <w:rPr>
                <w:noProof/>
                <w:webHidden/>
              </w:rPr>
              <w:fldChar w:fldCharType="separate"/>
            </w:r>
            <w:r>
              <w:rPr>
                <w:noProof/>
                <w:webHidden/>
              </w:rPr>
              <w:t>143</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479" w:history="1">
            <w:r w:rsidRPr="00D16759">
              <w:rPr>
                <w:rStyle w:val="Hypertextovodkaz"/>
                <w:rFonts w:ascii="Arial" w:hAnsi="Arial"/>
                <w:noProof/>
                <w14:scene3d>
                  <w14:camera w14:prst="orthographicFront"/>
                  <w14:lightRig w14:rig="threePt" w14:dir="t">
                    <w14:rot w14:lat="0" w14:lon="0" w14:rev="0"/>
                  </w14:lightRig>
                </w14:scene3d>
              </w:rPr>
              <w:t>8.4.2.2.4</w:t>
            </w:r>
            <w:r>
              <w:rPr>
                <w:rFonts w:eastAsiaTheme="minorEastAsia" w:cstheme="minorBidi"/>
                <w:caps w:val="0"/>
                <w:noProof/>
                <w:sz w:val="22"/>
                <w:szCs w:val="22"/>
                <w:lang w:eastAsia="cs-CZ"/>
              </w:rPr>
              <w:tab/>
            </w:r>
            <w:r w:rsidRPr="00D16759">
              <w:rPr>
                <w:rStyle w:val="Hypertextovodkaz"/>
                <w:rFonts w:ascii="Arial" w:hAnsi="Arial" w:cs="Arial"/>
                <w:noProof/>
              </w:rPr>
              <w:t>KONTROLA FUNKČNOSTI ODVODNĚNÍ KOMUNIKACÍ V TUNELU</w:t>
            </w:r>
            <w:r>
              <w:rPr>
                <w:noProof/>
                <w:webHidden/>
              </w:rPr>
              <w:tab/>
            </w:r>
            <w:r>
              <w:rPr>
                <w:noProof/>
                <w:webHidden/>
              </w:rPr>
              <w:fldChar w:fldCharType="begin"/>
            </w:r>
            <w:r>
              <w:rPr>
                <w:noProof/>
                <w:webHidden/>
              </w:rPr>
              <w:instrText xml:space="preserve"> PAGEREF _Toc48900479 \h </w:instrText>
            </w:r>
            <w:r>
              <w:rPr>
                <w:noProof/>
                <w:webHidden/>
              </w:rPr>
            </w:r>
            <w:r>
              <w:rPr>
                <w:noProof/>
                <w:webHidden/>
              </w:rPr>
              <w:fldChar w:fldCharType="separate"/>
            </w:r>
            <w:r>
              <w:rPr>
                <w:noProof/>
                <w:webHidden/>
              </w:rPr>
              <w:t>143</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480" w:history="1">
            <w:r w:rsidRPr="00D16759">
              <w:rPr>
                <w:rStyle w:val="Hypertextovodkaz"/>
                <w:rFonts w:ascii="Arial" w:hAnsi="Arial"/>
                <w:noProof/>
                <w14:scene3d>
                  <w14:camera w14:prst="orthographicFront"/>
                  <w14:lightRig w14:rig="threePt" w14:dir="t">
                    <w14:rot w14:lat="0" w14:lon="0" w14:rev="0"/>
                  </w14:lightRig>
                </w14:scene3d>
              </w:rPr>
              <w:t>8.4.2.2.5</w:t>
            </w:r>
            <w:r>
              <w:rPr>
                <w:rFonts w:eastAsiaTheme="minorEastAsia" w:cstheme="minorBidi"/>
                <w:caps w:val="0"/>
                <w:noProof/>
                <w:sz w:val="22"/>
                <w:szCs w:val="22"/>
                <w:lang w:eastAsia="cs-CZ"/>
              </w:rPr>
              <w:tab/>
            </w:r>
            <w:r w:rsidRPr="00D16759">
              <w:rPr>
                <w:rStyle w:val="Hypertextovodkaz"/>
                <w:rFonts w:ascii="Arial" w:hAnsi="Arial" w:cs="Arial"/>
                <w:noProof/>
              </w:rPr>
              <w:t>KONTROLA VZNIKU TRHLIN VE STAVEBNÍCH KONSTRUKCÍCH</w:t>
            </w:r>
            <w:r>
              <w:rPr>
                <w:noProof/>
                <w:webHidden/>
              </w:rPr>
              <w:tab/>
            </w:r>
            <w:r>
              <w:rPr>
                <w:noProof/>
                <w:webHidden/>
              </w:rPr>
              <w:fldChar w:fldCharType="begin"/>
            </w:r>
            <w:r>
              <w:rPr>
                <w:noProof/>
                <w:webHidden/>
              </w:rPr>
              <w:instrText xml:space="preserve"> PAGEREF _Toc48900480 \h </w:instrText>
            </w:r>
            <w:r>
              <w:rPr>
                <w:noProof/>
                <w:webHidden/>
              </w:rPr>
            </w:r>
            <w:r>
              <w:rPr>
                <w:noProof/>
                <w:webHidden/>
              </w:rPr>
              <w:fldChar w:fldCharType="separate"/>
            </w:r>
            <w:r>
              <w:rPr>
                <w:noProof/>
                <w:webHidden/>
              </w:rPr>
              <w:t>143</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481" w:history="1">
            <w:r w:rsidRPr="00D16759">
              <w:rPr>
                <w:rStyle w:val="Hypertextovodkaz"/>
                <w:rFonts w:ascii="Arial" w:hAnsi="Arial"/>
                <w:noProof/>
                <w14:scene3d>
                  <w14:camera w14:prst="orthographicFront"/>
                  <w14:lightRig w14:rig="threePt" w14:dir="t">
                    <w14:rot w14:lat="0" w14:lon="0" w14:rev="0"/>
                  </w14:lightRig>
                </w14:scene3d>
              </w:rPr>
              <w:t>8.4.2.2.6</w:t>
            </w:r>
            <w:r>
              <w:rPr>
                <w:rFonts w:eastAsiaTheme="minorEastAsia" w:cstheme="minorBidi"/>
                <w:caps w:val="0"/>
                <w:noProof/>
                <w:sz w:val="22"/>
                <w:szCs w:val="22"/>
                <w:lang w:eastAsia="cs-CZ"/>
              </w:rPr>
              <w:tab/>
            </w:r>
            <w:r w:rsidRPr="00D16759">
              <w:rPr>
                <w:rStyle w:val="Hypertextovodkaz"/>
                <w:rFonts w:ascii="Arial" w:hAnsi="Arial" w:cs="Arial"/>
                <w:noProof/>
              </w:rPr>
              <w:t>KONTROLA UCHYCENÍ A POVRCHOVÝCH ÚPRAV OCELOVÝCH KONSTRUKCÍ</w:t>
            </w:r>
            <w:r>
              <w:rPr>
                <w:noProof/>
                <w:webHidden/>
              </w:rPr>
              <w:tab/>
            </w:r>
            <w:r>
              <w:rPr>
                <w:noProof/>
                <w:webHidden/>
              </w:rPr>
              <w:fldChar w:fldCharType="begin"/>
            </w:r>
            <w:r>
              <w:rPr>
                <w:noProof/>
                <w:webHidden/>
              </w:rPr>
              <w:instrText xml:space="preserve"> PAGEREF _Toc48900481 \h </w:instrText>
            </w:r>
            <w:r>
              <w:rPr>
                <w:noProof/>
                <w:webHidden/>
              </w:rPr>
            </w:r>
            <w:r>
              <w:rPr>
                <w:noProof/>
                <w:webHidden/>
              </w:rPr>
              <w:fldChar w:fldCharType="separate"/>
            </w:r>
            <w:r>
              <w:rPr>
                <w:noProof/>
                <w:webHidden/>
              </w:rPr>
              <w:t>143</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482" w:history="1">
            <w:r w:rsidRPr="00D16759">
              <w:rPr>
                <w:rStyle w:val="Hypertextovodkaz"/>
                <w:rFonts w:ascii="Arial" w:hAnsi="Arial"/>
                <w:noProof/>
                <w14:scene3d>
                  <w14:camera w14:prst="orthographicFront"/>
                  <w14:lightRig w14:rig="threePt" w14:dir="t">
                    <w14:rot w14:lat="0" w14:lon="0" w14:rev="0"/>
                  </w14:lightRig>
                </w14:scene3d>
              </w:rPr>
              <w:t>8.4.2.2.7</w:t>
            </w:r>
            <w:r>
              <w:rPr>
                <w:rFonts w:eastAsiaTheme="minorEastAsia" w:cstheme="minorBidi"/>
                <w:caps w:val="0"/>
                <w:noProof/>
                <w:sz w:val="22"/>
                <w:szCs w:val="22"/>
                <w:lang w:eastAsia="cs-CZ"/>
              </w:rPr>
              <w:tab/>
            </w:r>
            <w:r w:rsidRPr="00D16759">
              <w:rPr>
                <w:rStyle w:val="Hypertextovodkaz"/>
                <w:rFonts w:ascii="Arial" w:hAnsi="Arial" w:cs="Arial"/>
                <w:noProof/>
              </w:rPr>
              <w:t>KONTROLA POSUNU DILATAČNÍCH SPÁR V DEFINITIVNÍM OSTĚNÍ</w:t>
            </w:r>
            <w:r>
              <w:rPr>
                <w:noProof/>
                <w:webHidden/>
              </w:rPr>
              <w:tab/>
            </w:r>
            <w:r>
              <w:rPr>
                <w:noProof/>
                <w:webHidden/>
              </w:rPr>
              <w:fldChar w:fldCharType="begin"/>
            </w:r>
            <w:r>
              <w:rPr>
                <w:noProof/>
                <w:webHidden/>
              </w:rPr>
              <w:instrText xml:space="preserve"> PAGEREF _Toc48900482 \h </w:instrText>
            </w:r>
            <w:r>
              <w:rPr>
                <w:noProof/>
                <w:webHidden/>
              </w:rPr>
            </w:r>
            <w:r>
              <w:rPr>
                <w:noProof/>
                <w:webHidden/>
              </w:rPr>
              <w:fldChar w:fldCharType="separate"/>
            </w:r>
            <w:r>
              <w:rPr>
                <w:noProof/>
                <w:webHidden/>
              </w:rPr>
              <w:t>144</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483" w:history="1">
            <w:r w:rsidRPr="00D16759">
              <w:rPr>
                <w:rStyle w:val="Hypertextovodkaz"/>
                <w:rFonts w:ascii="Arial" w:hAnsi="Arial"/>
                <w:noProof/>
                <w14:scene3d>
                  <w14:camera w14:prst="orthographicFront"/>
                  <w14:lightRig w14:rig="threePt" w14:dir="t">
                    <w14:rot w14:lat="0" w14:lon="0" w14:rev="0"/>
                  </w14:lightRig>
                </w14:scene3d>
              </w:rPr>
              <w:t>8.4.2.2.8</w:t>
            </w:r>
            <w:r>
              <w:rPr>
                <w:rFonts w:eastAsiaTheme="minorEastAsia" w:cstheme="minorBidi"/>
                <w:caps w:val="0"/>
                <w:noProof/>
                <w:sz w:val="22"/>
                <w:szCs w:val="22"/>
                <w:lang w:eastAsia="cs-CZ"/>
              </w:rPr>
              <w:tab/>
            </w:r>
            <w:r w:rsidRPr="00D16759">
              <w:rPr>
                <w:rStyle w:val="Hypertextovodkaz"/>
                <w:rFonts w:ascii="Arial" w:hAnsi="Arial" w:cs="Arial"/>
                <w:noProof/>
              </w:rPr>
              <w:t>KONTROLA PŘÍDRŽNOSTI KERAMICKÝCH OBKLADŮ</w:t>
            </w:r>
            <w:r>
              <w:rPr>
                <w:noProof/>
                <w:webHidden/>
              </w:rPr>
              <w:tab/>
            </w:r>
            <w:r>
              <w:rPr>
                <w:noProof/>
                <w:webHidden/>
              </w:rPr>
              <w:fldChar w:fldCharType="begin"/>
            </w:r>
            <w:r>
              <w:rPr>
                <w:noProof/>
                <w:webHidden/>
              </w:rPr>
              <w:instrText xml:space="preserve"> PAGEREF _Toc48900483 \h </w:instrText>
            </w:r>
            <w:r>
              <w:rPr>
                <w:noProof/>
                <w:webHidden/>
              </w:rPr>
            </w:r>
            <w:r>
              <w:rPr>
                <w:noProof/>
                <w:webHidden/>
              </w:rPr>
              <w:fldChar w:fldCharType="separate"/>
            </w:r>
            <w:r>
              <w:rPr>
                <w:noProof/>
                <w:webHidden/>
              </w:rPr>
              <w:t>144</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484" w:history="1">
            <w:r w:rsidRPr="00D16759">
              <w:rPr>
                <w:rStyle w:val="Hypertextovodkaz"/>
                <w:rFonts w:ascii="Arial" w:hAnsi="Arial"/>
                <w:noProof/>
                <w14:scene3d>
                  <w14:camera w14:prst="orthographicFront"/>
                  <w14:lightRig w14:rig="threePt" w14:dir="t">
                    <w14:rot w14:lat="0" w14:lon="0" w14:rev="0"/>
                  </w14:lightRig>
                </w14:scene3d>
              </w:rPr>
              <w:t>8.4.2.2.9</w:t>
            </w:r>
            <w:r>
              <w:rPr>
                <w:rFonts w:eastAsiaTheme="minorEastAsia" w:cstheme="minorBidi"/>
                <w:caps w:val="0"/>
                <w:noProof/>
                <w:sz w:val="22"/>
                <w:szCs w:val="22"/>
                <w:lang w:eastAsia="cs-CZ"/>
              </w:rPr>
              <w:tab/>
            </w:r>
            <w:r w:rsidRPr="00D16759">
              <w:rPr>
                <w:rStyle w:val="Hypertextovodkaz"/>
                <w:rFonts w:ascii="Arial" w:hAnsi="Arial" w:cs="Arial"/>
                <w:noProof/>
              </w:rPr>
              <w:t>KONTROLA NÁTĚROVÉHO SYSTÉMU, BETONOVÝCH A ZDĚNÝCH POVRCHŮ</w:t>
            </w:r>
            <w:r>
              <w:rPr>
                <w:noProof/>
                <w:webHidden/>
              </w:rPr>
              <w:tab/>
            </w:r>
            <w:r>
              <w:rPr>
                <w:noProof/>
                <w:webHidden/>
              </w:rPr>
              <w:fldChar w:fldCharType="begin"/>
            </w:r>
            <w:r>
              <w:rPr>
                <w:noProof/>
                <w:webHidden/>
              </w:rPr>
              <w:instrText xml:space="preserve"> PAGEREF _Toc48900484 \h </w:instrText>
            </w:r>
            <w:r>
              <w:rPr>
                <w:noProof/>
                <w:webHidden/>
              </w:rPr>
            </w:r>
            <w:r>
              <w:rPr>
                <w:noProof/>
                <w:webHidden/>
              </w:rPr>
              <w:fldChar w:fldCharType="separate"/>
            </w:r>
            <w:r>
              <w:rPr>
                <w:noProof/>
                <w:webHidden/>
              </w:rPr>
              <w:t>144</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485" w:history="1">
            <w:r w:rsidRPr="00D16759">
              <w:rPr>
                <w:rStyle w:val="Hypertextovodkaz"/>
                <w:rFonts w:ascii="Arial" w:hAnsi="Arial"/>
                <w:noProof/>
                <w14:scene3d>
                  <w14:camera w14:prst="orthographicFront"/>
                  <w14:lightRig w14:rig="threePt" w14:dir="t">
                    <w14:rot w14:lat="0" w14:lon="0" w14:rev="0"/>
                  </w14:lightRig>
                </w14:scene3d>
              </w:rPr>
              <w:t>8.4.2.2.10</w:t>
            </w:r>
            <w:r>
              <w:rPr>
                <w:rFonts w:eastAsiaTheme="minorEastAsia" w:cstheme="minorBidi"/>
                <w:caps w:val="0"/>
                <w:noProof/>
                <w:sz w:val="22"/>
                <w:szCs w:val="22"/>
                <w:lang w:eastAsia="cs-CZ"/>
              </w:rPr>
              <w:tab/>
            </w:r>
            <w:r w:rsidRPr="00D16759">
              <w:rPr>
                <w:rStyle w:val="Hypertextovodkaz"/>
                <w:rFonts w:ascii="Arial" w:hAnsi="Arial" w:cs="Arial"/>
                <w:noProof/>
              </w:rPr>
              <w:t>KONTROLA KANALIZAČNÍCH PŘÍPOJEK – KAMEROVÁ PROHLÍDKA</w:t>
            </w:r>
            <w:r>
              <w:rPr>
                <w:noProof/>
                <w:webHidden/>
              </w:rPr>
              <w:tab/>
            </w:r>
            <w:r>
              <w:rPr>
                <w:noProof/>
                <w:webHidden/>
              </w:rPr>
              <w:fldChar w:fldCharType="begin"/>
            </w:r>
            <w:r>
              <w:rPr>
                <w:noProof/>
                <w:webHidden/>
              </w:rPr>
              <w:instrText xml:space="preserve"> PAGEREF _Toc48900485 \h </w:instrText>
            </w:r>
            <w:r>
              <w:rPr>
                <w:noProof/>
                <w:webHidden/>
              </w:rPr>
            </w:r>
            <w:r>
              <w:rPr>
                <w:noProof/>
                <w:webHidden/>
              </w:rPr>
              <w:fldChar w:fldCharType="separate"/>
            </w:r>
            <w:r>
              <w:rPr>
                <w:noProof/>
                <w:webHidden/>
              </w:rPr>
              <w:t>145</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486" w:history="1">
            <w:r w:rsidRPr="00D16759">
              <w:rPr>
                <w:rStyle w:val="Hypertextovodkaz"/>
                <w:rFonts w:ascii="Arial" w:hAnsi="Arial"/>
                <w:noProof/>
                <w14:scene3d>
                  <w14:camera w14:prst="orthographicFront"/>
                  <w14:lightRig w14:rig="threePt" w14:dir="t">
                    <w14:rot w14:lat="0" w14:lon="0" w14:rev="0"/>
                  </w14:lightRig>
                </w14:scene3d>
              </w:rPr>
              <w:t>8.4.2.2.11</w:t>
            </w:r>
            <w:r>
              <w:rPr>
                <w:rFonts w:eastAsiaTheme="minorEastAsia" w:cstheme="minorBidi"/>
                <w:caps w:val="0"/>
                <w:noProof/>
                <w:sz w:val="22"/>
                <w:szCs w:val="22"/>
                <w:lang w:eastAsia="cs-CZ"/>
              </w:rPr>
              <w:tab/>
            </w:r>
            <w:r w:rsidRPr="00D16759">
              <w:rPr>
                <w:rStyle w:val="Hypertextovodkaz"/>
                <w:rFonts w:ascii="Arial" w:hAnsi="Arial" w:cs="Arial"/>
                <w:noProof/>
              </w:rPr>
              <w:t>KONTROLA INFORMAČNÍHO SYSTÉMU (NEPROSVĚTLENÉHO)</w:t>
            </w:r>
            <w:r>
              <w:rPr>
                <w:noProof/>
                <w:webHidden/>
              </w:rPr>
              <w:tab/>
            </w:r>
            <w:r>
              <w:rPr>
                <w:noProof/>
                <w:webHidden/>
              </w:rPr>
              <w:fldChar w:fldCharType="begin"/>
            </w:r>
            <w:r>
              <w:rPr>
                <w:noProof/>
                <w:webHidden/>
              </w:rPr>
              <w:instrText xml:space="preserve"> PAGEREF _Toc48900486 \h </w:instrText>
            </w:r>
            <w:r>
              <w:rPr>
                <w:noProof/>
                <w:webHidden/>
              </w:rPr>
            </w:r>
            <w:r>
              <w:rPr>
                <w:noProof/>
                <w:webHidden/>
              </w:rPr>
              <w:fldChar w:fldCharType="separate"/>
            </w:r>
            <w:r>
              <w:rPr>
                <w:noProof/>
                <w:webHidden/>
              </w:rPr>
              <w:t>145</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487" w:history="1">
            <w:r w:rsidRPr="00D16759">
              <w:rPr>
                <w:rStyle w:val="Hypertextovodkaz"/>
                <w:rFonts w:ascii="Arial" w:hAnsi="Arial"/>
                <w:noProof/>
                <w14:scene3d>
                  <w14:camera w14:prst="orthographicFront"/>
                  <w14:lightRig w14:rig="threePt" w14:dir="t">
                    <w14:rot w14:lat="0" w14:lon="0" w14:rev="0"/>
                  </w14:lightRig>
                </w14:scene3d>
              </w:rPr>
              <w:t>8.4.2.2.12</w:t>
            </w:r>
            <w:r>
              <w:rPr>
                <w:rFonts w:eastAsiaTheme="minorEastAsia" w:cstheme="minorBidi"/>
                <w:caps w:val="0"/>
                <w:noProof/>
                <w:sz w:val="22"/>
                <w:szCs w:val="22"/>
                <w:lang w:eastAsia="cs-CZ"/>
              </w:rPr>
              <w:tab/>
            </w:r>
            <w:r w:rsidRPr="00D16759">
              <w:rPr>
                <w:rStyle w:val="Hypertextovodkaz"/>
                <w:rFonts w:ascii="Arial" w:hAnsi="Arial" w:cs="Arial"/>
                <w:noProof/>
              </w:rPr>
              <w:t>KONTROLA VOZOVEK</w:t>
            </w:r>
            <w:r>
              <w:rPr>
                <w:noProof/>
                <w:webHidden/>
              </w:rPr>
              <w:tab/>
            </w:r>
            <w:r>
              <w:rPr>
                <w:noProof/>
                <w:webHidden/>
              </w:rPr>
              <w:fldChar w:fldCharType="begin"/>
            </w:r>
            <w:r>
              <w:rPr>
                <w:noProof/>
                <w:webHidden/>
              </w:rPr>
              <w:instrText xml:space="preserve"> PAGEREF _Toc48900487 \h </w:instrText>
            </w:r>
            <w:r>
              <w:rPr>
                <w:noProof/>
                <w:webHidden/>
              </w:rPr>
            </w:r>
            <w:r>
              <w:rPr>
                <w:noProof/>
                <w:webHidden/>
              </w:rPr>
              <w:fldChar w:fldCharType="separate"/>
            </w:r>
            <w:r>
              <w:rPr>
                <w:noProof/>
                <w:webHidden/>
              </w:rPr>
              <w:t>145</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488" w:history="1">
            <w:r w:rsidRPr="00D16759">
              <w:rPr>
                <w:rStyle w:val="Hypertextovodkaz"/>
                <w:rFonts w:ascii="Arial" w:hAnsi="Arial"/>
                <w:noProof/>
                <w14:scene3d>
                  <w14:camera w14:prst="orthographicFront"/>
                  <w14:lightRig w14:rig="threePt" w14:dir="t">
                    <w14:rot w14:lat="0" w14:lon="0" w14:rev="0"/>
                  </w14:lightRig>
                </w14:scene3d>
              </w:rPr>
              <w:t>8.4.2.2.13</w:t>
            </w:r>
            <w:r>
              <w:rPr>
                <w:rFonts w:eastAsiaTheme="minorEastAsia" w:cstheme="minorBidi"/>
                <w:caps w:val="0"/>
                <w:noProof/>
                <w:sz w:val="22"/>
                <w:szCs w:val="22"/>
                <w:lang w:eastAsia="cs-CZ"/>
              </w:rPr>
              <w:tab/>
            </w:r>
            <w:r w:rsidRPr="00D16759">
              <w:rPr>
                <w:rStyle w:val="Hypertextovodkaz"/>
                <w:rFonts w:ascii="Arial" w:hAnsi="Arial" w:cs="Arial"/>
                <w:noProof/>
              </w:rPr>
              <w:t>KONTROLA NOUZOVÝCH CHODNÍKŮ</w:t>
            </w:r>
            <w:r>
              <w:rPr>
                <w:noProof/>
                <w:webHidden/>
              </w:rPr>
              <w:tab/>
            </w:r>
            <w:r>
              <w:rPr>
                <w:noProof/>
                <w:webHidden/>
              </w:rPr>
              <w:fldChar w:fldCharType="begin"/>
            </w:r>
            <w:r>
              <w:rPr>
                <w:noProof/>
                <w:webHidden/>
              </w:rPr>
              <w:instrText xml:space="preserve"> PAGEREF _Toc48900488 \h </w:instrText>
            </w:r>
            <w:r>
              <w:rPr>
                <w:noProof/>
                <w:webHidden/>
              </w:rPr>
            </w:r>
            <w:r>
              <w:rPr>
                <w:noProof/>
                <w:webHidden/>
              </w:rPr>
              <w:fldChar w:fldCharType="separate"/>
            </w:r>
            <w:r>
              <w:rPr>
                <w:noProof/>
                <w:webHidden/>
              </w:rPr>
              <w:t>145</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489" w:history="1">
            <w:r w:rsidRPr="00D16759">
              <w:rPr>
                <w:rStyle w:val="Hypertextovodkaz"/>
                <w:rFonts w:ascii="Arial" w:hAnsi="Arial"/>
                <w:noProof/>
                <w14:scene3d>
                  <w14:camera w14:prst="orthographicFront"/>
                  <w14:lightRig w14:rig="threePt" w14:dir="t">
                    <w14:rot w14:lat="0" w14:lon="0" w14:rev="0"/>
                  </w14:lightRig>
                </w14:scene3d>
              </w:rPr>
              <w:t>8.4.2.2.14</w:t>
            </w:r>
            <w:r>
              <w:rPr>
                <w:rFonts w:eastAsiaTheme="minorEastAsia" w:cstheme="minorBidi"/>
                <w:caps w:val="0"/>
                <w:noProof/>
                <w:sz w:val="22"/>
                <w:szCs w:val="22"/>
                <w:lang w:eastAsia="cs-CZ"/>
              </w:rPr>
              <w:tab/>
            </w:r>
            <w:r w:rsidRPr="00D16759">
              <w:rPr>
                <w:rStyle w:val="Hypertextovodkaz"/>
                <w:rFonts w:ascii="Arial" w:hAnsi="Arial" w:cs="Arial"/>
                <w:noProof/>
              </w:rPr>
              <w:t>KONTROLA STAVU PORTÁLŮ TUNELU A ŽB ŽEBER NAD TUNELEM</w:t>
            </w:r>
            <w:r>
              <w:rPr>
                <w:noProof/>
                <w:webHidden/>
              </w:rPr>
              <w:tab/>
            </w:r>
            <w:r>
              <w:rPr>
                <w:noProof/>
                <w:webHidden/>
              </w:rPr>
              <w:fldChar w:fldCharType="begin"/>
            </w:r>
            <w:r>
              <w:rPr>
                <w:noProof/>
                <w:webHidden/>
              </w:rPr>
              <w:instrText xml:space="preserve"> PAGEREF _Toc48900489 \h </w:instrText>
            </w:r>
            <w:r>
              <w:rPr>
                <w:noProof/>
                <w:webHidden/>
              </w:rPr>
            </w:r>
            <w:r>
              <w:rPr>
                <w:noProof/>
                <w:webHidden/>
              </w:rPr>
              <w:fldChar w:fldCharType="separate"/>
            </w:r>
            <w:r>
              <w:rPr>
                <w:noProof/>
                <w:webHidden/>
              </w:rPr>
              <w:t>146</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490" w:history="1">
            <w:r w:rsidRPr="00D16759">
              <w:rPr>
                <w:rStyle w:val="Hypertextovodkaz"/>
                <w:rFonts w:ascii="Arial" w:hAnsi="Arial"/>
                <w:noProof/>
                <w14:scene3d>
                  <w14:camera w14:prst="orthographicFront"/>
                  <w14:lightRig w14:rig="threePt" w14:dir="t">
                    <w14:rot w14:lat="0" w14:lon="0" w14:rev="0"/>
                  </w14:lightRig>
                </w14:scene3d>
              </w:rPr>
              <w:t>8.4.2.2.15</w:t>
            </w:r>
            <w:r>
              <w:rPr>
                <w:rFonts w:eastAsiaTheme="minorEastAsia" w:cstheme="minorBidi"/>
                <w:caps w:val="0"/>
                <w:noProof/>
                <w:sz w:val="22"/>
                <w:szCs w:val="22"/>
                <w:lang w:eastAsia="cs-CZ"/>
              </w:rPr>
              <w:tab/>
            </w:r>
            <w:r w:rsidRPr="00D16759">
              <w:rPr>
                <w:rStyle w:val="Hypertextovodkaz"/>
                <w:rFonts w:ascii="Arial" w:hAnsi="Arial" w:cs="Arial"/>
                <w:noProof/>
              </w:rPr>
              <w:t>KONTROLA TĚSNOSTI POŽÁRNÍCH UCPÁVEK</w:t>
            </w:r>
            <w:r>
              <w:rPr>
                <w:noProof/>
                <w:webHidden/>
              </w:rPr>
              <w:tab/>
            </w:r>
            <w:r>
              <w:rPr>
                <w:noProof/>
                <w:webHidden/>
              </w:rPr>
              <w:fldChar w:fldCharType="begin"/>
            </w:r>
            <w:r>
              <w:rPr>
                <w:noProof/>
                <w:webHidden/>
              </w:rPr>
              <w:instrText xml:space="preserve"> PAGEREF _Toc48900490 \h </w:instrText>
            </w:r>
            <w:r>
              <w:rPr>
                <w:noProof/>
                <w:webHidden/>
              </w:rPr>
            </w:r>
            <w:r>
              <w:rPr>
                <w:noProof/>
                <w:webHidden/>
              </w:rPr>
              <w:fldChar w:fldCharType="separate"/>
            </w:r>
            <w:r>
              <w:rPr>
                <w:noProof/>
                <w:webHidden/>
              </w:rPr>
              <w:t>146</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491" w:history="1">
            <w:r w:rsidRPr="00D16759">
              <w:rPr>
                <w:rStyle w:val="Hypertextovodkaz"/>
                <w:rFonts w:ascii="Arial" w:hAnsi="Arial"/>
                <w:noProof/>
                <w14:scene3d>
                  <w14:camera w14:prst="orthographicFront"/>
                  <w14:lightRig w14:rig="threePt" w14:dir="t">
                    <w14:rot w14:lat="0" w14:lon="0" w14:rev="0"/>
                  </w14:lightRig>
                </w14:scene3d>
              </w:rPr>
              <w:t>8.4.2.2.16</w:t>
            </w:r>
            <w:r>
              <w:rPr>
                <w:rFonts w:eastAsiaTheme="minorEastAsia" w:cstheme="minorBidi"/>
                <w:caps w:val="0"/>
                <w:noProof/>
                <w:sz w:val="22"/>
                <w:szCs w:val="22"/>
                <w:lang w:eastAsia="cs-CZ"/>
              </w:rPr>
              <w:tab/>
            </w:r>
            <w:r w:rsidRPr="00D16759">
              <w:rPr>
                <w:rStyle w:val="Hypertextovodkaz"/>
                <w:rFonts w:ascii="Arial" w:hAnsi="Arial" w:cs="Arial"/>
                <w:noProof/>
              </w:rPr>
              <w:t>KONTROLA STAVU POVRCHU NAD TUNELY A PODZEMNÍMI OBJEKTY</w:t>
            </w:r>
            <w:r>
              <w:rPr>
                <w:noProof/>
                <w:webHidden/>
              </w:rPr>
              <w:tab/>
            </w:r>
            <w:r>
              <w:rPr>
                <w:noProof/>
                <w:webHidden/>
              </w:rPr>
              <w:fldChar w:fldCharType="begin"/>
            </w:r>
            <w:r>
              <w:rPr>
                <w:noProof/>
                <w:webHidden/>
              </w:rPr>
              <w:instrText xml:space="preserve"> PAGEREF _Toc48900491 \h </w:instrText>
            </w:r>
            <w:r>
              <w:rPr>
                <w:noProof/>
                <w:webHidden/>
              </w:rPr>
            </w:r>
            <w:r>
              <w:rPr>
                <w:noProof/>
                <w:webHidden/>
              </w:rPr>
              <w:fldChar w:fldCharType="separate"/>
            </w:r>
            <w:r>
              <w:rPr>
                <w:noProof/>
                <w:webHidden/>
              </w:rPr>
              <w:t>146</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492" w:history="1">
            <w:r w:rsidRPr="00D16759">
              <w:rPr>
                <w:rStyle w:val="Hypertextovodkaz"/>
                <w:rFonts w:ascii="Arial" w:hAnsi="Arial"/>
                <w:noProof/>
                <w14:scene3d>
                  <w14:camera w14:prst="orthographicFront"/>
                  <w14:lightRig w14:rig="threePt" w14:dir="t">
                    <w14:rot w14:lat="0" w14:lon="0" w14:rev="0"/>
                  </w14:lightRig>
                </w14:scene3d>
              </w:rPr>
              <w:t>8.4.2.2.17</w:t>
            </w:r>
            <w:r>
              <w:rPr>
                <w:rFonts w:eastAsiaTheme="minorEastAsia" w:cstheme="minorBidi"/>
                <w:caps w:val="0"/>
                <w:noProof/>
                <w:sz w:val="22"/>
                <w:szCs w:val="22"/>
                <w:lang w:eastAsia="cs-CZ"/>
              </w:rPr>
              <w:tab/>
            </w:r>
            <w:r w:rsidRPr="00D16759">
              <w:rPr>
                <w:rStyle w:val="Hypertextovodkaz"/>
                <w:rFonts w:ascii="Arial" w:hAnsi="Arial" w:cs="Arial"/>
                <w:noProof/>
              </w:rPr>
              <w:t>PASPORTIZACE PORUCH A VAD NA STAVEBNÍCH KONSTRUKCÍCH</w:t>
            </w:r>
            <w:r>
              <w:rPr>
                <w:noProof/>
                <w:webHidden/>
              </w:rPr>
              <w:tab/>
            </w:r>
            <w:r>
              <w:rPr>
                <w:noProof/>
                <w:webHidden/>
              </w:rPr>
              <w:fldChar w:fldCharType="begin"/>
            </w:r>
            <w:r>
              <w:rPr>
                <w:noProof/>
                <w:webHidden/>
              </w:rPr>
              <w:instrText xml:space="preserve"> PAGEREF _Toc48900492 \h </w:instrText>
            </w:r>
            <w:r>
              <w:rPr>
                <w:noProof/>
                <w:webHidden/>
              </w:rPr>
            </w:r>
            <w:r>
              <w:rPr>
                <w:noProof/>
                <w:webHidden/>
              </w:rPr>
              <w:fldChar w:fldCharType="separate"/>
            </w:r>
            <w:r>
              <w:rPr>
                <w:noProof/>
                <w:webHidden/>
              </w:rPr>
              <w:t>147</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493" w:history="1">
            <w:r w:rsidRPr="00D16759">
              <w:rPr>
                <w:rStyle w:val="Hypertextovodkaz"/>
                <w:rFonts w:ascii="Arial" w:hAnsi="Arial"/>
                <w:noProof/>
                <w14:scene3d>
                  <w14:camera w14:prst="orthographicFront"/>
                  <w14:lightRig w14:rig="threePt" w14:dir="t">
                    <w14:rot w14:lat="0" w14:lon="0" w14:rev="0"/>
                  </w14:lightRig>
                </w14:scene3d>
              </w:rPr>
              <w:t>8.4.2.2.18</w:t>
            </w:r>
            <w:r>
              <w:rPr>
                <w:rFonts w:eastAsiaTheme="minorEastAsia" w:cstheme="minorBidi"/>
                <w:caps w:val="0"/>
                <w:noProof/>
                <w:sz w:val="22"/>
                <w:szCs w:val="22"/>
                <w:lang w:eastAsia="cs-CZ"/>
              </w:rPr>
              <w:tab/>
            </w:r>
            <w:r w:rsidRPr="00D16759">
              <w:rPr>
                <w:rStyle w:val="Hypertextovodkaz"/>
                <w:rFonts w:ascii="Arial" w:hAnsi="Arial" w:cs="Arial"/>
                <w:noProof/>
              </w:rPr>
              <w:t>MĚŘENÍ A SLEDOVÁNÍ ROZVOJE PŘÍPADNÝCH TRHLIN</w:t>
            </w:r>
            <w:r>
              <w:rPr>
                <w:noProof/>
                <w:webHidden/>
              </w:rPr>
              <w:tab/>
            </w:r>
            <w:r>
              <w:rPr>
                <w:noProof/>
                <w:webHidden/>
              </w:rPr>
              <w:fldChar w:fldCharType="begin"/>
            </w:r>
            <w:r>
              <w:rPr>
                <w:noProof/>
                <w:webHidden/>
              </w:rPr>
              <w:instrText xml:space="preserve"> PAGEREF _Toc48900493 \h </w:instrText>
            </w:r>
            <w:r>
              <w:rPr>
                <w:noProof/>
                <w:webHidden/>
              </w:rPr>
            </w:r>
            <w:r>
              <w:rPr>
                <w:noProof/>
                <w:webHidden/>
              </w:rPr>
              <w:fldChar w:fldCharType="separate"/>
            </w:r>
            <w:r>
              <w:rPr>
                <w:noProof/>
                <w:webHidden/>
              </w:rPr>
              <w:t>147</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494" w:history="1">
            <w:r w:rsidRPr="00D16759">
              <w:rPr>
                <w:rStyle w:val="Hypertextovodkaz"/>
                <w:rFonts w:ascii="Arial" w:hAnsi="Arial"/>
                <w:noProof/>
                <w14:scene3d>
                  <w14:camera w14:prst="orthographicFront"/>
                  <w14:lightRig w14:rig="threePt" w14:dir="t">
                    <w14:rot w14:lat="0" w14:lon="0" w14:rev="0"/>
                  </w14:lightRig>
                </w14:scene3d>
              </w:rPr>
              <w:t>8.4.2.2.19</w:t>
            </w:r>
            <w:r>
              <w:rPr>
                <w:rFonts w:eastAsiaTheme="minorEastAsia" w:cstheme="minorBidi"/>
                <w:caps w:val="0"/>
                <w:noProof/>
                <w:sz w:val="22"/>
                <w:szCs w:val="22"/>
                <w:lang w:eastAsia="cs-CZ"/>
              </w:rPr>
              <w:tab/>
            </w:r>
            <w:r w:rsidRPr="00D16759">
              <w:rPr>
                <w:rStyle w:val="Hypertextovodkaz"/>
                <w:rFonts w:ascii="Arial" w:hAnsi="Arial" w:cs="Arial"/>
                <w:noProof/>
              </w:rPr>
              <w:t>NÁVRH ODSTRANĚNÍ PORUCH A VAD STAVEBNÍCH KONSTRUKCÍ</w:t>
            </w:r>
            <w:r>
              <w:rPr>
                <w:noProof/>
                <w:webHidden/>
              </w:rPr>
              <w:tab/>
            </w:r>
            <w:r>
              <w:rPr>
                <w:noProof/>
                <w:webHidden/>
              </w:rPr>
              <w:fldChar w:fldCharType="begin"/>
            </w:r>
            <w:r>
              <w:rPr>
                <w:noProof/>
                <w:webHidden/>
              </w:rPr>
              <w:instrText xml:space="preserve"> PAGEREF _Toc48900494 \h </w:instrText>
            </w:r>
            <w:r>
              <w:rPr>
                <w:noProof/>
                <w:webHidden/>
              </w:rPr>
            </w:r>
            <w:r>
              <w:rPr>
                <w:noProof/>
                <w:webHidden/>
              </w:rPr>
              <w:fldChar w:fldCharType="separate"/>
            </w:r>
            <w:r>
              <w:rPr>
                <w:noProof/>
                <w:webHidden/>
              </w:rPr>
              <w:t>147</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495" w:history="1">
            <w:r w:rsidRPr="00D16759">
              <w:rPr>
                <w:rStyle w:val="Hypertextovodkaz"/>
                <w:rFonts w:ascii="Arial" w:hAnsi="Arial"/>
                <w:noProof/>
                <w14:scene3d>
                  <w14:camera w14:prst="orthographicFront"/>
                  <w14:lightRig w14:rig="threePt" w14:dir="t">
                    <w14:rot w14:lat="0" w14:lon="0" w14:rev="0"/>
                  </w14:lightRig>
                </w14:scene3d>
              </w:rPr>
              <w:t>8.4.2.2.20</w:t>
            </w:r>
            <w:r>
              <w:rPr>
                <w:rFonts w:eastAsiaTheme="minorEastAsia" w:cstheme="minorBidi"/>
                <w:caps w:val="0"/>
                <w:noProof/>
                <w:sz w:val="22"/>
                <w:szCs w:val="22"/>
                <w:lang w:eastAsia="cs-CZ"/>
              </w:rPr>
              <w:tab/>
            </w:r>
            <w:r w:rsidRPr="00D16759">
              <w:rPr>
                <w:rStyle w:val="Hypertextovodkaz"/>
                <w:rFonts w:ascii="Arial" w:hAnsi="Arial" w:cs="Arial"/>
                <w:noProof/>
              </w:rPr>
              <w:t>KONTROLA DOPRAVNÍHO ZNAČENÍ A ZAŘÍZENÍ (NEPROSVĚTLENÉ, NEPROMĚNNÉ)</w:t>
            </w:r>
            <w:r>
              <w:rPr>
                <w:noProof/>
                <w:webHidden/>
              </w:rPr>
              <w:tab/>
            </w:r>
            <w:r>
              <w:rPr>
                <w:noProof/>
                <w:webHidden/>
              </w:rPr>
              <w:fldChar w:fldCharType="begin"/>
            </w:r>
            <w:r>
              <w:rPr>
                <w:noProof/>
                <w:webHidden/>
              </w:rPr>
              <w:instrText xml:space="preserve"> PAGEREF _Toc48900495 \h </w:instrText>
            </w:r>
            <w:r>
              <w:rPr>
                <w:noProof/>
                <w:webHidden/>
              </w:rPr>
            </w:r>
            <w:r>
              <w:rPr>
                <w:noProof/>
                <w:webHidden/>
              </w:rPr>
              <w:fldChar w:fldCharType="separate"/>
            </w:r>
            <w:r>
              <w:rPr>
                <w:noProof/>
                <w:webHidden/>
              </w:rPr>
              <w:t>147</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496" w:history="1">
            <w:r w:rsidRPr="00D16759">
              <w:rPr>
                <w:rStyle w:val="Hypertextovodkaz"/>
                <w:rFonts w:ascii="Arial" w:hAnsi="Arial"/>
                <w:noProof/>
                <w14:scene3d>
                  <w14:camera w14:prst="orthographicFront"/>
                  <w14:lightRig w14:rig="threePt" w14:dir="t">
                    <w14:rot w14:lat="0" w14:lon="0" w14:rev="0"/>
                  </w14:lightRig>
                </w14:scene3d>
              </w:rPr>
              <w:t>8.4.2.2.21</w:t>
            </w:r>
            <w:r>
              <w:rPr>
                <w:rFonts w:eastAsiaTheme="minorEastAsia" w:cstheme="minorBidi"/>
                <w:caps w:val="0"/>
                <w:noProof/>
                <w:sz w:val="22"/>
                <w:szCs w:val="22"/>
                <w:lang w:eastAsia="cs-CZ"/>
              </w:rPr>
              <w:tab/>
            </w:r>
            <w:r w:rsidRPr="00D16759">
              <w:rPr>
                <w:rStyle w:val="Hypertextovodkaz"/>
                <w:rFonts w:ascii="Arial" w:hAnsi="Arial" w:cs="Arial"/>
                <w:noProof/>
              </w:rPr>
              <w:t>KONTROLA STAVU ODVODNĚNÍ V PROSTORU NOUZOVÉHO VÝLEZU</w:t>
            </w:r>
            <w:r>
              <w:rPr>
                <w:noProof/>
                <w:webHidden/>
              </w:rPr>
              <w:tab/>
            </w:r>
            <w:r>
              <w:rPr>
                <w:noProof/>
                <w:webHidden/>
              </w:rPr>
              <w:fldChar w:fldCharType="begin"/>
            </w:r>
            <w:r>
              <w:rPr>
                <w:noProof/>
                <w:webHidden/>
              </w:rPr>
              <w:instrText xml:space="preserve"> PAGEREF _Toc48900496 \h </w:instrText>
            </w:r>
            <w:r>
              <w:rPr>
                <w:noProof/>
                <w:webHidden/>
              </w:rPr>
            </w:r>
            <w:r>
              <w:rPr>
                <w:noProof/>
                <w:webHidden/>
              </w:rPr>
              <w:fldChar w:fldCharType="separate"/>
            </w:r>
            <w:r>
              <w:rPr>
                <w:noProof/>
                <w:webHidden/>
              </w:rPr>
              <w:t>147</w:t>
            </w:r>
            <w:r>
              <w:rPr>
                <w:noProof/>
                <w:webHidden/>
              </w:rPr>
              <w:fldChar w:fldCharType="end"/>
            </w:r>
          </w:hyperlink>
        </w:p>
        <w:p w:rsidR="00D96CA6" w:rsidRDefault="00D96CA6">
          <w:pPr>
            <w:pStyle w:val="Obsah3"/>
            <w:tabs>
              <w:tab w:val="left" w:pos="1320"/>
              <w:tab w:val="right" w:leader="dot" w:pos="10456"/>
            </w:tabs>
            <w:rPr>
              <w:rFonts w:eastAsiaTheme="minorEastAsia" w:cstheme="minorBidi"/>
              <w:iCs w:val="0"/>
              <w:caps w:val="0"/>
              <w:noProof/>
              <w:sz w:val="22"/>
              <w:szCs w:val="22"/>
              <w:lang w:eastAsia="cs-CZ"/>
            </w:rPr>
          </w:pPr>
          <w:hyperlink w:anchor="_Toc48900497" w:history="1">
            <w:r w:rsidRPr="00D16759">
              <w:rPr>
                <w:rStyle w:val="Hypertextovodkaz"/>
                <w:rFonts w:ascii="Arial" w:hAnsi="Arial" w:cs="Arial"/>
                <w:noProof/>
              </w:rPr>
              <w:t>8.4.3</w:t>
            </w:r>
            <w:r>
              <w:rPr>
                <w:rFonts w:eastAsiaTheme="minorEastAsia" w:cstheme="minorBidi"/>
                <w:iCs w:val="0"/>
                <w:caps w:val="0"/>
                <w:noProof/>
                <w:sz w:val="22"/>
                <w:szCs w:val="22"/>
                <w:lang w:eastAsia="cs-CZ"/>
              </w:rPr>
              <w:tab/>
            </w:r>
            <w:r w:rsidRPr="00D16759">
              <w:rPr>
                <w:rStyle w:val="Hypertextovodkaz"/>
                <w:rFonts w:ascii="Arial" w:hAnsi="Arial" w:cs="Arial"/>
                <w:noProof/>
              </w:rPr>
              <w:t>SEZNAM A ČETNOST ÚDRŽBY TAT</w:t>
            </w:r>
            <w:r>
              <w:rPr>
                <w:noProof/>
                <w:webHidden/>
              </w:rPr>
              <w:tab/>
            </w:r>
            <w:r>
              <w:rPr>
                <w:noProof/>
                <w:webHidden/>
              </w:rPr>
              <w:fldChar w:fldCharType="begin"/>
            </w:r>
            <w:r>
              <w:rPr>
                <w:noProof/>
                <w:webHidden/>
              </w:rPr>
              <w:instrText xml:space="preserve"> PAGEREF _Toc48900497 \h </w:instrText>
            </w:r>
            <w:r>
              <w:rPr>
                <w:noProof/>
                <w:webHidden/>
              </w:rPr>
            </w:r>
            <w:r>
              <w:rPr>
                <w:noProof/>
                <w:webHidden/>
              </w:rPr>
              <w:fldChar w:fldCharType="separate"/>
            </w:r>
            <w:r>
              <w:rPr>
                <w:noProof/>
                <w:webHidden/>
              </w:rPr>
              <w:t>147</w:t>
            </w:r>
            <w:r>
              <w:rPr>
                <w:noProof/>
                <w:webHidden/>
              </w:rPr>
              <w:fldChar w:fldCharType="end"/>
            </w:r>
          </w:hyperlink>
        </w:p>
        <w:p w:rsidR="00D96CA6" w:rsidRDefault="00D96CA6">
          <w:pPr>
            <w:pStyle w:val="Obsah4"/>
            <w:tabs>
              <w:tab w:val="left" w:pos="1540"/>
              <w:tab w:val="right" w:leader="dot" w:pos="10456"/>
            </w:tabs>
            <w:rPr>
              <w:rFonts w:eastAsiaTheme="minorEastAsia" w:cstheme="minorBidi"/>
              <w:caps w:val="0"/>
              <w:noProof/>
              <w:sz w:val="22"/>
              <w:szCs w:val="22"/>
              <w:lang w:eastAsia="cs-CZ"/>
            </w:rPr>
          </w:pPr>
          <w:hyperlink w:anchor="_Toc48900498" w:history="1">
            <w:r w:rsidRPr="00D16759">
              <w:rPr>
                <w:rStyle w:val="Hypertextovodkaz"/>
                <w:rFonts w:ascii="Arial" w:hAnsi="Arial"/>
                <w:noProof/>
                <w14:scene3d>
                  <w14:camera w14:prst="orthographicFront"/>
                  <w14:lightRig w14:rig="threePt" w14:dir="t">
                    <w14:rot w14:lat="0" w14:lon="0" w14:rev="0"/>
                  </w14:lightRig>
                </w14:scene3d>
              </w:rPr>
              <w:t>8.4.3.1</w:t>
            </w:r>
            <w:r>
              <w:rPr>
                <w:rFonts w:eastAsiaTheme="minorEastAsia" w:cstheme="minorBidi"/>
                <w:caps w:val="0"/>
                <w:noProof/>
                <w:sz w:val="22"/>
                <w:szCs w:val="22"/>
                <w:lang w:eastAsia="cs-CZ"/>
              </w:rPr>
              <w:tab/>
            </w:r>
            <w:r w:rsidRPr="00D16759">
              <w:rPr>
                <w:rStyle w:val="Hypertextovodkaz"/>
                <w:rFonts w:ascii="Arial" w:hAnsi="Arial" w:cs="Arial"/>
                <w:noProof/>
              </w:rPr>
              <w:t>SEZNAM ÚDRŽBY</w:t>
            </w:r>
            <w:r>
              <w:rPr>
                <w:noProof/>
                <w:webHidden/>
              </w:rPr>
              <w:tab/>
            </w:r>
            <w:r>
              <w:rPr>
                <w:noProof/>
                <w:webHidden/>
              </w:rPr>
              <w:fldChar w:fldCharType="begin"/>
            </w:r>
            <w:r>
              <w:rPr>
                <w:noProof/>
                <w:webHidden/>
              </w:rPr>
              <w:instrText xml:space="preserve"> PAGEREF _Toc48900498 \h </w:instrText>
            </w:r>
            <w:r>
              <w:rPr>
                <w:noProof/>
                <w:webHidden/>
              </w:rPr>
            </w:r>
            <w:r>
              <w:rPr>
                <w:noProof/>
                <w:webHidden/>
              </w:rPr>
              <w:fldChar w:fldCharType="separate"/>
            </w:r>
            <w:r>
              <w:rPr>
                <w:noProof/>
                <w:webHidden/>
              </w:rPr>
              <w:t>147</w:t>
            </w:r>
            <w:r>
              <w:rPr>
                <w:noProof/>
                <w:webHidden/>
              </w:rPr>
              <w:fldChar w:fldCharType="end"/>
            </w:r>
          </w:hyperlink>
        </w:p>
        <w:p w:rsidR="00D96CA6" w:rsidRDefault="00D96CA6">
          <w:pPr>
            <w:pStyle w:val="Obsah4"/>
            <w:tabs>
              <w:tab w:val="left" w:pos="1540"/>
              <w:tab w:val="right" w:leader="dot" w:pos="10456"/>
            </w:tabs>
            <w:rPr>
              <w:rFonts w:eastAsiaTheme="minorEastAsia" w:cstheme="minorBidi"/>
              <w:caps w:val="0"/>
              <w:noProof/>
              <w:sz w:val="22"/>
              <w:szCs w:val="22"/>
              <w:lang w:eastAsia="cs-CZ"/>
            </w:rPr>
          </w:pPr>
          <w:hyperlink w:anchor="_Toc48900499" w:history="1">
            <w:r w:rsidRPr="00D16759">
              <w:rPr>
                <w:rStyle w:val="Hypertextovodkaz"/>
                <w:rFonts w:ascii="Arial" w:hAnsi="Arial"/>
                <w:noProof/>
                <w14:scene3d>
                  <w14:camera w14:prst="orthographicFront"/>
                  <w14:lightRig w14:rig="threePt" w14:dir="t">
                    <w14:rot w14:lat="0" w14:lon="0" w14:rev="0"/>
                  </w14:lightRig>
                </w14:scene3d>
              </w:rPr>
              <w:t>8.4.3.2</w:t>
            </w:r>
            <w:r>
              <w:rPr>
                <w:rFonts w:eastAsiaTheme="minorEastAsia" w:cstheme="minorBidi"/>
                <w:caps w:val="0"/>
                <w:noProof/>
                <w:sz w:val="22"/>
                <w:szCs w:val="22"/>
                <w:lang w:eastAsia="cs-CZ"/>
              </w:rPr>
              <w:tab/>
            </w:r>
            <w:r w:rsidRPr="00D16759">
              <w:rPr>
                <w:rStyle w:val="Hypertextovodkaz"/>
                <w:rFonts w:ascii="Arial" w:hAnsi="Arial" w:cs="Arial"/>
                <w:noProof/>
              </w:rPr>
              <w:t>ZPŮSOB PROVEDENÍ ÚDRŽBY</w:t>
            </w:r>
            <w:r>
              <w:rPr>
                <w:noProof/>
                <w:webHidden/>
              </w:rPr>
              <w:tab/>
            </w:r>
            <w:r>
              <w:rPr>
                <w:noProof/>
                <w:webHidden/>
              </w:rPr>
              <w:fldChar w:fldCharType="begin"/>
            </w:r>
            <w:r>
              <w:rPr>
                <w:noProof/>
                <w:webHidden/>
              </w:rPr>
              <w:instrText xml:space="preserve"> PAGEREF _Toc48900499 \h </w:instrText>
            </w:r>
            <w:r>
              <w:rPr>
                <w:noProof/>
                <w:webHidden/>
              </w:rPr>
            </w:r>
            <w:r>
              <w:rPr>
                <w:noProof/>
                <w:webHidden/>
              </w:rPr>
              <w:fldChar w:fldCharType="separate"/>
            </w:r>
            <w:r>
              <w:rPr>
                <w:noProof/>
                <w:webHidden/>
              </w:rPr>
              <w:t>148</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500" w:history="1">
            <w:r w:rsidRPr="00D16759">
              <w:rPr>
                <w:rStyle w:val="Hypertextovodkaz"/>
                <w:rFonts w:ascii="Arial" w:hAnsi="Arial"/>
                <w:noProof/>
                <w14:scene3d>
                  <w14:camera w14:prst="orthographicFront"/>
                  <w14:lightRig w14:rig="threePt" w14:dir="t">
                    <w14:rot w14:lat="0" w14:lon="0" w14:rev="0"/>
                  </w14:lightRig>
                </w14:scene3d>
              </w:rPr>
              <w:t>8.4.3.2.1</w:t>
            </w:r>
            <w:r>
              <w:rPr>
                <w:rFonts w:eastAsiaTheme="minorEastAsia" w:cstheme="minorBidi"/>
                <w:caps w:val="0"/>
                <w:noProof/>
                <w:sz w:val="22"/>
                <w:szCs w:val="22"/>
                <w:lang w:eastAsia="cs-CZ"/>
              </w:rPr>
              <w:tab/>
            </w:r>
            <w:r w:rsidRPr="00D16759">
              <w:rPr>
                <w:rStyle w:val="Hypertextovodkaz"/>
                <w:rFonts w:ascii="Arial" w:hAnsi="Arial" w:cs="Arial"/>
                <w:noProof/>
              </w:rPr>
              <w:t>UMYTÍ PODLAH, STĚN A STROPU TLAKOVOU VODOU</w:t>
            </w:r>
            <w:r>
              <w:rPr>
                <w:noProof/>
                <w:webHidden/>
              </w:rPr>
              <w:tab/>
            </w:r>
            <w:r>
              <w:rPr>
                <w:noProof/>
                <w:webHidden/>
              </w:rPr>
              <w:fldChar w:fldCharType="begin"/>
            </w:r>
            <w:r>
              <w:rPr>
                <w:noProof/>
                <w:webHidden/>
              </w:rPr>
              <w:instrText xml:space="preserve"> PAGEREF _Toc48900500 \h </w:instrText>
            </w:r>
            <w:r>
              <w:rPr>
                <w:noProof/>
                <w:webHidden/>
              </w:rPr>
            </w:r>
            <w:r>
              <w:rPr>
                <w:noProof/>
                <w:webHidden/>
              </w:rPr>
              <w:fldChar w:fldCharType="separate"/>
            </w:r>
            <w:r>
              <w:rPr>
                <w:noProof/>
                <w:webHidden/>
              </w:rPr>
              <w:t>148</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501" w:history="1">
            <w:r w:rsidRPr="00D16759">
              <w:rPr>
                <w:rStyle w:val="Hypertextovodkaz"/>
                <w:rFonts w:ascii="Arial" w:hAnsi="Arial"/>
                <w:noProof/>
                <w14:scene3d>
                  <w14:camera w14:prst="orthographicFront"/>
                  <w14:lightRig w14:rig="threePt" w14:dir="t">
                    <w14:rot w14:lat="0" w14:lon="0" w14:rev="0"/>
                  </w14:lightRig>
                </w14:scene3d>
              </w:rPr>
              <w:t>8.4.3.2.2</w:t>
            </w:r>
            <w:r>
              <w:rPr>
                <w:rFonts w:eastAsiaTheme="minorEastAsia" w:cstheme="minorBidi"/>
                <w:caps w:val="0"/>
                <w:noProof/>
                <w:sz w:val="22"/>
                <w:szCs w:val="22"/>
                <w:lang w:eastAsia="cs-CZ"/>
              </w:rPr>
              <w:tab/>
            </w:r>
            <w:r w:rsidRPr="00D16759">
              <w:rPr>
                <w:rStyle w:val="Hypertextovodkaz"/>
                <w:rFonts w:ascii="Arial" w:hAnsi="Arial" w:cs="Arial"/>
                <w:noProof/>
              </w:rPr>
              <w:t>ODSTRANĚNÍ VEGETACE U VELÍNU</w:t>
            </w:r>
            <w:r>
              <w:rPr>
                <w:noProof/>
                <w:webHidden/>
              </w:rPr>
              <w:tab/>
            </w:r>
            <w:r>
              <w:rPr>
                <w:noProof/>
                <w:webHidden/>
              </w:rPr>
              <w:fldChar w:fldCharType="begin"/>
            </w:r>
            <w:r>
              <w:rPr>
                <w:noProof/>
                <w:webHidden/>
              </w:rPr>
              <w:instrText xml:space="preserve"> PAGEREF _Toc48900501 \h </w:instrText>
            </w:r>
            <w:r>
              <w:rPr>
                <w:noProof/>
                <w:webHidden/>
              </w:rPr>
            </w:r>
            <w:r>
              <w:rPr>
                <w:noProof/>
                <w:webHidden/>
              </w:rPr>
              <w:fldChar w:fldCharType="separate"/>
            </w:r>
            <w:r>
              <w:rPr>
                <w:noProof/>
                <w:webHidden/>
              </w:rPr>
              <w:t>149</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502" w:history="1">
            <w:r w:rsidRPr="00D16759">
              <w:rPr>
                <w:rStyle w:val="Hypertextovodkaz"/>
                <w:rFonts w:ascii="Arial" w:hAnsi="Arial"/>
                <w:noProof/>
                <w14:scene3d>
                  <w14:camera w14:prst="orthographicFront"/>
                  <w14:lightRig w14:rig="threePt" w14:dir="t">
                    <w14:rot w14:lat="0" w14:lon="0" w14:rev="0"/>
                  </w14:lightRig>
                </w14:scene3d>
              </w:rPr>
              <w:t>8.4.3.2.3</w:t>
            </w:r>
            <w:r>
              <w:rPr>
                <w:rFonts w:eastAsiaTheme="minorEastAsia" w:cstheme="minorBidi"/>
                <w:caps w:val="0"/>
                <w:noProof/>
                <w:sz w:val="22"/>
                <w:szCs w:val="22"/>
                <w:lang w:eastAsia="cs-CZ"/>
              </w:rPr>
              <w:tab/>
            </w:r>
            <w:r w:rsidRPr="00D16759">
              <w:rPr>
                <w:rStyle w:val="Hypertextovodkaz"/>
                <w:rFonts w:ascii="Arial" w:hAnsi="Arial" w:cs="Arial"/>
                <w:noProof/>
              </w:rPr>
              <w:t>PROVEDENÍ ÚDRŽBY MECHANICKÝCH ČÁSTÍ DVEŘNÍCH UZÁVĚRŮ</w:t>
            </w:r>
            <w:r>
              <w:rPr>
                <w:noProof/>
                <w:webHidden/>
              </w:rPr>
              <w:tab/>
            </w:r>
            <w:r>
              <w:rPr>
                <w:noProof/>
                <w:webHidden/>
              </w:rPr>
              <w:fldChar w:fldCharType="begin"/>
            </w:r>
            <w:r>
              <w:rPr>
                <w:noProof/>
                <w:webHidden/>
              </w:rPr>
              <w:instrText xml:space="preserve"> PAGEREF _Toc48900502 \h </w:instrText>
            </w:r>
            <w:r>
              <w:rPr>
                <w:noProof/>
                <w:webHidden/>
              </w:rPr>
            </w:r>
            <w:r>
              <w:rPr>
                <w:noProof/>
                <w:webHidden/>
              </w:rPr>
              <w:fldChar w:fldCharType="separate"/>
            </w:r>
            <w:r>
              <w:rPr>
                <w:noProof/>
                <w:webHidden/>
              </w:rPr>
              <w:t>149</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503" w:history="1">
            <w:r w:rsidRPr="00D16759">
              <w:rPr>
                <w:rStyle w:val="Hypertextovodkaz"/>
                <w:rFonts w:ascii="Arial" w:hAnsi="Arial"/>
                <w:noProof/>
                <w14:scene3d>
                  <w14:camera w14:prst="orthographicFront"/>
                  <w14:lightRig w14:rig="threePt" w14:dir="t">
                    <w14:rot w14:lat="0" w14:lon="0" w14:rev="0"/>
                  </w14:lightRig>
                </w14:scene3d>
              </w:rPr>
              <w:t>8.4.3.2.4</w:t>
            </w:r>
            <w:r>
              <w:rPr>
                <w:rFonts w:eastAsiaTheme="minorEastAsia" w:cstheme="minorBidi"/>
                <w:caps w:val="0"/>
                <w:noProof/>
                <w:sz w:val="22"/>
                <w:szCs w:val="22"/>
                <w:lang w:eastAsia="cs-CZ"/>
              </w:rPr>
              <w:tab/>
            </w:r>
            <w:r w:rsidRPr="00D16759">
              <w:rPr>
                <w:rStyle w:val="Hypertextovodkaz"/>
                <w:rFonts w:ascii="Arial" w:hAnsi="Arial" w:cs="Arial"/>
                <w:noProof/>
              </w:rPr>
              <w:t>MYTÍ BETONOVÝCH PODLAH A ZÁMEČNICKÝCH KONSTRUKCÍ  V TECHNOLOGICKÝCH OBJEKTECH</w:t>
            </w:r>
            <w:r>
              <w:rPr>
                <w:noProof/>
                <w:webHidden/>
              </w:rPr>
              <w:tab/>
            </w:r>
            <w:r>
              <w:rPr>
                <w:noProof/>
                <w:webHidden/>
              </w:rPr>
              <w:fldChar w:fldCharType="begin"/>
            </w:r>
            <w:r>
              <w:rPr>
                <w:noProof/>
                <w:webHidden/>
              </w:rPr>
              <w:instrText xml:space="preserve"> PAGEREF _Toc48900503 \h </w:instrText>
            </w:r>
            <w:r>
              <w:rPr>
                <w:noProof/>
                <w:webHidden/>
              </w:rPr>
            </w:r>
            <w:r>
              <w:rPr>
                <w:noProof/>
                <w:webHidden/>
              </w:rPr>
              <w:fldChar w:fldCharType="separate"/>
            </w:r>
            <w:r>
              <w:rPr>
                <w:noProof/>
                <w:webHidden/>
              </w:rPr>
              <w:t>151</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504" w:history="1">
            <w:r w:rsidRPr="00D16759">
              <w:rPr>
                <w:rStyle w:val="Hypertextovodkaz"/>
                <w:rFonts w:ascii="Arial" w:hAnsi="Arial"/>
                <w:noProof/>
                <w14:scene3d>
                  <w14:camera w14:prst="orthographicFront"/>
                  <w14:lightRig w14:rig="threePt" w14:dir="t">
                    <w14:rot w14:lat="0" w14:lon="0" w14:rev="0"/>
                  </w14:lightRig>
                </w14:scene3d>
              </w:rPr>
              <w:t>8.4.3.2.5</w:t>
            </w:r>
            <w:r>
              <w:rPr>
                <w:rFonts w:eastAsiaTheme="minorEastAsia" w:cstheme="minorBidi"/>
                <w:caps w:val="0"/>
                <w:noProof/>
                <w:sz w:val="22"/>
                <w:szCs w:val="22"/>
                <w:lang w:eastAsia="cs-CZ"/>
              </w:rPr>
              <w:tab/>
            </w:r>
            <w:r w:rsidRPr="00D16759">
              <w:rPr>
                <w:rStyle w:val="Hypertextovodkaz"/>
                <w:rFonts w:ascii="Arial" w:hAnsi="Arial" w:cs="Arial"/>
                <w:noProof/>
              </w:rPr>
              <w:t>ČIŠTĚNÍ NEREZOVÝCH SOS SKŘÍNÍ</w:t>
            </w:r>
            <w:r>
              <w:rPr>
                <w:noProof/>
                <w:webHidden/>
              </w:rPr>
              <w:tab/>
            </w:r>
            <w:r>
              <w:rPr>
                <w:noProof/>
                <w:webHidden/>
              </w:rPr>
              <w:fldChar w:fldCharType="begin"/>
            </w:r>
            <w:r>
              <w:rPr>
                <w:noProof/>
                <w:webHidden/>
              </w:rPr>
              <w:instrText xml:space="preserve"> PAGEREF _Toc48900504 \h </w:instrText>
            </w:r>
            <w:r>
              <w:rPr>
                <w:noProof/>
                <w:webHidden/>
              </w:rPr>
            </w:r>
            <w:r>
              <w:rPr>
                <w:noProof/>
                <w:webHidden/>
              </w:rPr>
              <w:fldChar w:fldCharType="separate"/>
            </w:r>
            <w:r>
              <w:rPr>
                <w:noProof/>
                <w:webHidden/>
              </w:rPr>
              <w:t>151</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505" w:history="1">
            <w:r w:rsidRPr="00D16759">
              <w:rPr>
                <w:rStyle w:val="Hypertextovodkaz"/>
                <w:rFonts w:ascii="Arial" w:hAnsi="Arial"/>
                <w:noProof/>
                <w14:scene3d>
                  <w14:camera w14:prst="orthographicFront"/>
                  <w14:lightRig w14:rig="threePt" w14:dir="t">
                    <w14:rot w14:lat="0" w14:lon="0" w14:rev="0"/>
                  </w14:lightRig>
                </w14:scene3d>
              </w:rPr>
              <w:t>8.4.3.2.6</w:t>
            </w:r>
            <w:r>
              <w:rPr>
                <w:rFonts w:eastAsiaTheme="minorEastAsia" w:cstheme="minorBidi"/>
                <w:caps w:val="0"/>
                <w:noProof/>
                <w:sz w:val="22"/>
                <w:szCs w:val="22"/>
                <w:lang w:eastAsia="cs-CZ"/>
              </w:rPr>
              <w:tab/>
            </w:r>
            <w:r w:rsidRPr="00D16759">
              <w:rPr>
                <w:rStyle w:val="Hypertextovodkaz"/>
                <w:rFonts w:ascii="Arial" w:hAnsi="Arial" w:cs="Arial"/>
                <w:noProof/>
              </w:rPr>
              <w:t>MYTÍ SOCIÁLNÍCH ZAŘÍZENÍ</w:t>
            </w:r>
            <w:r>
              <w:rPr>
                <w:noProof/>
                <w:webHidden/>
              </w:rPr>
              <w:tab/>
            </w:r>
            <w:r>
              <w:rPr>
                <w:noProof/>
                <w:webHidden/>
              </w:rPr>
              <w:fldChar w:fldCharType="begin"/>
            </w:r>
            <w:r>
              <w:rPr>
                <w:noProof/>
                <w:webHidden/>
              </w:rPr>
              <w:instrText xml:space="preserve"> PAGEREF _Toc48900505 \h </w:instrText>
            </w:r>
            <w:r>
              <w:rPr>
                <w:noProof/>
                <w:webHidden/>
              </w:rPr>
            </w:r>
            <w:r>
              <w:rPr>
                <w:noProof/>
                <w:webHidden/>
              </w:rPr>
              <w:fldChar w:fldCharType="separate"/>
            </w:r>
            <w:r>
              <w:rPr>
                <w:noProof/>
                <w:webHidden/>
              </w:rPr>
              <w:t>151</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506" w:history="1">
            <w:r w:rsidRPr="00D16759">
              <w:rPr>
                <w:rStyle w:val="Hypertextovodkaz"/>
                <w:rFonts w:ascii="Arial" w:hAnsi="Arial"/>
                <w:noProof/>
                <w14:scene3d>
                  <w14:camera w14:prst="orthographicFront"/>
                  <w14:lightRig w14:rig="threePt" w14:dir="t">
                    <w14:rot w14:lat="0" w14:lon="0" w14:rev="0"/>
                  </w14:lightRig>
                </w14:scene3d>
              </w:rPr>
              <w:t>8.4.3.2.7</w:t>
            </w:r>
            <w:r>
              <w:rPr>
                <w:rFonts w:eastAsiaTheme="minorEastAsia" w:cstheme="minorBidi"/>
                <w:caps w:val="0"/>
                <w:noProof/>
                <w:sz w:val="22"/>
                <w:szCs w:val="22"/>
                <w:lang w:eastAsia="cs-CZ"/>
              </w:rPr>
              <w:tab/>
            </w:r>
            <w:r w:rsidRPr="00D16759">
              <w:rPr>
                <w:rStyle w:val="Hypertextovodkaz"/>
                <w:rFonts w:ascii="Arial" w:hAnsi="Arial" w:cs="Arial"/>
                <w:noProof/>
              </w:rPr>
              <w:t>ÚDRŽBA KOTVENÍ NOSNÍKŮ INŽ. SÍTÍ A OSTATNÍCH OCELOVÝCH KONSTRUKCÍ</w:t>
            </w:r>
            <w:r>
              <w:rPr>
                <w:noProof/>
                <w:webHidden/>
              </w:rPr>
              <w:tab/>
            </w:r>
            <w:r>
              <w:rPr>
                <w:noProof/>
                <w:webHidden/>
              </w:rPr>
              <w:fldChar w:fldCharType="begin"/>
            </w:r>
            <w:r>
              <w:rPr>
                <w:noProof/>
                <w:webHidden/>
              </w:rPr>
              <w:instrText xml:space="preserve"> PAGEREF _Toc48900506 \h </w:instrText>
            </w:r>
            <w:r>
              <w:rPr>
                <w:noProof/>
                <w:webHidden/>
              </w:rPr>
            </w:r>
            <w:r>
              <w:rPr>
                <w:noProof/>
                <w:webHidden/>
              </w:rPr>
              <w:fldChar w:fldCharType="separate"/>
            </w:r>
            <w:r>
              <w:rPr>
                <w:noProof/>
                <w:webHidden/>
              </w:rPr>
              <w:t>151</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507" w:history="1">
            <w:r w:rsidRPr="00D16759">
              <w:rPr>
                <w:rStyle w:val="Hypertextovodkaz"/>
                <w:rFonts w:ascii="Arial" w:hAnsi="Arial"/>
                <w:noProof/>
                <w14:scene3d>
                  <w14:camera w14:prst="orthographicFront"/>
                  <w14:lightRig w14:rig="threePt" w14:dir="t">
                    <w14:rot w14:lat="0" w14:lon="0" w14:rev="0"/>
                  </w14:lightRig>
                </w14:scene3d>
              </w:rPr>
              <w:t>8.4.3.2.8</w:t>
            </w:r>
            <w:r>
              <w:rPr>
                <w:rFonts w:eastAsiaTheme="minorEastAsia" w:cstheme="minorBidi"/>
                <w:caps w:val="0"/>
                <w:noProof/>
                <w:sz w:val="22"/>
                <w:szCs w:val="22"/>
                <w:lang w:eastAsia="cs-CZ"/>
              </w:rPr>
              <w:tab/>
            </w:r>
            <w:r w:rsidRPr="00D16759">
              <w:rPr>
                <w:rStyle w:val="Hypertextovodkaz"/>
                <w:rFonts w:ascii="Arial" w:hAnsi="Arial" w:cs="Arial"/>
                <w:noProof/>
              </w:rPr>
              <w:t>MIMOŘÁDNÉ ČIŠTĚNÍ STAVEBNÍCH KONSTRUKCÍ</w:t>
            </w:r>
            <w:r>
              <w:rPr>
                <w:noProof/>
                <w:webHidden/>
              </w:rPr>
              <w:tab/>
            </w:r>
            <w:r>
              <w:rPr>
                <w:noProof/>
                <w:webHidden/>
              </w:rPr>
              <w:fldChar w:fldCharType="begin"/>
            </w:r>
            <w:r>
              <w:rPr>
                <w:noProof/>
                <w:webHidden/>
              </w:rPr>
              <w:instrText xml:space="preserve"> PAGEREF _Toc48900507 \h </w:instrText>
            </w:r>
            <w:r>
              <w:rPr>
                <w:noProof/>
                <w:webHidden/>
              </w:rPr>
            </w:r>
            <w:r>
              <w:rPr>
                <w:noProof/>
                <w:webHidden/>
              </w:rPr>
              <w:fldChar w:fldCharType="separate"/>
            </w:r>
            <w:r>
              <w:rPr>
                <w:noProof/>
                <w:webHidden/>
              </w:rPr>
              <w:t>152</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508" w:history="1">
            <w:r w:rsidRPr="00D16759">
              <w:rPr>
                <w:rStyle w:val="Hypertextovodkaz"/>
                <w:rFonts w:ascii="Arial" w:hAnsi="Arial"/>
                <w:noProof/>
                <w14:scene3d>
                  <w14:camera w14:prst="orthographicFront"/>
                  <w14:lightRig w14:rig="threePt" w14:dir="t">
                    <w14:rot w14:lat="0" w14:lon="0" w14:rev="0"/>
                  </w14:lightRig>
                </w14:scene3d>
              </w:rPr>
              <w:t>8.4.3.2.9</w:t>
            </w:r>
            <w:r>
              <w:rPr>
                <w:rFonts w:eastAsiaTheme="minorEastAsia" w:cstheme="minorBidi"/>
                <w:caps w:val="0"/>
                <w:noProof/>
                <w:sz w:val="22"/>
                <w:szCs w:val="22"/>
                <w:lang w:eastAsia="cs-CZ"/>
              </w:rPr>
              <w:tab/>
            </w:r>
            <w:r w:rsidRPr="00D16759">
              <w:rPr>
                <w:rStyle w:val="Hypertextovodkaz"/>
                <w:rFonts w:ascii="Arial" w:hAnsi="Arial" w:cs="Arial"/>
                <w:noProof/>
              </w:rPr>
              <w:t>ODSTRANĚNÍ GRAFITTI ZE STĚN A KLENBY TUNELŮ</w:t>
            </w:r>
            <w:r>
              <w:rPr>
                <w:noProof/>
                <w:webHidden/>
              </w:rPr>
              <w:tab/>
            </w:r>
            <w:r>
              <w:rPr>
                <w:noProof/>
                <w:webHidden/>
              </w:rPr>
              <w:fldChar w:fldCharType="begin"/>
            </w:r>
            <w:r>
              <w:rPr>
                <w:noProof/>
                <w:webHidden/>
              </w:rPr>
              <w:instrText xml:space="preserve"> PAGEREF _Toc48900508 \h </w:instrText>
            </w:r>
            <w:r>
              <w:rPr>
                <w:noProof/>
                <w:webHidden/>
              </w:rPr>
            </w:r>
            <w:r>
              <w:rPr>
                <w:noProof/>
                <w:webHidden/>
              </w:rPr>
              <w:fldChar w:fldCharType="separate"/>
            </w:r>
            <w:r>
              <w:rPr>
                <w:noProof/>
                <w:webHidden/>
              </w:rPr>
              <w:t>152</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509" w:history="1">
            <w:r w:rsidRPr="00D16759">
              <w:rPr>
                <w:rStyle w:val="Hypertextovodkaz"/>
                <w:rFonts w:ascii="Arial" w:hAnsi="Arial"/>
                <w:noProof/>
                <w14:scene3d>
                  <w14:camera w14:prst="orthographicFront"/>
                  <w14:lightRig w14:rig="threePt" w14:dir="t">
                    <w14:rot w14:lat="0" w14:lon="0" w14:rev="0"/>
                  </w14:lightRig>
                </w14:scene3d>
              </w:rPr>
              <w:t>8.4.3.2.10</w:t>
            </w:r>
            <w:r>
              <w:rPr>
                <w:rFonts w:eastAsiaTheme="minorEastAsia" w:cstheme="minorBidi"/>
                <w:caps w:val="0"/>
                <w:noProof/>
                <w:sz w:val="22"/>
                <w:szCs w:val="22"/>
                <w:lang w:eastAsia="cs-CZ"/>
              </w:rPr>
              <w:tab/>
            </w:r>
            <w:r w:rsidRPr="00D16759">
              <w:rPr>
                <w:rStyle w:val="Hypertextovodkaz"/>
                <w:rFonts w:ascii="Arial" w:hAnsi="Arial" w:cs="Arial"/>
                <w:noProof/>
              </w:rPr>
              <w:t>PROVEDENÍ OPRAVY NÁTĚRU NA BETONOVÝCH KONSTRUKCÍCH (BEZ MATERIÁLU)</w:t>
            </w:r>
            <w:r>
              <w:rPr>
                <w:noProof/>
                <w:webHidden/>
              </w:rPr>
              <w:tab/>
            </w:r>
            <w:r>
              <w:rPr>
                <w:noProof/>
                <w:webHidden/>
              </w:rPr>
              <w:fldChar w:fldCharType="begin"/>
            </w:r>
            <w:r>
              <w:rPr>
                <w:noProof/>
                <w:webHidden/>
              </w:rPr>
              <w:instrText xml:space="preserve"> PAGEREF _Toc48900509 \h </w:instrText>
            </w:r>
            <w:r>
              <w:rPr>
                <w:noProof/>
                <w:webHidden/>
              </w:rPr>
            </w:r>
            <w:r>
              <w:rPr>
                <w:noProof/>
                <w:webHidden/>
              </w:rPr>
              <w:fldChar w:fldCharType="separate"/>
            </w:r>
            <w:r>
              <w:rPr>
                <w:noProof/>
                <w:webHidden/>
              </w:rPr>
              <w:t>152</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510" w:history="1">
            <w:r w:rsidRPr="00D16759">
              <w:rPr>
                <w:rStyle w:val="Hypertextovodkaz"/>
                <w:rFonts w:ascii="Arial" w:hAnsi="Arial"/>
                <w:noProof/>
                <w14:scene3d>
                  <w14:camera w14:prst="orthographicFront"/>
                  <w14:lightRig w14:rig="threePt" w14:dir="t">
                    <w14:rot w14:lat="0" w14:lon="0" w14:rev="0"/>
                  </w14:lightRig>
                </w14:scene3d>
              </w:rPr>
              <w:t>8.4.3.2.11</w:t>
            </w:r>
            <w:r>
              <w:rPr>
                <w:rFonts w:eastAsiaTheme="minorEastAsia" w:cstheme="minorBidi"/>
                <w:caps w:val="0"/>
                <w:noProof/>
                <w:sz w:val="22"/>
                <w:szCs w:val="22"/>
                <w:lang w:eastAsia="cs-CZ"/>
              </w:rPr>
              <w:tab/>
            </w:r>
            <w:r w:rsidRPr="00D16759">
              <w:rPr>
                <w:rStyle w:val="Hypertextovodkaz"/>
                <w:rFonts w:ascii="Arial" w:hAnsi="Arial" w:cs="Arial"/>
                <w:noProof/>
              </w:rPr>
              <w:t>PROVEDENÍ OPRAVY NÁTĚRU NA OCELOVÝCH KONSTRUKCÍCH  (BEZ MATERIÁLU)</w:t>
            </w:r>
            <w:r>
              <w:rPr>
                <w:noProof/>
                <w:webHidden/>
              </w:rPr>
              <w:tab/>
            </w:r>
            <w:r>
              <w:rPr>
                <w:noProof/>
                <w:webHidden/>
              </w:rPr>
              <w:fldChar w:fldCharType="begin"/>
            </w:r>
            <w:r>
              <w:rPr>
                <w:noProof/>
                <w:webHidden/>
              </w:rPr>
              <w:instrText xml:space="preserve"> PAGEREF _Toc48900510 \h </w:instrText>
            </w:r>
            <w:r>
              <w:rPr>
                <w:noProof/>
                <w:webHidden/>
              </w:rPr>
            </w:r>
            <w:r>
              <w:rPr>
                <w:noProof/>
                <w:webHidden/>
              </w:rPr>
              <w:fldChar w:fldCharType="separate"/>
            </w:r>
            <w:r>
              <w:rPr>
                <w:noProof/>
                <w:webHidden/>
              </w:rPr>
              <w:t>152</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511" w:history="1">
            <w:r w:rsidRPr="00D16759">
              <w:rPr>
                <w:rStyle w:val="Hypertextovodkaz"/>
                <w:rFonts w:ascii="Arial" w:hAnsi="Arial"/>
                <w:noProof/>
                <w14:scene3d>
                  <w14:camera w14:prst="orthographicFront"/>
                  <w14:lightRig w14:rig="threePt" w14:dir="t">
                    <w14:rot w14:lat="0" w14:lon="0" w14:rev="0"/>
                  </w14:lightRig>
                </w14:scene3d>
              </w:rPr>
              <w:t>8.4.3.2.12</w:t>
            </w:r>
            <w:r>
              <w:rPr>
                <w:rFonts w:eastAsiaTheme="minorEastAsia" w:cstheme="minorBidi"/>
                <w:caps w:val="0"/>
                <w:noProof/>
                <w:sz w:val="22"/>
                <w:szCs w:val="22"/>
                <w:lang w:eastAsia="cs-CZ"/>
              </w:rPr>
              <w:tab/>
            </w:r>
            <w:r w:rsidRPr="00D16759">
              <w:rPr>
                <w:rStyle w:val="Hypertextovodkaz"/>
                <w:rFonts w:ascii="Arial" w:hAnsi="Arial" w:cs="Arial"/>
                <w:noProof/>
              </w:rPr>
              <w:t>PROVEDENÍ OPRAVY KERAMICKÉHO OBKLADU (BEZ MATERIÁLU)</w:t>
            </w:r>
            <w:r>
              <w:rPr>
                <w:noProof/>
                <w:webHidden/>
              </w:rPr>
              <w:tab/>
            </w:r>
            <w:r>
              <w:rPr>
                <w:noProof/>
                <w:webHidden/>
              </w:rPr>
              <w:fldChar w:fldCharType="begin"/>
            </w:r>
            <w:r>
              <w:rPr>
                <w:noProof/>
                <w:webHidden/>
              </w:rPr>
              <w:instrText xml:space="preserve"> PAGEREF _Toc48900511 \h </w:instrText>
            </w:r>
            <w:r>
              <w:rPr>
                <w:noProof/>
                <w:webHidden/>
              </w:rPr>
            </w:r>
            <w:r>
              <w:rPr>
                <w:noProof/>
                <w:webHidden/>
              </w:rPr>
              <w:fldChar w:fldCharType="separate"/>
            </w:r>
            <w:r>
              <w:rPr>
                <w:noProof/>
                <w:webHidden/>
              </w:rPr>
              <w:t>152</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512" w:history="1">
            <w:r w:rsidRPr="00D16759">
              <w:rPr>
                <w:rStyle w:val="Hypertextovodkaz"/>
                <w:rFonts w:ascii="Arial" w:hAnsi="Arial"/>
                <w:noProof/>
                <w14:scene3d>
                  <w14:camera w14:prst="orthographicFront"/>
                  <w14:lightRig w14:rig="threePt" w14:dir="t">
                    <w14:rot w14:lat="0" w14:lon="0" w14:rev="0"/>
                  </w14:lightRig>
                </w14:scene3d>
              </w:rPr>
              <w:t>8.4.3.2.13</w:t>
            </w:r>
            <w:r>
              <w:rPr>
                <w:rFonts w:eastAsiaTheme="minorEastAsia" w:cstheme="minorBidi"/>
                <w:caps w:val="0"/>
                <w:noProof/>
                <w:sz w:val="22"/>
                <w:szCs w:val="22"/>
                <w:lang w:eastAsia="cs-CZ"/>
              </w:rPr>
              <w:tab/>
            </w:r>
            <w:r w:rsidRPr="00D16759">
              <w:rPr>
                <w:rStyle w:val="Hypertextovodkaz"/>
                <w:rFonts w:ascii="Arial" w:hAnsi="Arial" w:cs="Arial"/>
                <w:noProof/>
              </w:rPr>
              <w:t>SANACE BETONOVÝCH KONSTRUKCÍ (BEZ MATERIÁLU)</w:t>
            </w:r>
            <w:r>
              <w:rPr>
                <w:noProof/>
                <w:webHidden/>
              </w:rPr>
              <w:tab/>
            </w:r>
            <w:r>
              <w:rPr>
                <w:noProof/>
                <w:webHidden/>
              </w:rPr>
              <w:fldChar w:fldCharType="begin"/>
            </w:r>
            <w:r>
              <w:rPr>
                <w:noProof/>
                <w:webHidden/>
              </w:rPr>
              <w:instrText xml:space="preserve"> PAGEREF _Toc48900512 \h </w:instrText>
            </w:r>
            <w:r>
              <w:rPr>
                <w:noProof/>
                <w:webHidden/>
              </w:rPr>
            </w:r>
            <w:r>
              <w:rPr>
                <w:noProof/>
                <w:webHidden/>
              </w:rPr>
              <w:fldChar w:fldCharType="separate"/>
            </w:r>
            <w:r>
              <w:rPr>
                <w:noProof/>
                <w:webHidden/>
              </w:rPr>
              <w:t>152</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513" w:history="1">
            <w:r w:rsidRPr="00D16759">
              <w:rPr>
                <w:rStyle w:val="Hypertextovodkaz"/>
                <w:rFonts w:ascii="Arial" w:hAnsi="Arial"/>
                <w:noProof/>
                <w14:scene3d>
                  <w14:camera w14:prst="orthographicFront"/>
                  <w14:lightRig w14:rig="threePt" w14:dir="t">
                    <w14:rot w14:lat="0" w14:lon="0" w14:rev="0"/>
                  </w14:lightRig>
                </w14:scene3d>
              </w:rPr>
              <w:t>8.4.3.2.14</w:t>
            </w:r>
            <w:r>
              <w:rPr>
                <w:rFonts w:eastAsiaTheme="minorEastAsia" w:cstheme="minorBidi"/>
                <w:caps w:val="0"/>
                <w:noProof/>
                <w:sz w:val="22"/>
                <w:szCs w:val="22"/>
                <w:lang w:eastAsia="cs-CZ"/>
              </w:rPr>
              <w:tab/>
            </w:r>
            <w:r w:rsidRPr="00D16759">
              <w:rPr>
                <w:rStyle w:val="Hypertextovodkaz"/>
                <w:rFonts w:ascii="Arial" w:hAnsi="Arial" w:cs="Arial"/>
                <w:noProof/>
              </w:rPr>
              <w:t>INJEKTÁŽNÍ PRÁCE  (BEZ MATERIÁLU)</w:t>
            </w:r>
            <w:r>
              <w:rPr>
                <w:noProof/>
                <w:webHidden/>
              </w:rPr>
              <w:tab/>
            </w:r>
            <w:r>
              <w:rPr>
                <w:noProof/>
                <w:webHidden/>
              </w:rPr>
              <w:fldChar w:fldCharType="begin"/>
            </w:r>
            <w:r>
              <w:rPr>
                <w:noProof/>
                <w:webHidden/>
              </w:rPr>
              <w:instrText xml:space="preserve"> PAGEREF _Toc48900513 \h </w:instrText>
            </w:r>
            <w:r>
              <w:rPr>
                <w:noProof/>
                <w:webHidden/>
              </w:rPr>
            </w:r>
            <w:r>
              <w:rPr>
                <w:noProof/>
                <w:webHidden/>
              </w:rPr>
              <w:fldChar w:fldCharType="separate"/>
            </w:r>
            <w:r>
              <w:rPr>
                <w:noProof/>
                <w:webHidden/>
              </w:rPr>
              <w:t>152</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514" w:history="1">
            <w:r w:rsidRPr="00D16759">
              <w:rPr>
                <w:rStyle w:val="Hypertextovodkaz"/>
                <w:rFonts w:ascii="Arial" w:hAnsi="Arial"/>
                <w:noProof/>
                <w14:scene3d>
                  <w14:camera w14:prst="orthographicFront"/>
                  <w14:lightRig w14:rig="threePt" w14:dir="t">
                    <w14:rot w14:lat="0" w14:lon="0" w14:rev="0"/>
                  </w14:lightRig>
                </w14:scene3d>
              </w:rPr>
              <w:t>8.4.3.2.15</w:t>
            </w:r>
            <w:r>
              <w:rPr>
                <w:rFonts w:eastAsiaTheme="minorEastAsia" w:cstheme="minorBidi"/>
                <w:caps w:val="0"/>
                <w:noProof/>
                <w:sz w:val="22"/>
                <w:szCs w:val="22"/>
                <w:lang w:eastAsia="cs-CZ"/>
              </w:rPr>
              <w:tab/>
            </w:r>
            <w:r w:rsidRPr="00D16759">
              <w:rPr>
                <w:rStyle w:val="Hypertextovodkaz"/>
                <w:rFonts w:ascii="Arial" w:hAnsi="Arial" w:cs="Arial"/>
                <w:noProof/>
              </w:rPr>
              <w:t>ZAČIŠTĚNÍ SPÁR ( PRACOVNÍCH / DILATAČNÍCH ) V DOPRAVNÍM PROSTORU</w:t>
            </w:r>
            <w:r>
              <w:rPr>
                <w:noProof/>
                <w:webHidden/>
              </w:rPr>
              <w:tab/>
            </w:r>
            <w:r>
              <w:rPr>
                <w:noProof/>
                <w:webHidden/>
              </w:rPr>
              <w:fldChar w:fldCharType="begin"/>
            </w:r>
            <w:r>
              <w:rPr>
                <w:noProof/>
                <w:webHidden/>
              </w:rPr>
              <w:instrText xml:space="preserve"> PAGEREF _Toc48900514 \h </w:instrText>
            </w:r>
            <w:r>
              <w:rPr>
                <w:noProof/>
                <w:webHidden/>
              </w:rPr>
            </w:r>
            <w:r>
              <w:rPr>
                <w:noProof/>
                <w:webHidden/>
              </w:rPr>
              <w:fldChar w:fldCharType="separate"/>
            </w:r>
            <w:r>
              <w:rPr>
                <w:noProof/>
                <w:webHidden/>
              </w:rPr>
              <w:t>152</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515" w:history="1">
            <w:r w:rsidRPr="00D16759">
              <w:rPr>
                <w:rStyle w:val="Hypertextovodkaz"/>
                <w:rFonts w:ascii="Arial" w:hAnsi="Arial"/>
                <w:noProof/>
                <w14:scene3d>
                  <w14:camera w14:prst="orthographicFront"/>
                  <w14:lightRig w14:rig="threePt" w14:dir="t">
                    <w14:rot w14:lat="0" w14:lon="0" w14:rev="0"/>
                  </w14:lightRig>
                </w14:scene3d>
              </w:rPr>
              <w:t>8.4.3.2.16</w:t>
            </w:r>
            <w:r>
              <w:rPr>
                <w:rFonts w:eastAsiaTheme="minorEastAsia" w:cstheme="minorBidi"/>
                <w:caps w:val="0"/>
                <w:noProof/>
                <w:sz w:val="22"/>
                <w:szCs w:val="22"/>
                <w:lang w:eastAsia="cs-CZ"/>
              </w:rPr>
              <w:tab/>
            </w:r>
            <w:r w:rsidRPr="00D16759">
              <w:rPr>
                <w:rStyle w:val="Hypertextovodkaz"/>
                <w:rFonts w:ascii="Arial" w:hAnsi="Arial" w:cs="Arial"/>
                <w:noProof/>
              </w:rPr>
              <w:t>VÝROBA A DOPLNĚNÍ CEDULEK INFORMAČNÍHO SYSTÉMU (MIMO DOPRAVNÍ PROSTOR)</w:t>
            </w:r>
            <w:r>
              <w:rPr>
                <w:noProof/>
                <w:webHidden/>
              </w:rPr>
              <w:tab/>
            </w:r>
            <w:r>
              <w:rPr>
                <w:noProof/>
                <w:webHidden/>
              </w:rPr>
              <w:fldChar w:fldCharType="begin"/>
            </w:r>
            <w:r>
              <w:rPr>
                <w:noProof/>
                <w:webHidden/>
              </w:rPr>
              <w:instrText xml:space="preserve"> PAGEREF _Toc48900515 \h </w:instrText>
            </w:r>
            <w:r>
              <w:rPr>
                <w:noProof/>
                <w:webHidden/>
              </w:rPr>
            </w:r>
            <w:r>
              <w:rPr>
                <w:noProof/>
                <w:webHidden/>
              </w:rPr>
              <w:fldChar w:fldCharType="separate"/>
            </w:r>
            <w:r>
              <w:rPr>
                <w:noProof/>
                <w:webHidden/>
              </w:rPr>
              <w:t>152</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516" w:history="1">
            <w:r w:rsidRPr="00D16759">
              <w:rPr>
                <w:rStyle w:val="Hypertextovodkaz"/>
                <w:rFonts w:ascii="Arial" w:hAnsi="Arial"/>
                <w:noProof/>
                <w14:scene3d>
                  <w14:camera w14:prst="orthographicFront"/>
                  <w14:lightRig w14:rig="threePt" w14:dir="t">
                    <w14:rot w14:lat="0" w14:lon="0" w14:rev="0"/>
                  </w14:lightRig>
                </w14:scene3d>
              </w:rPr>
              <w:t>8.4.3.2.17</w:t>
            </w:r>
            <w:r>
              <w:rPr>
                <w:rFonts w:eastAsiaTheme="minorEastAsia" w:cstheme="minorBidi"/>
                <w:caps w:val="0"/>
                <w:noProof/>
                <w:sz w:val="22"/>
                <w:szCs w:val="22"/>
                <w:lang w:eastAsia="cs-CZ"/>
              </w:rPr>
              <w:tab/>
            </w:r>
            <w:r w:rsidRPr="00D16759">
              <w:rPr>
                <w:rStyle w:val="Hypertextovodkaz"/>
                <w:rFonts w:ascii="Arial" w:hAnsi="Arial" w:cs="Arial"/>
                <w:noProof/>
              </w:rPr>
              <w:t>MYTÍ DOPRAVNÍHO ZNAČENÍ - PEVNÉ NEPROMĚNNÉ</w:t>
            </w:r>
            <w:r>
              <w:rPr>
                <w:noProof/>
                <w:webHidden/>
              </w:rPr>
              <w:tab/>
            </w:r>
            <w:r>
              <w:rPr>
                <w:noProof/>
                <w:webHidden/>
              </w:rPr>
              <w:fldChar w:fldCharType="begin"/>
            </w:r>
            <w:r>
              <w:rPr>
                <w:noProof/>
                <w:webHidden/>
              </w:rPr>
              <w:instrText xml:space="preserve"> PAGEREF _Toc48900516 \h </w:instrText>
            </w:r>
            <w:r>
              <w:rPr>
                <w:noProof/>
                <w:webHidden/>
              </w:rPr>
            </w:r>
            <w:r>
              <w:rPr>
                <w:noProof/>
                <w:webHidden/>
              </w:rPr>
              <w:fldChar w:fldCharType="separate"/>
            </w:r>
            <w:r>
              <w:rPr>
                <w:noProof/>
                <w:webHidden/>
              </w:rPr>
              <w:t>153</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517" w:history="1">
            <w:r w:rsidRPr="00D16759">
              <w:rPr>
                <w:rStyle w:val="Hypertextovodkaz"/>
                <w:rFonts w:ascii="Arial" w:hAnsi="Arial"/>
                <w:noProof/>
                <w14:scene3d>
                  <w14:camera w14:prst="orthographicFront"/>
                  <w14:lightRig w14:rig="threePt" w14:dir="t">
                    <w14:rot w14:lat="0" w14:lon="0" w14:rev="0"/>
                  </w14:lightRig>
                </w14:scene3d>
              </w:rPr>
              <w:t>8.4.3.2.18</w:t>
            </w:r>
            <w:r>
              <w:rPr>
                <w:rFonts w:eastAsiaTheme="minorEastAsia" w:cstheme="minorBidi"/>
                <w:caps w:val="0"/>
                <w:noProof/>
                <w:sz w:val="22"/>
                <w:szCs w:val="22"/>
                <w:lang w:eastAsia="cs-CZ"/>
              </w:rPr>
              <w:tab/>
            </w:r>
            <w:r w:rsidRPr="00D16759">
              <w:rPr>
                <w:rStyle w:val="Hypertextovodkaz"/>
                <w:rFonts w:ascii="Arial" w:hAnsi="Arial" w:cs="Arial"/>
                <w:noProof/>
              </w:rPr>
              <w:t>VYČIŠTĚNÍ ODVODNĚNÍ V PROSTORU NOUZOVÉHO VÝLEZU</w:t>
            </w:r>
            <w:r>
              <w:rPr>
                <w:noProof/>
                <w:webHidden/>
              </w:rPr>
              <w:tab/>
            </w:r>
            <w:r>
              <w:rPr>
                <w:noProof/>
                <w:webHidden/>
              </w:rPr>
              <w:fldChar w:fldCharType="begin"/>
            </w:r>
            <w:r>
              <w:rPr>
                <w:noProof/>
                <w:webHidden/>
              </w:rPr>
              <w:instrText xml:space="preserve"> PAGEREF _Toc48900517 \h </w:instrText>
            </w:r>
            <w:r>
              <w:rPr>
                <w:noProof/>
                <w:webHidden/>
              </w:rPr>
            </w:r>
            <w:r>
              <w:rPr>
                <w:noProof/>
                <w:webHidden/>
              </w:rPr>
              <w:fldChar w:fldCharType="separate"/>
            </w:r>
            <w:r>
              <w:rPr>
                <w:noProof/>
                <w:webHidden/>
              </w:rPr>
              <w:t>153</w:t>
            </w:r>
            <w:r>
              <w:rPr>
                <w:noProof/>
                <w:webHidden/>
              </w:rPr>
              <w:fldChar w:fldCharType="end"/>
            </w:r>
          </w:hyperlink>
        </w:p>
        <w:p w:rsidR="00D96CA6" w:rsidRDefault="00D96CA6">
          <w:pPr>
            <w:pStyle w:val="Obsah3"/>
            <w:tabs>
              <w:tab w:val="left" w:pos="1320"/>
              <w:tab w:val="right" w:leader="dot" w:pos="10456"/>
            </w:tabs>
            <w:rPr>
              <w:rFonts w:eastAsiaTheme="minorEastAsia" w:cstheme="minorBidi"/>
              <w:iCs w:val="0"/>
              <w:caps w:val="0"/>
              <w:noProof/>
              <w:sz w:val="22"/>
              <w:szCs w:val="22"/>
              <w:lang w:eastAsia="cs-CZ"/>
            </w:rPr>
          </w:pPr>
          <w:hyperlink w:anchor="_Toc48900518" w:history="1">
            <w:r w:rsidRPr="00D16759">
              <w:rPr>
                <w:rStyle w:val="Hypertextovodkaz"/>
                <w:rFonts w:ascii="Arial" w:hAnsi="Arial" w:cs="Arial"/>
                <w:noProof/>
              </w:rPr>
              <w:t>8.4.4</w:t>
            </w:r>
            <w:r>
              <w:rPr>
                <w:rFonts w:eastAsiaTheme="minorEastAsia" w:cstheme="minorBidi"/>
                <w:iCs w:val="0"/>
                <w:caps w:val="0"/>
                <w:noProof/>
                <w:sz w:val="22"/>
                <w:szCs w:val="22"/>
                <w:lang w:eastAsia="cs-CZ"/>
              </w:rPr>
              <w:tab/>
            </w:r>
            <w:r w:rsidRPr="00D16759">
              <w:rPr>
                <w:rStyle w:val="Hypertextovodkaz"/>
                <w:rFonts w:ascii="Arial" w:hAnsi="Arial" w:cs="Arial"/>
                <w:noProof/>
              </w:rPr>
              <w:t>PROVOZNÍ ŘÁD – ČIŠTĚNÍ A BĚŽNÁ STAVEBNÍ ÚDRŽBA</w:t>
            </w:r>
            <w:r>
              <w:rPr>
                <w:noProof/>
                <w:webHidden/>
              </w:rPr>
              <w:tab/>
            </w:r>
            <w:r>
              <w:rPr>
                <w:noProof/>
                <w:webHidden/>
              </w:rPr>
              <w:fldChar w:fldCharType="begin"/>
            </w:r>
            <w:r>
              <w:rPr>
                <w:noProof/>
                <w:webHidden/>
              </w:rPr>
              <w:instrText xml:space="preserve"> PAGEREF _Toc48900518 \h </w:instrText>
            </w:r>
            <w:r>
              <w:rPr>
                <w:noProof/>
                <w:webHidden/>
              </w:rPr>
            </w:r>
            <w:r>
              <w:rPr>
                <w:noProof/>
                <w:webHidden/>
              </w:rPr>
              <w:fldChar w:fldCharType="separate"/>
            </w:r>
            <w:r>
              <w:rPr>
                <w:noProof/>
                <w:webHidden/>
              </w:rPr>
              <w:t>153</w:t>
            </w:r>
            <w:r>
              <w:rPr>
                <w:noProof/>
                <w:webHidden/>
              </w:rPr>
              <w:fldChar w:fldCharType="end"/>
            </w:r>
          </w:hyperlink>
        </w:p>
        <w:p w:rsidR="00D96CA6" w:rsidRDefault="00D96CA6">
          <w:pPr>
            <w:pStyle w:val="Obsah1"/>
            <w:tabs>
              <w:tab w:val="left" w:pos="440"/>
              <w:tab w:val="right" w:leader="dot" w:pos="10456"/>
            </w:tabs>
            <w:rPr>
              <w:rFonts w:eastAsiaTheme="minorEastAsia" w:cstheme="minorBidi"/>
              <w:b w:val="0"/>
              <w:bCs w:val="0"/>
              <w:caps w:val="0"/>
              <w:noProof/>
              <w:szCs w:val="22"/>
              <w:lang w:eastAsia="cs-CZ"/>
            </w:rPr>
          </w:pPr>
          <w:hyperlink w:anchor="_Toc48900519" w:history="1">
            <w:r w:rsidRPr="00D16759">
              <w:rPr>
                <w:rStyle w:val="Hypertextovodkaz"/>
                <w:rFonts w:ascii="Arial" w:hAnsi="Arial" w:cs="Arial"/>
                <w:noProof/>
              </w:rPr>
              <w:t>9.</w:t>
            </w:r>
            <w:r>
              <w:rPr>
                <w:rFonts w:eastAsiaTheme="minorEastAsia" w:cstheme="minorBidi"/>
                <w:b w:val="0"/>
                <w:bCs w:val="0"/>
                <w:caps w:val="0"/>
                <w:noProof/>
                <w:szCs w:val="22"/>
                <w:lang w:eastAsia="cs-CZ"/>
              </w:rPr>
              <w:tab/>
            </w:r>
            <w:r w:rsidRPr="00D16759">
              <w:rPr>
                <w:rStyle w:val="Hypertextovodkaz"/>
                <w:rFonts w:ascii="Arial" w:hAnsi="Arial" w:cs="Arial"/>
                <w:noProof/>
              </w:rPr>
              <w:t>TECHNICKÉ PODKLADY PRO LAT</w:t>
            </w:r>
            <w:r>
              <w:rPr>
                <w:noProof/>
                <w:webHidden/>
              </w:rPr>
              <w:tab/>
            </w:r>
            <w:r>
              <w:rPr>
                <w:noProof/>
                <w:webHidden/>
              </w:rPr>
              <w:fldChar w:fldCharType="begin"/>
            </w:r>
            <w:r>
              <w:rPr>
                <w:noProof/>
                <w:webHidden/>
              </w:rPr>
              <w:instrText xml:space="preserve"> PAGEREF _Toc48900519 \h </w:instrText>
            </w:r>
            <w:r>
              <w:rPr>
                <w:noProof/>
                <w:webHidden/>
              </w:rPr>
            </w:r>
            <w:r>
              <w:rPr>
                <w:noProof/>
                <w:webHidden/>
              </w:rPr>
              <w:fldChar w:fldCharType="separate"/>
            </w:r>
            <w:r>
              <w:rPr>
                <w:noProof/>
                <w:webHidden/>
              </w:rPr>
              <w:t>156</w:t>
            </w:r>
            <w:r>
              <w:rPr>
                <w:noProof/>
                <w:webHidden/>
              </w:rPr>
              <w:fldChar w:fldCharType="end"/>
            </w:r>
          </w:hyperlink>
        </w:p>
        <w:p w:rsidR="00D96CA6" w:rsidRDefault="00D96CA6">
          <w:pPr>
            <w:pStyle w:val="Obsah2"/>
            <w:tabs>
              <w:tab w:val="left" w:pos="880"/>
              <w:tab w:val="right" w:leader="dot" w:pos="10456"/>
            </w:tabs>
            <w:rPr>
              <w:rFonts w:eastAsiaTheme="minorEastAsia" w:cstheme="minorBidi"/>
              <w:b w:val="0"/>
              <w:caps w:val="0"/>
              <w:noProof/>
              <w:sz w:val="22"/>
              <w:szCs w:val="22"/>
              <w:lang w:eastAsia="cs-CZ"/>
            </w:rPr>
          </w:pPr>
          <w:hyperlink w:anchor="_Toc48900520" w:history="1">
            <w:r w:rsidRPr="00D16759">
              <w:rPr>
                <w:rStyle w:val="Hypertextovodkaz"/>
                <w:rFonts w:ascii="Arial" w:hAnsi="Arial" w:cs="Arial"/>
                <w:noProof/>
              </w:rPr>
              <w:t>9.1</w:t>
            </w:r>
            <w:r>
              <w:rPr>
                <w:rFonts w:eastAsiaTheme="minorEastAsia" w:cstheme="minorBidi"/>
                <w:b w:val="0"/>
                <w:caps w:val="0"/>
                <w:noProof/>
                <w:sz w:val="22"/>
                <w:szCs w:val="22"/>
                <w:lang w:eastAsia="cs-CZ"/>
              </w:rPr>
              <w:tab/>
            </w:r>
            <w:r w:rsidRPr="00D16759">
              <w:rPr>
                <w:rStyle w:val="Hypertextovodkaz"/>
                <w:rFonts w:ascii="Arial" w:hAnsi="Arial" w:cs="Arial"/>
                <w:noProof/>
              </w:rPr>
              <w:t>ZÁKLADNÍ PROJEKTOVÉ PARAMETRY LAT</w:t>
            </w:r>
            <w:r>
              <w:rPr>
                <w:noProof/>
                <w:webHidden/>
              </w:rPr>
              <w:tab/>
            </w:r>
            <w:r>
              <w:rPr>
                <w:noProof/>
                <w:webHidden/>
              </w:rPr>
              <w:fldChar w:fldCharType="begin"/>
            </w:r>
            <w:r>
              <w:rPr>
                <w:noProof/>
                <w:webHidden/>
              </w:rPr>
              <w:instrText xml:space="preserve"> PAGEREF _Toc48900520 \h </w:instrText>
            </w:r>
            <w:r>
              <w:rPr>
                <w:noProof/>
                <w:webHidden/>
              </w:rPr>
            </w:r>
            <w:r>
              <w:rPr>
                <w:noProof/>
                <w:webHidden/>
              </w:rPr>
              <w:fldChar w:fldCharType="separate"/>
            </w:r>
            <w:r>
              <w:rPr>
                <w:noProof/>
                <w:webHidden/>
              </w:rPr>
              <w:t>156</w:t>
            </w:r>
            <w:r>
              <w:rPr>
                <w:noProof/>
                <w:webHidden/>
              </w:rPr>
              <w:fldChar w:fldCharType="end"/>
            </w:r>
          </w:hyperlink>
        </w:p>
        <w:p w:rsidR="00D96CA6" w:rsidRDefault="00D96CA6">
          <w:pPr>
            <w:pStyle w:val="Obsah3"/>
            <w:tabs>
              <w:tab w:val="left" w:pos="1320"/>
              <w:tab w:val="right" w:leader="dot" w:pos="10456"/>
            </w:tabs>
            <w:rPr>
              <w:rFonts w:eastAsiaTheme="minorEastAsia" w:cstheme="minorBidi"/>
              <w:iCs w:val="0"/>
              <w:caps w:val="0"/>
              <w:noProof/>
              <w:sz w:val="22"/>
              <w:szCs w:val="22"/>
              <w:lang w:eastAsia="cs-CZ"/>
            </w:rPr>
          </w:pPr>
          <w:hyperlink w:anchor="_Toc48900521" w:history="1">
            <w:r w:rsidRPr="00D16759">
              <w:rPr>
                <w:rStyle w:val="Hypertextovodkaz"/>
                <w:rFonts w:ascii="Arial" w:hAnsi="Arial" w:cs="Arial"/>
                <w:noProof/>
              </w:rPr>
              <w:t>9.1.1</w:t>
            </w:r>
            <w:r>
              <w:rPr>
                <w:rFonts w:eastAsiaTheme="minorEastAsia" w:cstheme="minorBidi"/>
                <w:iCs w:val="0"/>
                <w:caps w:val="0"/>
                <w:noProof/>
                <w:sz w:val="22"/>
                <w:szCs w:val="22"/>
                <w:lang w:eastAsia="cs-CZ"/>
              </w:rPr>
              <w:tab/>
            </w:r>
            <w:r w:rsidRPr="00D16759">
              <w:rPr>
                <w:rStyle w:val="Hypertextovodkaz"/>
                <w:rFonts w:ascii="Arial" w:hAnsi="Arial" w:cs="Arial"/>
                <w:noProof/>
              </w:rPr>
              <w:t>PARAMETRY STAVEBNÍCH KONSTRUKCÍ TUNELU</w:t>
            </w:r>
            <w:r>
              <w:rPr>
                <w:noProof/>
                <w:webHidden/>
              </w:rPr>
              <w:tab/>
            </w:r>
            <w:r>
              <w:rPr>
                <w:noProof/>
                <w:webHidden/>
              </w:rPr>
              <w:fldChar w:fldCharType="begin"/>
            </w:r>
            <w:r>
              <w:rPr>
                <w:noProof/>
                <w:webHidden/>
              </w:rPr>
              <w:instrText xml:space="preserve"> PAGEREF _Toc48900521 \h </w:instrText>
            </w:r>
            <w:r>
              <w:rPr>
                <w:noProof/>
                <w:webHidden/>
              </w:rPr>
            </w:r>
            <w:r>
              <w:rPr>
                <w:noProof/>
                <w:webHidden/>
              </w:rPr>
              <w:fldChar w:fldCharType="separate"/>
            </w:r>
            <w:r>
              <w:rPr>
                <w:noProof/>
                <w:webHidden/>
              </w:rPr>
              <w:t>156</w:t>
            </w:r>
            <w:r>
              <w:rPr>
                <w:noProof/>
                <w:webHidden/>
              </w:rPr>
              <w:fldChar w:fldCharType="end"/>
            </w:r>
          </w:hyperlink>
        </w:p>
        <w:p w:rsidR="00D96CA6" w:rsidRDefault="00D96CA6">
          <w:pPr>
            <w:pStyle w:val="Obsah3"/>
            <w:tabs>
              <w:tab w:val="left" w:pos="1320"/>
              <w:tab w:val="right" w:leader="dot" w:pos="10456"/>
            </w:tabs>
            <w:rPr>
              <w:rFonts w:eastAsiaTheme="minorEastAsia" w:cstheme="minorBidi"/>
              <w:iCs w:val="0"/>
              <w:caps w:val="0"/>
              <w:noProof/>
              <w:sz w:val="22"/>
              <w:szCs w:val="22"/>
              <w:lang w:eastAsia="cs-CZ"/>
            </w:rPr>
          </w:pPr>
          <w:hyperlink w:anchor="_Toc48900522" w:history="1">
            <w:r w:rsidRPr="00D16759">
              <w:rPr>
                <w:rStyle w:val="Hypertextovodkaz"/>
                <w:rFonts w:ascii="Arial" w:hAnsi="Arial" w:cs="Arial"/>
                <w:noProof/>
              </w:rPr>
              <w:t>9.1.2</w:t>
            </w:r>
            <w:r>
              <w:rPr>
                <w:rFonts w:eastAsiaTheme="minorEastAsia" w:cstheme="minorBidi"/>
                <w:iCs w:val="0"/>
                <w:caps w:val="0"/>
                <w:noProof/>
                <w:sz w:val="22"/>
                <w:szCs w:val="22"/>
                <w:lang w:eastAsia="cs-CZ"/>
              </w:rPr>
              <w:tab/>
            </w:r>
            <w:r w:rsidRPr="00D16759">
              <w:rPr>
                <w:rStyle w:val="Hypertextovodkaz"/>
                <w:rFonts w:ascii="Arial" w:hAnsi="Arial" w:cs="Arial"/>
                <w:noProof/>
              </w:rPr>
              <w:t>VODNÍ HOSPODÁŘSTVÍ</w:t>
            </w:r>
            <w:r>
              <w:rPr>
                <w:noProof/>
                <w:webHidden/>
              </w:rPr>
              <w:tab/>
            </w:r>
            <w:r>
              <w:rPr>
                <w:noProof/>
                <w:webHidden/>
              </w:rPr>
              <w:fldChar w:fldCharType="begin"/>
            </w:r>
            <w:r>
              <w:rPr>
                <w:noProof/>
                <w:webHidden/>
              </w:rPr>
              <w:instrText xml:space="preserve"> PAGEREF _Toc48900522 \h </w:instrText>
            </w:r>
            <w:r>
              <w:rPr>
                <w:noProof/>
                <w:webHidden/>
              </w:rPr>
            </w:r>
            <w:r>
              <w:rPr>
                <w:noProof/>
                <w:webHidden/>
              </w:rPr>
              <w:fldChar w:fldCharType="separate"/>
            </w:r>
            <w:r>
              <w:rPr>
                <w:noProof/>
                <w:webHidden/>
              </w:rPr>
              <w:t>157</w:t>
            </w:r>
            <w:r>
              <w:rPr>
                <w:noProof/>
                <w:webHidden/>
              </w:rPr>
              <w:fldChar w:fldCharType="end"/>
            </w:r>
          </w:hyperlink>
        </w:p>
        <w:p w:rsidR="00D96CA6" w:rsidRDefault="00D96CA6">
          <w:pPr>
            <w:pStyle w:val="Obsah2"/>
            <w:tabs>
              <w:tab w:val="left" w:pos="880"/>
              <w:tab w:val="right" w:leader="dot" w:pos="10456"/>
            </w:tabs>
            <w:rPr>
              <w:rFonts w:eastAsiaTheme="minorEastAsia" w:cstheme="minorBidi"/>
              <w:b w:val="0"/>
              <w:caps w:val="0"/>
              <w:noProof/>
              <w:sz w:val="22"/>
              <w:szCs w:val="22"/>
              <w:lang w:eastAsia="cs-CZ"/>
            </w:rPr>
          </w:pPr>
          <w:hyperlink w:anchor="_Toc48900523" w:history="1">
            <w:r w:rsidRPr="00D16759">
              <w:rPr>
                <w:rStyle w:val="Hypertextovodkaz"/>
                <w:rFonts w:ascii="Arial" w:hAnsi="Arial" w:cs="Arial"/>
                <w:noProof/>
              </w:rPr>
              <w:t>9.2</w:t>
            </w:r>
            <w:r>
              <w:rPr>
                <w:rFonts w:eastAsiaTheme="minorEastAsia" w:cstheme="minorBidi"/>
                <w:b w:val="0"/>
                <w:caps w:val="0"/>
                <w:noProof/>
                <w:sz w:val="22"/>
                <w:szCs w:val="22"/>
                <w:lang w:eastAsia="cs-CZ"/>
              </w:rPr>
              <w:tab/>
            </w:r>
            <w:r w:rsidRPr="00D16759">
              <w:rPr>
                <w:rStyle w:val="Hypertextovodkaz"/>
                <w:rFonts w:ascii="Arial" w:hAnsi="Arial" w:cs="Arial"/>
                <w:noProof/>
              </w:rPr>
              <w:t>SEZNAM STAVEBNÍCH OBJEKTŮ A PROVOZNÍCH SOUBORŮ LAT</w:t>
            </w:r>
            <w:r>
              <w:rPr>
                <w:noProof/>
                <w:webHidden/>
              </w:rPr>
              <w:tab/>
            </w:r>
            <w:r>
              <w:rPr>
                <w:noProof/>
                <w:webHidden/>
              </w:rPr>
              <w:fldChar w:fldCharType="begin"/>
            </w:r>
            <w:r>
              <w:rPr>
                <w:noProof/>
                <w:webHidden/>
              </w:rPr>
              <w:instrText xml:space="preserve"> PAGEREF _Toc48900523 \h </w:instrText>
            </w:r>
            <w:r>
              <w:rPr>
                <w:noProof/>
                <w:webHidden/>
              </w:rPr>
            </w:r>
            <w:r>
              <w:rPr>
                <w:noProof/>
                <w:webHidden/>
              </w:rPr>
              <w:fldChar w:fldCharType="separate"/>
            </w:r>
            <w:r>
              <w:rPr>
                <w:noProof/>
                <w:webHidden/>
              </w:rPr>
              <w:t>158</w:t>
            </w:r>
            <w:r>
              <w:rPr>
                <w:noProof/>
                <w:webHidden/>
              </w:rPr>
              <w:fldChar w:fldCharType="end"/>
            </w:r>
          </w:hyperlink>
        </w:p>
        <w:p w:rsidR="00D96CA6" w:rsidRDefault="00D96CA6">
          <w:pPr>
            <w:pStyle w:val="Obsah3"/>
            <w:tabs>
              <w:tab w:val="left" w:pos="1320"/>
              <w:tab w:val="right" w:leader="dot" w:pos="10456"/>
            </w:tabs>
            <w:rPr>
              <w:rFonts w:eastAsiaTheme="minorEastAsia" w:cstheme="minorBidi"/>
              <w:iCs w:val="0"/>
              <w:caps w:val="0"/>
              <w:noProof/>
              <w:sz w:val="22"/>
              <w:szCs w:val="22"/>
              <w:lang w:eastAsia="cs-CZ"/>
            </w:rPr>
          </w:pPr>
          <w:hyperlink w:anchor="_Toc48900524" w:history="1">
            <w:r w:rsidRPr="00D16759">
              <w:rPr>
                <w:rStyle w:val="Hypertextovodkaz"/>
                <w:rFonts w:ascii="Arial" w:hAnsi="Arial" w:cs="Arial"/>
                <w:noProof/>
              </w:rPr>
              <w:t>9.2.1</w:t>
            </w:r>
            <w:r>
              <w:rPr>
                <w:rFonts w:eastAsiaTheme="minorEastAsia" w:cstheme="minorBidi"/>
                <w:iCs w:val="0"/>
                <w:caps w:val="0"/>
                <w:noProof/>
                <w:sz w:val="22"/>
                <w:szCs w:val="22"/>
                <w:lang w:eastAsia="cs-CZ"/>
              </w:rPr>
              <w:tab/>
            </w:r>
            <w:r w:rsidRPr="00D16759">
              <w:rPr>
                <w:rStyle w:val="Hypertextovodkaz"/>
                <w:rFonts w:ascii="Arial" w:hAnsi="Arial" w:cs="Arial"/>
                <w:noProof/>
              </w:rPr>
              <w:t>STAVEBNÍ OBJEKTY</w:t>
            </w:r>
            <w:r>
              <w:rPr>
                <w:noProof/>
                <w:webHidden/>
              </w:rPr>
              <w:tab/>
            </w:r>
            <w:r>
              <w:rPr>
                <w:noProof/>
                <w:webHidden/>
              </w:rPr>
              <w:fldChar w:fldCharType="begin"/>
            </w:r>
            <w:r>
              <w:rPr>
                <w:noProof/>
                <w:webHidden/>
              </w:rPr>
              <w:instrText xml:space="preserve"> PAGEREF _Toc48900524 \h </w:instrText>
            </w:r>
            <w:r>
              <w:rPr>
                <w:noProof/>
                <w:webHidden/>
              </w:rPr>
            </w:r>
            <w:r>
              <w:rPr>
                <w:noProof/>
                <w:webHidden/>
              </w:rPr>
              <w:fldChar w:fldCharType="separate"/>
            </w:r>
            <w:r>
              <w:rPr>
                <w:noProof/>
                <w:webHidden/>
              </w:rPr>
              <w:t>158</w:t>
            </w:r>
            <w:r>
              <w:rPr>
                <w:noProof/>
                <w:webHidden/>
              </w:rPr>
              <w:fldChar w:fldCharType="end"/>
            </w:r>
          </w:hyperlink>
        </w:p>
        <w:p w:rsidR="00D96CA6" w:rsidRDefault="00D96CA6">
          <w:pPr>
            <w:pStyle w:val="Obsah3"/>
            <w:tabs>
              <w:tab w:val="left" w:pos="1320"/>
              <w:tab w:val="right" w:leader="dot" w:pos="10456"/>
            </w:tabs>
            <w:rPr>
              <w:rFonts w:eastAsiaTheme="minorEastAsia" w:cstheme="minorBidi"/>
              <w:iCs w:val="0"/>
              <w:caps w:val="0"/>
              <w:noProof/>
              <w:sz w:val="22"/>
              <w:szCs w:val="22"/>
              <w:lang w:eastAsia="cs-CZ"/>
            </w:rPr>
          </w:pPr>
          <w:hyperlink w:anchor="_Toc48900525" w:history="1">
            <w:r w:rsidRPr="00D16759">
              <w:rPr>
                <w:rStyle w:val="Hypertextovodkaz"/>
                <w:rFonts w:ascii="Arial" w:hAnsi="Arial" w:cs="Arial"/>
                <w:noProof/>
              </w:rPr>
              <w:t>9.2.2</w:t>
            </w:r>
            <w:r>
              <w:rPr>
                <w:rFonts w:eastAsiaTheme="minorEastAsia" w:cstheme="minorBidi"/>
                <w:iCs w:val="0"/>
                <w:caps w:val="0"/>
                <w:noProof/>
                <w:sz w:val="22"/>
                <w:szCs w:val="22"/>
                <w:lang w:eastAsia="cs-CZ"/>
              </w:rPr>
              <w:tab/>
            </w:r>
            <w:r w:rsidRPr="00D16759">
              <w:rPr>
                <w:rStyle w:val="Hypertextovodkaz"/>
                <w:rFonts w:ascii="Arial" w:hAnsi="Arial" w:cs="Arial"/>
                <w:noProof/>
              </w:rPr>
              <w:t>PROVOZNÍ SOUBORY</w:t>
            </w:r>
            <w:r>
              <w:rPr>
                <w:noProof/>
                <w:webHidden/>
              </w:rPr>
              <w:tab/>
            </w:r>
            <w:r>
              <w:rPr>
                <w:noProof/>
                <w:webHidden/>
              </w:rPr>
              <w:fldChar w:fldCharType="begin"/>
            </w:r>
            <w:r>
              <w:rPr>
                <w:noProof/>
                <w:webHidden/>
              </w:rPr>
              <w:instrText xml:space="preserve"> PAGEREF _Toc48900525 \h </w:instrText>
            </w:r>
            <w:r>
              <w:rPr>
                <w:noProof/>
                <w:webHidden/>
              </w:rPr>
            </w:r>
            <w:r>
              <w:rPr>
                <w:noProof/>
                <w:webHidden/>
              </w:rPr>
              <w:fldChar w:fldCharType="separate"/>
            </w:r>
            <w:r>
              <w:rPr>
                <w:noProof/>
                <w:webHidden/>
              </w:rPr>
              <w:t>158</w:t>
            </w:r>
            <w:r>
              <w:rPr>
                <w:noProof/>
                <w:webHidden/>
              </w:rPr>
              <w:fldChar w:fldCharType="end"/>
            </w:r>
          </w:hyperlink>
        </w:p>
        <w:p w:rsidR="00D96CA6" w:rsidRDefault="00D96CA6">
          <w:pPr>
            <w:pStyle w:val="Obsah2"/>
            <w:tabs>
              <w:tab w:val="left" w:pos="880"/>
              <w:tab w:val="right" w:leader="dot" w:pos="10456"/>
            </w:tabs>
            <w:rPr>
              <w:rFonts w:eastAsiaTheme="minorEastAsia" w:cstheme="minorBidi"/>
              <w:b w:val="0"/>
              <w:caps w:val="0"/>
              <w:noProof/>
              <w:sz w:val="22"/>
              <w:szCs w:val="22"/>
              <w:lang w:eastAsia="cs-CZ"/>
            </w:rPr>
          </w:pPr>
          <w:hyperlink w:anchor="_Toc48900526" w:history="1">
            <w:r w:rsidRPr="00D16759">
              <w:rPr>
                <w:rStyle w:val="Hypertextovodkaz"/>
                <w:rFonts w:ascii="Arial" w:hAnsi="Arial" w:cs="Arial"/>
                <w:noProof/>
              </w:rPr>
              <w:t>9.3</w:t>
            </w:r>
            <w:r>
              <w:rPr>
                <w:rFonts w:eastAsiaTheme="minorEastAsia" w:cstheme="minorBidi"/>
                <w:b w:val="0"/>
                <w:caps w:val="0"/>
                <w:noProof/>
                <w:sz w:val="22"/>
                <w:szCs w:val="22"/>
                <w:lang w:eastAsia="cs-CZ"/>
              </w:rPr>
              <w:tab/>
            </w:r>
            <w:r w:rsidRPr="00D16759">
              <w:rPr>
                <w:rStyle w:val="Hypertextovodkaz"/>
                <w:rFonts w:ascii="Arial" w:hAnsi="Arial" w:cs="Arial"/>
                <w:noProof/>
              </w:rPr>
              <w:t>ŘÁDY PROHLÍDEK, ÚDRŽBY, OPRAV A REVIZÍ STAVEBNÍHO VYBAVENÍ LAT</w:t>
            </w:r>
            <w:r>
              <w:rPr>
                <w:noProof/>
                <w:webHidden/>
              </w:rPr>
              <w:tab/>
            </w:r>
            <w:r>
              <w:rPr>
                <w:noProof/>
                <w:webHidden/>
              </w:rPr>
              <w:fldChar w:fldCharType="begin"/>
            </w:r>
            <w:r>
              <w:rPr>
                <w:noProof/>
                <w:webHidden/>
              </w:rPr>
              <w:instrText xml:space="preserve"> PAGEREF _Toc48900526 \h </w:instrText>
            </w:r>
            <w:r>
              <w:rPr>
                <w:noProof/>
                <w:webHidden/>
              </w:rPr>
            </w:r>
            <w:r>
              <w:rPr>
                <w:noProof/>
                <w:webHidden/>
              </w:rPr>
              <w:fldChar w:fldCharType="separate"/>
            </w:r>
            <w:r>
              <w:rPr>
                <w:noProof/>
                <w:webHidden/>
              </w:rPr>
              <w:t>159</w:t>
            </w:r>
            <w:r>
              <w:rPr>
                <w:noProof/>
                <w:webHidden/>
              </w:rPr>
              <w:fldChar w:fldCharType="end"/>
            </w:r>
          </w:hyperlink>
        </w:p>
        <w:p w:rsidR="00D96CA6" w:rsidRDefault="00D96CA6">
          <w:pPr>
            <w:pStyle w:val="Obsah3"/>
            <w:tabs>
              <w:tab w:val="left" w:pos="1320"/>
              <w:tab w:val="right" w:leader="dot" w:pos="10456"/>
            </w:tabs>
            <w:rPr>
              <w:rFonts w:eastAsiaTheme="minorEastAsia" w:cstheme="minorBidi"/>
              <w:iCs w:val="0"/>
              <w:caps w:val="0"/>
              <w:noProof/>
              <w:sz w:val="22"/>
              <w:szCs w:val="22"/>
              <w:lang w:eastAsia="cs-CZ"/>
            </w:rPr>
          </w:pPr>
          <w:hyperlink w:anchor="_Toc48900527" w:history="1">
            <w:r w:rsidRPr="00D16759">
              <w:rPr>
                <w:rStyle w:val="Hypertextovodkaz"/>
                <w:rFonts w:ascii="Arial" w:hAnsi="Arial" w:cs="Arial"/>
                <w:noProof/>
              </w:rPr>
              <w:t>9.3.1</w:t>
            </w:r>
            <w:r>
              <w:rPr>
                <w:rFonts w:eastAsiaTheme="minorEastAsia" w:cstheme="minorBidi"/>
                <w:iCs w:val="0"/>
                <w:caps w:val="0"/>
                <w:noProof/>
                <w:sz w:val="22"/>
                <w:szCs w:val="22"/>
                <w:lang w:eastAsia="cs-CZ"/>
              </w:rPr>
              <w:tab/>
            </w:r>
            <w:r w:rsidRPr="00D16759">
              <w:rPr>
                <w:rStyle w:val="Hypertextovodkaz"/>
                <w:rFonts w:ascii="Arial" w:hAnsi="Arial" w:cs="Arial"/>
                <w:noProof/>
              </w:rPr>
              <w:t>SYSTÉM PROVÁDĚNÍ KONTROL, ÚDRŽBY, OPRAV A REVIZÍ</w:t>
            </w:r>
            <w:r>
              <w:rPr>
                <w:noProof/>
                <w:webHidden/>
              </w:rPr>
              <w:tab/>
            </w:r>
            <w:r>
              <w:rPr>
                <w:noProof/>
                <w:webHidden/>
              </w:rPr>
              <w:fldChar w:fldCharType="begin"/>
            </w:r>
            <w:r>
              <w:rPr>
                <w:noProof/>
                <w:webHidden/>
              </w:rPr>
              <w:instrText xml:space="preserve"> PAGEREF _Toc48900527 \h </w:instrText>
            </w:r>
            <w:r>
              <w:rPr>
                <w:noProof/>
                <w:webHidden/>
              </w:rPr>
            </w:r>
            <w:r>
              <w:rPr>
                <w:noProof/>
                <w:webHidden/>
              </w:rPr>
              <w:fldChar w:fldCharType="separate"/>
            </w:r>
            <w:r>
              <w:rPr>
                <w:noProof/>
                <w:webHidden/>
              </w:rPr>
              <w:t>159</w:t>
            </w:r>
            <w:r>
              <w:rPr>
                <w:noProof/>
                <w:webHidden/>
              </w:rPr>
              <w:fldChar w:fldCharType="end"/>
            </w:r>
          </w:hyperlink>
        </w:p>
        <w:p w:rsidR="00D96CA6" w:rsidRDefault="00D96CA6">
          <w:pPr>
            <w:pStyle w:val="Obsah3"/>
            <w:tabs>
              <w:tab w:val="left" w:pos="1320"/>
              <w:tab w:val="right" w:leader="dot" w:pos="10456"/>
            </w:tabs>
            <w:rPr>
              <w:rFonts w:eastAsiaTheme="minorEastAsia" w:cstheme="minorBidi"/>
              <w:iCs w:val="0"/>
              <w:caps w:val="0"/>
              <w:noProof/>
              <w:sz w:val="22"/>
              <w:szCs w:val="22"/>
              <w:lang w:eastAsia="cs-CZ"/>
            </w:rPr>
          </w:pPr>
          <w:hyperlink w:anchor="_Toc48900528" w:history="1">
            <w:r w:rsidRPr="00D16759">
              <w:rPr>
                <w:rStyle w:val="Hypertextovodkaz"/>
                <w:rFonts w:ascii="Arial" w:hAnsi="Arial" w:cs="Arial"/>
                <w:noProof/>
              </w:rPr>
              <w:t>9.3.2</w:t>
            </w:r>
            <w:r>
              <w:rPr>
                <w:rFonts w:eastAsiaTheme="minorEastAsia" w:cstheme="minorBidi"/>
                <w:iCs w:val="0"/>
                <w:caps w:val="0"/>
                <w:noProof/>
                <w:sz w:val="22"/>
                <w:szCs w:val="22"/>
                <w:lang w:eastAsia="cs-CZ"/>
              </w:rPr>
              <w:tab/>
            </w:r>
            <w:r w:rsidRPr="00D16759">
              <w:rPr>
                <w:rStyle w:val="Hypertextovodkaz"/>
                <w:rFonts w:ascii="Arial" w:hAnsi="Arial" w:cs="Arial"/>
                <w:noProof/>
              </w:rPr>
              <w:t>SEZNAM A POPIS KONTROL PŘI PROHLÍDKÁCH LAT</w:t>
            </w:r>
            <w:r>
              <w:rPr>
                <w:noProof/>
                <w:webHidden/>
              </w:rPr>
              <w:tab/>
            </w:r>
            <w:r>
              <w:rPr>
                <w:noProof/>
                <w:webHidden/>
              </w:rPr>
              <w:fldChar w:fldCharType="begin"/>
            </w:r>
            <w:r>
              <w:rPr>
                <w:noProof/>
                <w:webHidden/>
              </w:rPr>
              <w:instrText xml:space="preserve"> PAGEREF _Toc48900528 \h </w:instrText>
            </w:r>
            <w:r>
              <w:rPr>
                <w:noProof/>
                <w:webHidden/>
              </w:rPr>
            </w:r>
            <w:r>
              <w:rPr>
                <w:noProof/>
                <w:webHidden/>
              </w:rPr>
              <w:fldChar w:fldCharType="separate"/>
            </w:r>
            <w:r>
              <w:rPr>
                <w:noProof/>
                <w:webHidden/>
              </w:rPr>
              <w:t>160</w:t>
            </w:r>
            <w:r>
              <w:rPr>
                <w:noProof/>
                <w:webHidden/>
              </w:rPr>
              <w:fldChar w:fldCharType="end"/>
            </w:r>
          </w:hyperlink>
        </w:p>
        <w:p w:rsidR="00D96CA6" w:rsidRDefault="00D96CA6">
          <w:pPr>
            <w:pStyle w:val="Obsah4"/>
            <w:tabs>
              <w:tab w:val="left" w:pos="1540"/>
              <w:tab w:val="right" w:leader="dot" w:pos="10456"/>
            </w:tabs>
            <w:rPr>
              <w:rFonts w:eastAsiaTheme="minorEastAsia" w:cstheme="minorBidi"/>
              <w:caps w:val="0"/>
              <w:noProof/>
              <w:sz w:val="22"/>
              <w:szCs w:val="22"/>
              <w:lang w:eastAsia="cs-CZ"/>
            </w:rPr>
          </w:pPr>
          <w:hyperlink w:anchor="_Toc48900529" w:history="1">
            <w:r w:rsidRPr="00D16759">
              <w:rPr>
                <w:rStyle w:val="Hypertextovodkaz"/>
                <w:rFonts w:ascii="Arial" w:hAnsi="Arial"/>
                <w:noProof/>
                <w14:scene3d>
                  <w14:camera w14:prst="orthographicFront"/>
                  <w14:lightRig w14:rig="threePt" w14:dir="t">
                    <w14:rot w14:lat="0" w14:lon="0" w14:rev="0"/>
                  </w14:lightRig>
                </w14:scene3d>
              </w:rPr>
              <w:t>9.3.2.1</w:t>
            </w:r>
            <w:r>
              <w:rPr>
                <w:rFonts w:eastAsiaTheme="minorEastAsia" w:cstheme="minorBidi"/>
                <w:caps w:val="0"/>
                <w:noProof/>
                <w:sz w:val="22"/>
                <w:szCs w:val="22"/>
                <w:lang w:eastAsia="cs-CZ"/>
              </w:rPr>
              <w:tab/>
            </w:r>
            <w:r w:rsidRPr="00D16759">
              <w:rPr>
                <w:rStyle w:val="Hypertextovodkaz"/>
                <w:rFonts w:ascii="Arial" w:hAnsi="Arial" w:cs="Arial"/>
                <w:noProof/>
              </w:rPr>
              <w:t>SEZNAM KONTROL</w:t>
            </w:r>
            <w:r>
              <w:rPr>
                <w:noProof/>
                <w:webHidden/>
              </w:rPr>
              <w:tab/>
            </w:r>
            <w:r>
              <w:rPr>
                <w:noProof/>
                <w:webHidden/>
              </w:rPr>
              <w:fldChar w:fldCharType="begin"/>
            </w:r>
            <w:r>
              <w:rPr>
                <w:noProof/>
                <w:webHidden/>
              </w:rPr>
              <w:instrText xml:space="preserve"> PAGEREF _Toc48900529 \h </w:instrText>
            </w:r>
            <w:r>
              <w:rPr>
                <w:noProof/>
                <w:webHidden/>
              </w:rPr>
            </w:r>
            <w:r>
              <w:rPr>
                <w:noProof/>
                <w:webHidden/>
              </w:rPr>
              <w:fldChar w:fldCharType="separate"/>
            </w:r>
            <w:r>
              <w:rPr>
                <w:noProof/>
                <w:webHidden/>
              </w:rPr>
              <w:t>160</w:t>
            </w:r>
            <w:r>
              <w:rPr>
                <w:noProof/>
                <w:webHidden/>
              </w:rPr>
              <w:fldChar w:fldCharType="end"/>
            </w:r>
          </w:hyperlink>
        </w:p>
        <w:p w:rsidR="00D96CA6" w:rsidRDefault="00D96CA6">
          <w:pPr>
            <w:pStyle w:val="Obsah4"/>
            <w:tabs>
              <w:tab w:val="left" w:pos="1540"/>
              <w:tab w:val="right" w:leader="dot" w:pos="10456"/>
            </w:tabs>
            <w:rPr>
              <w:rFonts w:eastAsiaTheme="minorEastAsia" w:cstheme="minorBidi"/>
              <w:caps w:val="0"/>
              <w:noProof/>
              <w:sz w:val="22"/>
              <w:szCs w:val="22"/>
              <w:lang w:eastAsia="cs-CZ"/>
            </w:rPr>
          </w:pPr>
          <w:hyperlink w:anchor="_Toc48900530" w:history="1">
            <w:r w:rsidRPr="00D16759">
              <w:rPr>
                <w:rStyle w:val="Hypertextovodkaz"/>
                <w:rFonts w:ascii="Arial" w:hAnsi="Arial"/>
                <w:noProof/>
                <w14:scene3d>
                  <w14:camera w14:prst="orthographicFront"/>
                  <w14:lightRig w14:rig="threePt" w14:dir="t">
                    <w14:rot w14:lat="0" w14:lon="0" w14:rev="0"/>
                  </w14:lightRig>
                </w14:scene3d>
              </w:rPr>
              <w:t>9.3.2.2</w:t>
            </w:r>
            <w:r>
              <w:rPr>
                <w:rFonts w:eastAsiaTheme="minorEastAsia" w:cstheme="minorBidi"/>
                <w:caps w:val="0"/>
                <w:noProof/>
                <w:sz w:val="22"/>
                <w:szCs w:val="22"/>
                <w:lang w:eastAsia="cs-CZ"/>
              </w:rPr>
              <w:tab/>
            </w:r>
            <w:r w:rsidRPr="00D16759">
              <w:rPr>
                <w:rStyle w:val="Hypertextovodkaz"/>
                <w:rFonts w:ascii="Arial" w:hAnsi="Arial" w:cs="Arial"/>
                <w:noProof/>
              </w:rPr>
              <w:t>POPIS ČINNOSTÍ PŘI KONTROLÁCH LAT</w:t>
            </w:r>
            <w:r>
              <w:rPr>
                <w:noProof/>
                <w:webHidden/>
              </w:rPr>
              <w:tab/>
            </w:r>
            <w:r>
              <w:rPr>
                <w:noProof/>
                <w:webHidden/>
              </w:rPr>
              <w:fldChar w:fldCharType="begin"/>
            </w:r>
            <w:r>
              <w:rPr>
                <w:noProof/>
                <w:webHidden/>
              </w:rPr>
              <w:instrText xml:space="preserve"> PAGEREF _Toc48900530 \h </w:instrText>
            </w:r>
            <w:r>
              <w:rPr>
                <w:noProof/>
                <w:webHidden/>
              </w:rPr>
            </w:r>
            <w:r>
              <w:rPr>
                <w:noProof/>
                <w:webHidden/>
              </w:rPr>
              <w:fldChar w:fldCharType="separate"/>
            </w:r>
            <w:r>
              <w:rPr>
                <w:noProof/>
                <w:webHidden/>
              </w:rPr>
              <w:t>161</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531" w:history="1">
            <w:r w:rsidRPr="00D16759">
              <w:rPr>
                <w:rStyle w:val="Hypertextovodkaz"/>
                <w:rFonts w:ascii="Arial" w:hAnsi="Arial"/>
                <w:noProof/>
                <w14:scene3d>
                  <w14:camera w14:prst="orthographicFront"/>
                  <w14:lightRig w14:rig="threePt" w14:dir="t">
                    <w14:rot w14:lat="0" w14:lon="0" w14:rev="0"/>
                  </w14:lightRig>
                </w14:scene3d>
              </w:rPr>
              <w:t>9.3.2.2.1</w:t>
            </w:r>
            <w:r>
              <w:rPr>
                <w:rFonts w:eastAsiaTheme="minorEastAsia" w:cstheme="minorBidi"/>
                <w:caps w:val="0"/>
                <w:noProof/>
                <w:sz w:val="22"/>
                <w:szCs w:val="22"/>
                <w:lang w:eastAsia="cs-CZ"/>
              </w:rPr>
              <w:tab/>
            </w:r>
            <w:r w:rsidRPr="00D16759">
              <w:rPr>
                <w:rStyle w:val="Hypertextovodkaz"/>
                <w:rFonts w:ascii="Arial" w:hAnsi="Arial" w:cs="Arial"/>
                <w:noProof/>
              </w:rPr>
              <w:t>KONTROLA FUNKČNOSTI DVEŘNÍCH UZÁVĚRŮ A TLAKOVÝCH UZÁVĚRŮ</w:t>
            </w:r>
            <w:r>
              <w:rPr>
                <w:noProof/>
                <w:webHidden/>
              </w:rPr>
              <w:tab/>
            </w:r>
            <w:r>
              <w:rPr>
                <w:noProof/>
                <w:webHidden/>
              </w:rPr>
              <w:fldChar w:fldCharType="begin"/>
            </w:r>
            <w:r>
              <w:rPr>
                <w:noProof/>
                <w:webHidden/>
              </w:rPr>
              <w:instrText xml:space="preserve"> PAGEREF _Toc48900531 \h </w:instrText>
            </w:r>
            <w:r>
              <w:rPr>
                <w:noProof/>
                <w:webHidden/>
              </w:rPr>
            </w:r>
            <w:r>
              <w:rPr>
                <w:noProof/>
                <w:webHidden/>
              </w:rPr>
              <w:fldChar w:fldCharType="separate"/>
            </w:r>
            <w:r>
              <w:rPr>
                <w:noProof/>
                <w:webHidden/>
              </w:rPr>
              <w:t>161</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532" w:history="1">
            <w:r w:rsidRPr="00D16759">
              <w:rPr>
                <w:rStyle w:val="Hypertextovodkaz"/>
                <w:rFonts w:ascii="Arial" w:hAnsi="Arial"/>
                <w:noProof/>
                <w14:scene3d>
                  <w14:camera w14:prst="orthographicFront"/>
                  <w14:lightRig w14:rig="threePt" w14:dir="t">
                    <w14:rot w14:lat="0" w14:lon="0" w14:rev="0"/>
                  </w14:lightRig>
                </w14:scene3d>
              </w:rPr>
              <w:t>9.3.2.2.2</w:t>
            </w:r>
            <w:r>
              <w:rPr>
                <w:rFonts w:eastAsiaTheme="minorEastAsia" w:cstheme="minorBidi"/>
                <w:caps w:val="0"/>
                <w:noProof/>
                <w:sz w:val="22"/>
                <w:szCs w:val="22"/>
                <w:lang w:eastAsia="cs-CZ"/>
              </w:rPr>
              <w:tab/>
            </w:r>
            <w:r w:rsidRPr="00D16759">
              <w:rPr>
                <w:rStyle w:val="Hypertextovodkaz"/>
                <w:rFonts w:ascii="Arial" w:hAnsi="Arial" w:cs="Arial"/>
                <w:noProof/>
              </w:rPr>
              <w:t>KONTROLA PRŮSAKŮ VODY</w:t>
            </w:r>
            <w:r>
              <w:rPr>
                <w:noProof/>
                <w:webHidden/>
              </w:rPr>
              <w:tab/>
            </w:r>
            <w:r>
              <w:rPr>
                <w:noProof/>
                <w:webHidden/>
              </w:rPr>
              <w:fldChar w:fldCharType="begin"/>
            </w:r>
            <w:r>
              <w:rPr>
                <w:noProof/>
                <w:webHidden/>
              </w:rPr>
              <w:instrText xml:space="preserve"> PAGEREF _Toc48900532 \h </w:instrText>
            </w:r>
            <w:r>
              <w:rPr>
                <w:noProof/>
                <w:webHidden/>
              </w:rPr>
            </w:r>
            <w:r>
              <w:rPr>
                <w:noProof/>
                <w:webHidden/>
              </w:rPr>
              <w:fldChar w:fldCharType="separate"/>
            </w:r>
            <w:r>
              <w:rPr>
                <w:noProof/>
                <w:webHidden/>
              </w:rPr>
              <w:t>166</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533" w:history="1">
            <w:r w:rsidRPr="00D16759">
              <w:rPr>
                <w:rStyle w:val="Hypertextovodkaz"/>
                <w:rFonts w:ascii="Arial" w:hAnsi="Arial"/>
                <w:noProof/>
                <w14:scene3d>
                  <w14:camera w14:prst="orthographicFront"/>
                  <w14:lightRig w14:rig="threePt" w14:dir="t">
                    <w14:rot w14:lat="0" w14:lon="0" w14:rev="0"/>
                  </w14:lightRig>
                </w14:scene3d>
              </w:rPr>
              <w:t>9.3.2.2.3</w:t>
            </w:r>
            <w:r>
              <w:rPr>
                <w:rFonts w:eastAsiaTheme="minorEastAsia" w:cstheme="minorBidi"/>
                <w:caps w:val="0"/>
                <w:noProof/>
                <w:sz w:val="22"/>
                <w:szCs w:val="22"/>
                <w:lang w:eastAsia="cs-CZ"/>
              </w:rPr>
              <w:tab/>
            </w:r>
            <w:r w:rsidRPr="00D16759">
              <w:rPr>
                <w:rStyle w:val="Hypertextovodkaz"/>
                <w:rFonts w:ascii="Arial" w:hAnsi="Arial" w:cs="Arial"/>
                <w:noProof/>
              </w:rPr>
              <w:t>KONTROLA UCHYCENÍ NOSNÍKŮ INŽENÝRSKÝCH SÍTÍ</w:t>
            </w:r>
            <w:r>
              <w:rPr>
                <w:noProof/>
                <w:webHidden/>
              </w:rPr>
              <w:tab/>
            </w:r>
            <w:r>
              <w:rPr>
                <w:noProof/>
                <w:webHidden/>
              </w:rPr>
              <w:fldChar w:fldCharType="begin"/>
            </w:r>
            <w:r>
              <w:rPr>
                <w:noProof/>
                <w:webHidden/>
              </w:rPr>
              <w:instrText xml:space="preserve"> PAGEREF _Toc48900533 \h </w:instrText>
            </w:r>
            <w:r>
              <w:rPr>
                <w:noProof/>
                <w:webHidden/>
              </w:rPr>
            </w:r>
            <w:r>
              <w:rPr>
                <w:noProof/>
                <w:webHidden/>
              </w:rPr>
              <w:fldChar w:fldCharType="separate"/>
            </w:r>
            <w:r>
              <w:rPr>
                <w:noProof/>
                <w:webHidden/>
              </w:rPr>
              <w:t>166</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534" w:history="1">
            <w:r w:rsidRPr="00D16759">
              <w:rPr>
                <w:rStyle w:val="Hypertextovodkaz"/>
                <w:rFonts w:ascii="Arial" w:hAnsi="Arial"/>
                <w:noProof/>
                <w14:scene3d>
                  <w14:camera w14:prst="orthographicFront"/>
                  <w14:lightRig w14:rig="threePt" w14:dir="t">
                    <w14:rot w14:lat="0" w14:lon="0" w14:rev="0"/>
                  </w14:lightRig>
                </w14:scene3d>
              </w:rPr>
              <w:t>9.3.2.2.4</w:t>
            </w:r>
            <w:r>
              <w:rPr>
                <w:rFonts w:eastAsiaTheme="minorEastAsia" w:cstheme="minorBidi"/>
                <w:caps w:val="0"/>
                <w:noProof/>
                <w:sz w:val="22"/>
                <w:szCs w:val="22"/>
                <w:lang w:eastAsia="cs-CZ"/>
              </w:rPr>
              <w:tab/>
            </w:r>
            <w:r w:rsidRPr="00D16759">
              <w:rPr>
                <w:rStyle w:val="Hypertextovodkaz"/>
                <w:rFonts w:ascii="Arial" w:hAnsi="Arial" w:cs="Arial"/>
                <w:noProof/>
              </w:rPr>
              <w:t>KONTROLA FUNKČNOSTI ODVODNĚNÍ KOMUNIKACÍ V TUNELU</w:t>
            </w:r>
            <w:r>
              <w:rPr>
                <w:noProof/>
                <w:webHidden/>
              </w:rPr>
              <w:tab/>
            </w:r>
            <w:r>
              <w:rPr>
                <w:noProof/>
                <w:webHidden/>
              </w:rPr>
              <w:fldChar w:fldCharType="begin"/>
            </w:r>
            <w:r>
              <w:rPr>
                <w:noProof/>
                <w:webHidden/>
              </w:rPr>
              <w:instrText xml:space="preserve"> PAGEREF _Toc48900534 \h </w:instrText>
            </w:r>
            <w:r>
              <w:rPr>
                <w:noProof/>
                <w:webHidden/>
              </w:rPr>
            </w:r>
            <w:r>
              <w:rPr>
                <w:noProof/>
                <w:webHidden/>
              </w:rPr>
              <w:fldChar w:fldCharType="separate"/>
            </w:r>
            <w:r>
              <w:rPr>
                <w:noProof/>
                <w:webHidden/>
              </w:rPr>
              <w:t>167</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535" w:history="1">
            <w:r w:rsidRPr="00D16759">
              <w:rPr>
                <w:rStyle w:val="Hypertextovodkaz"/>
                <w:rFonts w:ascii="Arial" w:hAnsi="Arial"/>
                <w:noProof/>
                <w14:scene3d>
                  <w14:camera w14:prst="orthographicFront"/>
                  <w14:lightRig w14:rig="threePt" w14:dir="t">
                    <w14:rot w14:lat="0" w14:lon="0" w14:rev="0"/>
                  </w14:lightRig>
                </w14:scene3d>
              </w:rPr>
              <w:t>9.3.2.2.5</w:t>
            </w:r>
            <w:r>
              <w:rPr>
                <w:rFonts w:eastAsiaTheme="minorEastAsia" w:cstheme="minorBidi"/>
                <w:caps w:val="0"/>
                <w:noProof/>
                <w:sz w:val="22"/>
                <w:szCs w:val="22"/>
                <w:lang w:eastAsia="cs-CZ"/>
              </w:rPr>
              <w:tab/>
            </w:r>
            <w:r w:rsidRPr="00D16759">
              <w:rPr>
                <w:rStyle w:val="Hypertextovodkaz"/>
                <w:rFonts w:ascii="Arial" w:hAnsi="Arial" w:cs="Arial"/>
                <w:noProof/>
              </w:rPr>
              <w:t>KONTROLA VZNIKU TRHLIN VE STAVEBNÍCH KONSTRUKCÍCH</w:t>
            </w:r>
            <w:r>
              <w:rPr>
                <w:noProof/>
                <w:webHidden/>
              </w:rPr>
              <w:tab/>
            </w:r>
            <w:r>
              <w:rPr>
                <w:noProof/>
                <w:webHidden/>
              </w:rPr>
              <w:fldChar w:fldCharType="begin"/>
            </w:r>
            <w:r>
              <w:rPr>
                <w:noProof/>
                <w:webHidden/>
              </w:rPr>
              <w:instrText xml:space="preserve"> PAGEREF _Toc48900535 \h </w:instrText>
            </w:r>
            <w:r>
              <w:rPr>
                <w:noProof/>
                <w:webHidden/>
              </w:rPr>
            </w:r>
            <w:r>
              <w:rPr>
                <w:noProof/>
                <w:webHidden/>
              </w:rPr>
              <w:fldChar w:fldCharType="separate"/>
            </w:r>
            <w:r>
              <w:rPr>
                <w:noProof/>
                <w:webHidden/>
              </w:rPr>
              <w:t>167</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536" w:history="1">
            <w:r w:rsidRPr="00D16759">
              <w:rPr>
                <w:rStyle w:val="Hypertextovodkaz"/>
                <w:rFonts w:ascii="Arial" w:hAnsi="Arial"/>
                <w:noProof/>
                <w14:scene3d>
                  <w14:camera w14:prst="orthographicFront"/>
                  <w14:lightRig w14:rig="threePt" w14:dir="t">
                    <w14:rot w14:lat="0" w14:lon="0" w14:rev="0"/>
                  </w14:lightRig>
                </w14:scene3d>
              </w:rPr>
              <w:t>9.3.2.2.6</w:t>
            </w:r>
            <w:r>
              <w:rPr>
                <w:rFonts w:eastAsiaTheme="minorEastAsia" w:cstheme="minorBidi"/>
                <w:caps w:val="0"/>
                <w:noProof/>
                <w:sz w:val="22"/>
                <w:szCs w:val="22"/>
                <w:lang w:eastAsia="cs-CZ"/>
              </w:rPr>
              <w:tab/>
            </w:r>
            <w:r w:rsidRPr="00D16759">
              <w:rPr>
                <w:rStyle w:val="Hypertextovodkaz"/>
                <w:rFonts w:ascii="Arial" w:hAnsi="Arial" w:cs="Arial"/>
                <w:noProof/>
              </w:rPr>
              <w:t>KONTROLA UCHYCENÍ A POVRCHOVÝCH ÚPRAV OCELOVÝCH KONSTRUKCÍ</w:t>
            </w:r>
            <w:r>
              <w:rPr>
                <w:noProof/>
                <w:webHidden/>
              </w:rPr>
              <w:tab/>
            </w:r>
            <w:r>
              <w:rPr>
                <w:noProof/>
                <w:webHidden/>
              </w:rPr>
              <w:fldChar w:fldCharType="begin"/>
            </w:r>
            <w:r>
              <w:rPr>
                <w:noProof/>
                <w:webHidden/>
              </w:rPr>
              <w:instrText xml:space="preserve"> PAGEREF _Toc48900536 \h </w:instrText>
            </w:r>
            <w:r>
              <w:rPr>
                <w:noProof/>
                <w:webHidden/>
              </w:rPr>
            </w:r>
            <w:r>
              <w:rPr>
                <w:noProof/>
                <w:webHidden/>
              </w:rPr>
              <w:fldChar w:fldCharType="separate"/>
            </w:r>
            <w:r>
              <w:rPr>
                <w:noProof/>
                <w:webHidden/>
              </w:rPr>
              <w:t>167</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537" w:history="1">
            <w:r w:rsidRPr="00D16759">
              <w:rPr>
                <w:rStyle w:val="Hypertextovodkaz"/>
                <w:rFonts w:ascii="Arial" w:hAnsi="Arial"/>
                <w:noProof/>
                <w14:scene3d>
                  <w14:camera w14:prst="orthographicFront"/>
                  <w14:lightRig w14:rig="threePt" w14:dir="t">
                    <w14:rot w14:lat="0" w14:lon="0" w14:rev="0"/>
                  </w14:lightRig>
                </w14:scene3d>
              </w:rPr>
              <w:t>9.3.2.2.7</w:t>
            </w:r>
            <w:r>
              <w:rPr>
                <w:rFonts w:eastAsiaTheme="minorEastAsia" w:cstheme="minorBidi"/>
                <w:caps w:val="0"/>
                <w:noProof/>
                <w:sz w:val="22"/>
                <w:szCs w:val="22"/>
                <w:lang w:eastAsia="cs-CZ"/>
              </w:rPr>
              <w:tab/>
            </w:r>
            <w:r w:rsidRPr="00D16759">
              <w:rPr>
                <w:rStyle w:val="Hypertextovodkaz"/>
                <w:rFonts w:ascii="Arial" w:hAnsi="Arial" w:cs="Arial"/>
                <w:noProof/>
              </w:rPr>
              <w:t>KONTROLA POSUNU DILATAČNÍCH SPÁR V DEFINITIVNÍM OSTĚNÍ</w:t>
            </w:r>
            <w:r>
              <w:rPr>
                <w:noProof/>
                <w:webHidden/>
              </w:rPr>
              <w:tab/>
            </w:r>
            <w:r>
              <w:rPr>
                <w:noProof/>
                <w:webHidden/>
              </w:rPr>
              <w:fldChar w:fldCharType="begin"/>
            </w:r>
            <w:r>
              <w:rPr>
                <w:noProof/>
                <w:webHidden/>
              </w:rPr>
              <w:instrText xml:space="preserve"> PAGEREF _Toc48900537 \h </w:instrText>
            </w:r>
            <w:r>
              <w:rPr>
                <w:noProof/>
                <w:webHidden/>
              </w:rPr>
            </w:r>
            <w:r>
              <w:rPr>
                <w:noProof/>
                <w:webHidden/>
              </w:rPr>
              <w:fldChar w:fldCharType="separate"/>
            </w:r>
            <w:r>
              <w:rPr>
                <w:noProof/>
                <w:webHidden/>
              </w:rPr>
              <w:t>167</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538" w:history="1">
            <w:r w:rsidRPr="00D16759">
              <w:rPr>
                <w:rStyle w:val="Hypertextovodkaz"/>
                <w:rFonts w:ascii="Arial" w:hAnsi="Arial"/>
                <w:noProof/>
                <w14:scene3d>
                  <w14:camera w14:prst="orthographicFront"/>
                  <w14:lightRig w14:rig="threePt" w14:dir="t">
                    <w14:rot w14:lat="0" w14:lon="0" w14:rev="0"/>
                  </w14:lightRig>
                </w14:scene3d>
              </w:rPr>
              <w:t>9.3.2.2.8</w:t>
            </w:r>
            <w:r>
              <w:rPr>
                <w:rFonts w:eastAsiaTheme="minorEastAsia" w:cstheme="minorBidi"/>
                <w:caps w:val="0"/>
                <w:noProof/>
                <w:sz w:val="22"/>
                <w:szCs w:val="22"/>
                <w:lang w:eastAsia="cs-CZ"/>
              </w:rPr>
              <w:tab/>
            </w:r>
            <w:r w:rsidRPr="00D16759">
              <w:rPr>
                <w:rStyle w:val="Hypertextovodkaz"/>
                <w:rFonts w:ascii="Arial" w:hAnsi="Arial" w:cs="Arial"/>
                <w:noProof/>
              </w:rPr>
              <w:t>KONTROLA PŘÍDRŽNOSTI KERAMICKÝCH OBKLADŮ</w:t>
            </w:r>
            <w:r>
              <w:rPr>
                <w:noProof/>
                <w:webHidden/>
              </w:rPr>
              <w:tab/>
            </w:r>
            <w:r>
              <w:rPr>
                <w:noProof/>
                <w:webHidden/>
              </w:rPr>
              <w:fldChar w:fldCharType="begin"/>
            </w:r>
            <w:r>
              <w:rPr>
                <w:noProof/>
                <w:webHidden/>
              </w:rPr>
              <w:instrText xml:space="preserve"> PAGEREF _Toc48900538 \h </w:instrText>
            </w:r>
            <w:r>
              <w:rPr>
                <w:noProof/>
                <w:webHidden/>
              </w:rPr>
            </w:r>
            <w:r>
              <w:rPr>
                <w:noProof/>
                <w:webHidden/>
              </w:rPr>
              <w:fldChar w:fldCharType="separate"/>
            </w:r>
            <w:r>
              <w:rPr>
                <w:noProof/>
                <w:webHidden/>
              </w:rPr>
              <w:t>168</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539" w:history="1">
            <w:r w:rsidRPr="00D16759">
              <w:rPr>
                <w:rStyle w:val="Hypertextovodkaz"/>
                <w:rFonts w:ascii="Arial" w:hAnsi="Arial"/>
                <w:noProof/>
                <w14:scene3d>
                  <w14:camera w14:prst="orthographicFront"/>
                  <w14:lightRig w14:rig="threePt" w14:dir="t">
                    <w14:rot w14:lat="0" w14:lon="0" w14:rev="0"/>
                  </w14:lightRig>
                </w14:scene3d>
              </w:rPr>
              <w:t>9.3.2.2.9</w:t>
            </w:r>
            <w:r>
              <w:rPr>
                <w:rFonts w:eastAsiaTheme="minorEastAsia" w:cstheme="minorBidi"/>
                <w:caps w:val="0"/>
                <w:noProof/>
                <w:sz w:val="22"/>
                <w:szCs w:val="22"/>
                <w:lang w:eastAsia="cs-CZ"/>
              </w:rPr>
              <w:tab/>
            </w:r>
            <w:r w:rsidRPr="00D16759">
              <w:rPr>
                <w:rStyle w:val="Hypertextovodkaz"/>
                <w:rFonts w:ascii="Arial" w:hAnsi="Arial" w:cs="Arial"/>
                <w:noProof/>
              </w:rPr>
              <w:t>KONTROLA NÁTĚROVÉHO SYSTÉMU, BETONOVÝCH A ZDĚNÝCH POVRCHŮ</w:t>
            </w:r>
            <w:r>
              <w:rPr>
                <w:noProof/>
                <w:webHidden/>
              </w:rPr>
              <w:tab/>
            </w:r>
            <w:r>
              <w:rPr>
                <w:noProof/>
                <w:webHidden/>
              </w:rPr>
              <w:fldChar w:fldCharType="begin"/>
            </w:r>
            <w:r>
              <w:rPr>
                <w:noProof/>
                <w:webHidden/>
              </w:rPr>
              <w:instrText xml:space="preserve"> PAGEREF _Toc48900539 \h </w:instrText>
            </w:r>
            <w:r>
              <w:rPr>
                <w:noProof/>
                <w:webHidden/>
              </w:rPr>
            </w:r>
            <w:r>
              <w:rPr>
                <w:noProof/>
                <w:webHidden/>
              </w:rPr>
              <w:fldChar w:fldCharType="separate"/>
            </w:r>
            <w:r>
              <w:rPr>
                <w:noProof/>
                <w:webHidden/>
              </w:rPr>
              <w:t>168</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540" w:history="1">
            <w:r w:rsidRPr="00D16759">
              <w:rPr>
                <w:rStyle w:val="Hypertextovodkaz"/>
                <w:rFonts w:ascii="Arial" w:hAnsi="Arial"/>
                <w:noProof/>
                <w14:scene3d>
                  <w14:camera w14:prst="orthographicFront"/>
                  <w14:lightRig w14:rig="threePt" w14:dir="t">
                    <w14:rot w14:lat="0" w14:lon="0" w14:rev="0"/>
                  </w14:lightRig>
                </w14:scene3d>
              </w:rPr>
              <w:t>9.3.2.2.10</w:t>
            </w:r>
            <w:r>
              <w:rPr>
                <w:rFonts w:eastAsiaTheme="minorEastAsia" w:cstheme="minorBidi"/>
                <w:caps w:val="0"/>
                <w:noProof/>
                <w:sz w:val="22"/>
                <w:szCs w:val="22"/>
                <w:lang w:eastAsia="cs-CZ"/>
              </w:rPr>
              <w:tab/>
            </w:r>
            <w:r w:rsidRPr="00D16759">
              <w:rPr>
                <w:rStyle w:val="Hypertextovodkaz"/>
                <w:rFonts w:ascii="Arial" w:hAnsi="Arial" w:cs="Arial"/>
                <w:noProof/>
              </w:rPr>
              <w:t>KONTROLA STAVU VLHKOSTI POD ZDVOJENÝMI PODLAHAMI</w:t>
            </w:r>
            <w:r>
              <w:rPr>
                <w:noProof/>
                <w:webHidden/>
              </w:rPr>
              <w:tab/>
            </w:r>
            <w:r>
              <w:rPr>
                <w:noProof/>
                <w:webHidden/>
              </w:rPr>
              <w:fldChar w:fldCharType="begin"/>
            </w:r>
            <w:r>
              <w:rPr>
                <w:noProof/>
                <w:webHidden/>
              </w:rPr>
              <w:instrText xml:space="preserve"> PAGEREF _Toc48900540 \h </w:instrText>
            </w:r>
            <w:r>
              <w:rPr>
                <w:noProof/>
                <w:webHidden/>
              </w:rPr>
            </w:r>
            <w:r>
              <w:rPr>
                <w:noProof/>
                <w:webHidden/>
              </w:rPr>
              <w:fldChar w:fldCharType="separate"/>
            </w:r>
            <w:r>
              <w:rPr>
                <w:noProof/>
                <w:webHidden/>
              </w:rPr>
              <w:t>168</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541" w:history="1">
            <w:r w:rsidRPr="00D16759">
              <w:rPr>
                <w:rStyle w:val="Hypertextovodkaz"/>
                <w:rFonts w:ascii="Arial" w:hAnsi="Arial"/>
                <w:noProof/>
                <w14:scene3d>
                  <w14:camera w14:prst="orthographicFront"/>
                  <w14:lightRig w14:rig="threePt" w14:dir="t">
                    <w14:rot w14:lat="0" w14:lon="0" w14:rev="0"/>
                  </w14:lightRig>
                </w14:scene3d>
              </w:rPr>
              <w:t>9.3.2.2.11</w:t>
            </w:r>
            <w:r>
              <w:rPr>
                <w:rFonts w:eastAsiaTheme="minorEastAsia" w:cstheme="minorBidi"/>
                <w:caps w:val="0"/>
                <w:noProof/>
                <w:sz w:val="22"/>
                <w:szCs w:val="22"/>
                <w:lang w:eastAsia="cs-CZ"/>
              </w:rPr>
              <w:tab/>
            </w:r>
            <w:r w:rsidRPr="00D16759">
              <w:rPr>
                <w:rStyle w:val="Hypertextovodkaz"/>
                <w:rFonts w:ascii="Arial" w:hAnsi="Arial" w:cs="Arial"/>
                <w:noProof/>
              </w:rPr>
              <w:t>KONTROLA KANALIZAČNÍCH PŘÍPOJEK – KAMEROVÁ PROHLÍDKA</w:t>
            </w:r>
            <w:r>
              <w:rPr>
                <w:noProof/>
                <w:webHidden/>
              </w:rPr>
              <w:tab/>
            </w:r>
            <w:r>
              <w:rPr>
                <w:noProof/>
                <w:webHidden/>
              </w:rPr>
              <w:fldChar w:fldCharType="begin"/>
            </w:r>
            <w:r>
              <w:rPr>
                <w:noProof/>
                <w:webHidden/>
              </w:rPr>
              <w:instrText xml:space="preserve"> PAGEREF _Toc48900541 \h </w:instrText>
            </w:r>
            <w:r>
              <w:rPr>
                <w:noProof/>
                <w:webHidden/>
              </w:rPr>
            </w:r>
            <w:r>
              <w:rPr>
                <w:noProof/>
                <w:webHidden/>
              </w:rPr>
              <w:fldChar w:fldCharType="separate"/>
            </w:r>
            <w:r>
              <w:rPr>
                <w:noProof/>
                <w:webHidden/>
              </w:rPr>
              <w:t>169</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542" w:history="1">
            <w:r w:rsidRPr="00D16759">
              <w:rPr>
                <w:rStyle w:val="Hypertextovodkaz"/>
                <w:rFonts w:ascii="Arial" w:hAnsi="Arial"/>
                <w:noProof/>
                <w14:scene3d>
                  <w14:camera w14:prst="orthographicFront"/>
                  <w14:lightRig w14:rig="threePt" w14:dir="t">
                    <w14:rot w14:lat="0" w14:lon="0" w14:rev="0"/>
                  </w14:lightRig>
                </w14:scene3d>
              </w:rPr>
              <w:t>9.3.2.2.12</w:t>
            </w:r>
            <w:r>
              <w:rPr>
                <w:rFonts w:eastAsiaTheme="minorEastAsia" w:cstheme="minorBidi"/>
                <w:caps w:val="0"/>
                <w:noProof/>
                <w:sz w:val="22"/>
                <w:szCs w:val="22"/>
                <w:lang w:eastAsia="cs-CZ"/>
              </w:rPr>
              <w:tab/>
            </w:r>
            <w:r w:rsidRPr="00D16759">
              <w:rPr>
                <w:rStyle w:val="Hypertextovodkaz"/>
                <w:rFonts w:ascii="Arial" w:hAnsi="Arial" w:cs="Arial"/>
                <w:noProof/>
              </w:rPr>
              <w:t>KONTROLA INFORMAČNÍHO SYSTÉMU (NEPROSVĚTLENÉHO)</w:t>
            </w:r>
            <w:r>
              <w:rPr>
                <w:noProof/>
                <w:webHidden/>
              </w:rPr>
              <w:tab/>
            </w:r>
            <w:r>
              <w:rPr>
                <w:noProof/>
                <w:webHidden/>
              </w:rPr>
              <w:fldChar w:fldCharType="begin"/>
            </w:r>
            <w:r>
              <w:rPr>
                <w:noProof/>
                <w:webHidden/>
              </w:rPr>
              <w:instrText xml:space="preserve"> PAGEREF _Toc48900542 \h </w:instrText>
            </w:r>
            <w:r>
              <w:rPr>
                <w:noProof/>
                <w:webHidden/>
              </w:rPr>
            </w:r>
            <w:r>
              <w:rPr>
                <w:noProof/>
                <w:webHidden/>
              </w:rPr>
              <w:fldChar w:fldCharType="separate"/>
            </w:r>
            <w:r>
              <w:rPr>
                <w:noProof/>
                <w:webHidden/>
              </w:rPr>
              <w:t>169</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543" w:history="1">
            <w:r w:rsidRPr="00D16759">
              <w:rPr>
                <w:rStyle w:val="Hypertextovodkaz"/>
                <w:rFonts w:ascii="Arial" w:hAnsi="Arial"/>
                <w:noProof/>
                <w14:scene3d>
                  <w14:camera w14:prst="orthographicFront"/>
                  <w14:lightRig w14:rig="threePt" w14:dir="t">
                    <w14:rot w14:lat="0" w14:lon="0" w14:rev="0"/>
                  </w14:lightRig>
                </w14:scene3d>
              </w:rPr>
              <w:t>9.3.2.2.13</w:t>
            </w:r>
            <w:r>
              <w:rPr>
                <w:rFonts w:eastAsiaTheme="minorEastAsia" w:cstheme="minorBidi"/>
                <w:caps w:val="0"/>
                <w:noProof/>
                <w:sz w:val="22"/>
                <w:szCs w:val="22"/>
                <w:lang w:eastAsia="cs-CZ"/>
              </w:rPr>
              <w:tab/>
            </w:r>
            <w:r w:rsidRPr="00D16759">
              <w:rPr>
                <w:rStyle w:val="Hypertextovodkaz"/>
                <w:rFonts w:ascii="Arial" w:hAnsi="Arial" w:cs="Arial"/>
                <w:noProof/>
              </w:rPr>
              <w:t>KONTROLA VOZOVEK</w:t>
            </w:r>
            <w:r>
              <w:rPr>
                <w:noProof/>
                <w:webHidden/>
              </w:rPr>
              <w:tab/>
            </w:r>
            <w:r>
              <w:rPr>
                <w:noProof/>
                <w:webHidden/>
              </w:rPr>
              <w:fldChar w:fldCharType="begin"/>
            </w:r>
            <w:r>
              <w:rPr>
                <w:noProof/>
                <w:webHidden/>
              </w:rPr>
              <w:instrText xml:space="preserve"> PAGEREF _Toc48900543 \h </w:instrText>
            </w:r>
            <w:r>
              <w:rPr>
                <w:noProof/>
                <w:webHidden/>
              </w:rPr>
            </w:r>
            <w:r>
              <w:rPr>
                <w:noProof/>
                <w:webHidden/>
              </w:rPr>
              <w:fldChar w:fldCharType="separate"/>
            </w:r>
            <w:r>
              <w:rPr>
                <w:noProof/>
                <w:webHidden/>
              </w:rPr>
              <w:t>169</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544" w:history="1">
            <w:r w:rsidRPr="00D16759">
              <w:rPr>
                <w:rStyle w:val="Hypertextovodkaz"/>
                <w:rFonts w:ascii="Arial" w:hAnsi="Arial"/>
                <w:noProof/>
                <w14:scene3d>
                  <w14:camera w14:prst="orthographicFront"/>
                  <w14:lightRig w14:rig="threePt" w14:dir="t">
                    <w14:rot w14:lat="0" w14:lon="0" w14:rev="0"/>
                  </w14:lightRig>
                </w14:scene3d>
              </w:rPr>
              <w:t>9.3.2.2.14</w:t>
            </w:r>
            <w:r>
              <w:rPr>
                <w:rFonts w:eastAsiaTheme="minorEastAsia" w:cstheme="minorBidi"/>
                <w:caps w:val="0"/>
                <w:noProof/>
                <w:sz w:val="22"/>
                <w:szCs w:val="22"/>
                <w:lang w:eastAsia="cs-CZ"/>
              </w:rPr>
              <w:tab/>
            </w:r>
            <w:r w:rsidRPr="00D16759">
              <w:rPr>
                <w:rStyle w:val="Hypertextovodkaz"/>
                <w:rFonts w:ascii="Arial" w:hAnsi="Arial" w:cs="Arial"/>
                <w:noProof/>
              </w:rPr>
              <w:t>KONTROLA NOUZOVÝCH CHODNÍKŮ</w:t>
            </w:r>
            <w:r>
              <w:rPr>
                <w:noProof/>
                <w:webHidden/>
              </w:rPr>
              <w:tab/>
            </w:r>
            <w:r>
              <w:rPr>
                <w:noProof/>
                <w:webHidden/>
              </w:rPr>
              <w:fldChar w:fldCharType="begin"/>
            </w:r>
            <w:r>
              <w:rPr>
                <w:noProof/>
                <w:webHidden/>
              </w:rPr>
              <w:instrText xml:space="preserve"> PAGEREF _Toc48900544 \h </w:instrText>
            </w:r>
            <w:r>
              <w:rPr>
                <w:noProof/>
                <w:webHidden/>
              </w:rPr>
            </w:r>
            <w:r>
              <w:rPr>
                <w:noProof/>
                <w:webHidden/>
              </w:rPr>
              <w:fldChar w:fldCharType="separate"/>
            </w:r>
            <w:r>
              <w:rPr>
                <w:noProof/>
                <w:webHidden/>
              </w:rPr>
              <w:t>169</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545" w:history="1">
            <w:r w:rsidRPr="00D16759">
              <w:rPr>
                <w:rStyle w:val="Hypertextovodkaz"/>
                <w:rFonts w:ascii="Arial" w:hAnsi="Arial"/>
                <w:noProof/>
                <w14:scene3d>
                  <w14:camera w14:prst="orthographicFront"/>
                  <w14:lightRig w14:rig="threePt" w14:dir="t">
                    <w14:rot w14:lat="0" w14:lon="0" w14:rev="0"/>
                  </w14:lightRig>
                </w14:scene3d>
              </w:rPr>
              <w:t>9.3.2.2.15</w:t>
            </w:r>
            <w:r>
              <w:rPr>
                <w:rFonts w:eastAsiaTheme="minorEastAsia" w:cstheme="minorBidi"/>
                <w:caps w:val="0"/>
                <w:noProof/>
                <w:sz w:val="22"/>
                <w:szCs w:val="22"/>
                <w:lang w:eastAsia="cs-CZ"/>
              </w:rPr>
              <w:tab/>
            </w:r>
            <w:r w:rsidRPr="00D16759">
              <w:rPr>
                <w:rStyle w:val="Hypertextovodkaz"/>
                <w:rFonts w:ascii="Arial" w:hAnsi="Arial" w:cs="Arial"/>
                <w:noProof/>
              </w:rPr>
              <w:t>KONTROLA STAVU PORTÁLŮ TUNELU A OPĚRNÝCH STĚN</w:t>
            </w:r>
            <w:r>
              <w:rPr>
                <w:noProof/>
                <w:webHidden/>
              </w:rPr>
              <w:tab/>
            </w:r>
            <w:r>
              <w:rPr>
                <w:noProof/>
                <w:webHidden/>
              </w:rPr>
              <w:fldChar w:fldCharType="begin"/>
            </w:r>
            <w:r>
              <w:rPr>
                <w:noProof/>
                <w:webHidden/>
              </w:rPr>
              <w:instrText xml:space="preserve"> PAGEREF _Toc48900545 \h </w:instrText>
            </w:r>
            <w:r>
              <w:rPr>
                <w:noProof/>
                <w:webHidden/>
              </w:rPr>
            </w:r>
            <w:r>
              <w:rPr>
                <w:noProof/>
                <w:webHidden/>
              </w:rPr>
              <w:fldChar w:fldCharType="separate"/>
            </w:r>
            <w:r>
              <w:rPr>
                <w:noProof/>
                <w:webHidden/>
              </w:rPr>
              <w:t>170</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546" w:history="1">
            <w:r w:rsidRPr="00D16759">
              <w:rPr>
                <w:rStyle w:val="Hypertextovodkaz"/>
                <w:rFonts w:ascii="Arial" w:hAnsi="Arial"/>
                <w:noProof/>
                <w14:scene3d>
                  <w14:camera w14:prst="orthographicFront"/>
                  <w14:lightRig w14:rig="threePt" w14:dir="t">
                    <w14:rot w14:lat="0" w14:lon="0" w14:rev="0"/>
                  </w14:lightRig>
                </w14:scene3d>
              </w:rPr>
              <w:t>9.3.2.2.16</w:t>
            </w:r>
            <w:r>
              <w:rPr>
                <w:rFonts w:eastAsiaTheme="minorEastAsia" w:cstheme="minorBidi"/>
                <w:caps w:val="0"/>
                <w:noProof/>
                <w:sz w:val="22"/>
                <w:szCs w:val="22"/>
                <w:lang w:eastAsia="cs-CZ"/>
              </w:rPr>
              <w:tab/>
            </w:r>
            <w:r w:rsidRPr="00D16759">
              <w:rPr>
                <w:rStyle w:val="Hypertextovodkaz"/>
                <w:rFonts w:ascii="Arial" w:hAnsi="Arial" w:cs="Arial"/>
                <w:noProof/>
              </w:rPr>
              <w:t>KONTROLA TĚSNOSTI POŽÁRNÍCH UCPÁVEK</w:t>
            </w:r>
            <w:r>
              <w:rPr>
                <w:noProof/>
                <w:webHidden/>
              </w:rPr>
              <w:tab/>
            </w:r>
            <w:r>
              <w:rPr>
                <w:noProof/>
                <w:webHidden/>
              </w:rPr>
              <w:fldChar w:fldCharType="begin"/>
            </w:r>
            <w:r>
              <w:rPr>
                <w:noProof/>
                <w:webHidden/>
              </w:rPr>
              <w:instrText xml:space="preserve"> PAGEREF _Toc48900546 \h </w:instrText>
            </w:r>
            <w:r>
              <w:rPr>
                <w:noProof/>
                <w:webHidden/>
              </w:rPr>
            </w:r>
            <w:r>
              <w:rPr>
                <w:noProof/>
                <w:webHidden/>
              </w:rPr>
              <w:fldChar w:fldCharType="separate"/>
            </w:r>
            <w:r>
              <w:rPr>
                <w:noProof/>
                <w:webHidden/>
              </w:rPr>
              <w:t>170</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547" w:history="1">
            <w:r w:rsidRPr="00D16759">
              <w:rPr>
                <w:rStyle w:val="Hypertextovodkaz"/>
                <w:rFonts w:ascii="Arial" w:hAnsi="Arial"/>
                <w:noProof/>
                <w14:scene3d>
                  <w14:camera w14:prst="orthographicFront"/>
                  <w14:lightRig w14:rig="threePt" w14:dir="t">
                    <w14:rot w14:lat="0" w14:lon="0" w14:rev="0"/>
                  </w14:lightRig>
                </w14:scene3d>
              </w:rPr>
              <w:t>9.3.2.2.17</w:t>
            </w:r>
            <w:r>
              <w:rPr>
                <w:rFonts w:eastAsiaTheme="minorEastAsia" w:cstheme="minorBidi"/>
                <w:caps w:val="0"/>
                <w:noProof/>
                <w:sz w:val="22"/>
                <w:szCs w:val="22"/>
                <w:lang w:eastAsia="cs-CZ"/>
              </w:rPr>
              <w:tab/>
            </w:r>
            <w:r w:rsidRPr="00D16759">
              <w:rPr>
                <w:rStyle w:val="Hypertextovodkaz"/>
                <w:rFonts w:ascii="Arial" w:hAnsi="Arial" w:cs="Arial"/>
                <w:noProof/>
              </w:rPr>
              <w:t>KONTROLA STAVU POVRCHU NAD TUNELY A PODZEMNÍMI OBJEKTY</w:t>
            </w:r>
            <w:r>
              <w:rPr>
                <w:noProof/>
                <w:webHidden/>
              </w:rPr>
              <w:tab/>
            </w:r>
            <w:r>
              <w:rPr>
                <w:noProof/>
                <w:webHidden/>
              </w:rPr>
              <w:fldChar w:fldCharType="begin"/>
            </w:r>
            <w:r>
              <w:rPr>
                <w:noProof/>
                <w:webHidden/>
              </w:rPr>
              <w:instrText xml:space="preserve"> PAGEREF _Toc48900547 \h </w:instrText>
            </w:r>
            <w:r>
              <w:rPr>
                <w:noProof/>
                <w:webHidden/>
              </w:rPr>
            </w:r>
            <w:r>
              <w:rPr>
                <w:noProof/>
                <w:webHidden/>
              </w:rPr>
              <w:fldChar w:fldCharType="separate"/>
            </w:r>
            <w:r>
              <w:rPr>
                <w:noProof/>
                <w:webHidden/>
              </w:rPr>
              <w:t>170</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548" w:history="1">
            <w:r w:rsidRPr="00D16759">
              <w:rPr>
                <w:rStyle w:val="Hypertextovodkaz"/>
                <w:rFonts w:ascii="Arial" w:hAnsi="Arial"/>
                <w:noProof/>
                <w14:scene3d>
                  <w14:camera w14:prst="orthographicFront"/>
                  <w14:lightRig w14:rig="threePt" w14:dir="t">
                    <w14:rot w14:lat="0" w14:lon="0" w14:rev="0"/>
                  </w14:lightRig>
                </w14:scene3d>
              </w:rPr>
              <w:t>9.3.2.2.18</w:t>
            </w:r>
            <w:r>
              <w:rPr>
                <w:rFonts w:eastAsiaTheme="minorEastAsia" w:cstheme="minorBidi"/>
                <w:caps w:val="0"/>
                <w:noProof/>
                <w:sz w:val="22"/>
                <w:szCs w:val="22"/>
                <w:lang w:eastAsia="cs-CZ"/>
              </w:rPr>
              <w:tab/>
            </w:r>
            <w:r w:rsidRPr="00D16759">
              <w:rPr>
                <w:rStyle w:val="Hypertextovodkaz"/>
                <w:rFonts w:ascii="Arial" w:hAnsi="Arial" w:cs="Arial"/>
                <w:noProof/>
              </w:rPr>
              <w:t>PASPORTIZACE PORUCH A VAD NA STAVEBNÍCH KONSTRUKCÍCH</w:t>
            </w:r>
            <w:r>
              <w:rPr>
                <w:noProof/>
                <w:webHidden/>
              </w:rPr>
              <w:tab/>
            </w:r>
            <w:r>
              <w:rPr>
                <w:noProof/>
                <w:webHidden/>
              </w:rPr>
              <w:fldChar w:fldCharType="begin"/>
            </w:r>
            <w:r>
              <w:rPr>
                <w:noProof/>
                <w:webHidden/>
              </w:rPr>
              <w:instrText xml:space="preserve"> PAGEREF _Toc48900548 \h </w:instrText>
            </w:r>
            <w:r>
              <w:rPr>
                <w:noProof/>
                <w:webHidden/>
              </w:rPr>
            </w:r>
            <w:r>
              <w:rPr>
                <w:noProof/>
                <w:webHidden/>
              </w:rPr>
              <w:fldChar w:fldCharType="separate"/>
            </w:r>
            <w:r>
              <w:rPr>
                <w:noProof/>
                <w:webHidden/>
              </w:rPr>
              <w:t>171</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549" w:history="1">
            <w:r w:rsidRPr="00D16759">
              <w:rPr>
                <w:rStyle w:val="Hypertextovodkaz"/>
                <w:rFonts w:ascii="Arial" w:hAnsi="Arial"/>
                <w:noProof/>
                <w14:scene3d>
                  <w14:camera w14:prst="orthographicFront"/>
                  <w14:lightRig w14:rig="threePt" w14:dir="t">
                    <w14:rot w14:lat="0" w14:lon="0" w14:rev="0"/>
                  </w14:lightRig>
                </w14:scene3d>
              </w:rPr>
              <w:t>9.3.2.2.19</w:t>
            </w:r>
            <w:r>
              <w:rPr>
                <w:rFonts w:eastAsiaTheme="minorEastAsia" w:cstheme="minorBidi"/>
                <w:caps w:val="0"/>
                <w:noProof/>
                <w:sz w:val="22"/>
                <w:szCs w:val="22"/>
                <w:lang w:eastAsia="cs-CZ"/>
              </w:rPr>
              <w:tab/>
            </w:r>
            <w:r w:rsidRPr="00D16759">
              <w:rPr>
                <w:rStyle w:val="Hypertextovodkaz"/>
                <w:rFonts w:ascii="Arial" w:hAnsi="Arial" w:cs="Arial"/>
                <w:noProof/>
              </w:rPr>
              <w:t>MĚŘENÍ A SLEDOVÁNÍ ROZVOJE PŘÍPADNÝCH TRHLIN</w:t>
            </w:r>
            <w:r>
              <w:rPr>
                <w:noProof/>
                <w:webHidden/>
              </w:rPr>
              <w:tab/>
            </w:r>
            <w:r>
              <w:rPr>
                <w:noProof/>
                <w:webHidden/>
              </w:rPr>
              <w:fldChar w:fldCharType="begin"/>
            </w:r>
            <w:r>
              <w:rPr>
                <w:noProof/>
                <w:webHidden/>
              </w:rPr>
              <w:instrText xml:space="preserve"> PAGEREF _Toc48900549 \h </w:instrText>
            </w:r>
            <w:r>
              <w:rPr>
                <w:noProof/>
                <w:webHidden/>
              </w:rPr>
            </w:r>
            <w:r>
              <w:rPr>
                <w:noProof/>
                <w:webHidden/>
              </w:rPr>
              <w:fldChar w:fldCharType="separate"/>
            </w:r>
            <w:r>
              <w:rPr>
                <w:noProof/>
                <w:webHidden/>
              </w:rPr>
              <w:t>171</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550" w:history="1">
            <w:r w:rsidRPr="00D16759">
              <w:rPr>
                <w:rStyle w:val="Hypertextovodkaz"/>
                <w:rFonts w:ascii="Arial" w:hAnsi="Arial"/>
                <w:noProof/>
                <w14:scene3d>
                  <w14:camera w14:prst="orthographicFront"/>
                  <w14:lightRig w14:rig="threePt" w14:dir="t">
                    <w14:rot w14:lat="0" w14:lon="0" w14:rev="0"/>
                  </w14:lightRig>
                </w14:scene3d>
              </w:rPr>
              <w:t>9.3.2.2.20</w:t>
            </w:r>
            <w:r>
              <w:rPr>
                <w:rFonts w:eastAsiaTheme="minorEastAsia" w:cstheme="minorBidi"/>
                <w:caps w:val="0"/>
                <w:noProof/>
                <w:sz w:val="22"/>
                <w:szCs w:val="22"/>
                <w:lang w:eastAsia="cs-CZ"/>
              </w:rPr>
              <w:tab/>
            </w:r>
            <w:r w:rsidRPr="00D16759">
              <w:rPr>
                <w:rStyle w:val="Hypertextovodkaz"/>
                <w:rFonts w:ascii="Arial" w:hAnsi="Arial" w:cs="Arial"/>
                <w:noProof/>
              </w:rPr>
              <w:t>NÁVRH ODSTRANĚNÍ PORUCH A VAD STAVEBNÍCH KONSTRUKCÍ</w:t>
            </w:r>
            <w:r>
              <w:rPr>
                <w:noProof/>
                <w:webHidden/>
              </w:rPr>
              <w:tab/>
            </w:r>
            <w:r>
              <w:rPr>
                <w:noProof/>
                <w:webHidden/>
              </w:rPr>
              <w:fldChar w:fldCharType="begin"/>
            </w:r>
            <w:r>
              <w:rPr>
                <w:noProof/>
                <w:webHidden/>
              </w:rPr>
              <w:instrText xml:space="preserve"> PAGEREF _Toc48900550 \h </w:instrText>
            </w:r>
            <w:r>
              <w:rPr>
                <w:noProof/>
                <w:webHidden/>
              </w:rPr>
            </w:r>
            <w:r>
              <w:rPr>
                <w:noProof/>
                <w:webHidden/>
              </w:rPr>
              <w:fldChar w:fldCharType="separate"/>
            </w:r>
            <w:r>
              <w:rPr>
                <w:noProof/>
                <w:webHidden/>
              </w:rPr>
              <w:t>171</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551" w:history="1">
            <w:r w:rsidRPr="00D16759">
              <w:rPr>
                <w:rStyle w:val="Hypertextovodkaz"/>
                <w:rFonts w:ascii="Arial" w:hAnsi="Arial"/>
                <w:noProof/>
                <w14:scene3d>
                  <w14:camera w14:prst="orthographicFront"/>
                  <w14:lightRig w14:rig="threePt" w14:dir="t">
                    <w14:rot w14:lat="0" w14:lon="0" w14:rev="0"/>
                  </w14:lightRig>
                </w14:scene3d>
              </w:rPr>
              <w:t>9.3.2.2.21</w:t>
            </w:r>
            <w:r>
              <w:rPr>
                <w:rFonts w:eastAsiaTheme="minorEastAsia" w:cstheme="minorBidi"/>
                <w:caps w:val="0"/>
                <w:noProof/>
                <w:sz w:val="22"/>
                <w:szCs w:val="22"/>
                <w:lang w:eastAsia="cs-CZ"/>
              </w:rPr>
              <w:tab/>
            </w:r>
            <w:r w:rsidRPr="00D16759">
              <w:rPr>
                <w:rStyle w:val="Hypertextovodkaz"/>
                <w:rFonts w:ascii="Arial" w:hAnsi="Arial" w:cs="Arial"/>
                <w:noProof/>
              </w:rPr>
              <w:t>KONTROLA DOPRAVNÍHO ZNAČENÍ A ZAŘÍZENÍ (NEPROSVĚTLENÉ, NEPROMĚNNÉ)</w:t>
            </w:r>
            <w:r>
              <w:rPr>
                <w:noProof/>
                <w:webHidden/>
              </w:rPr>
              <w:tab/>
            </w:r>
            <w:r>
              <w:rPr>
                <w:noProof/>
                <w:webHidden/>
              </w:rPr>
              <w:fldChar w:fldCharType="begin"/>
            </w:r>
            <w:r>
              <w:rPr>
                <w:noProof/>
                <w:webHidden/>
              </w:rPr>
              <w:instrText xml:space="preserve"> PAGEREF _Toc48900551 \h </w:instrText>
            </w:r>
            <w:r>
              <w:rPr>
                <w:noProof/>
                <w:webHidden/>
              </w:rPr>
            </w:r>
            <w:r>
              <w:rPr>
                <w:noProof/>
                <w:webHidden/>
              </w:rPr>
              <w:fldChar w:fldCharType="separate"/>
            </w:r>
            <w:r>
              <w:rPr>
                <w:noProof/>
                <w:webHidden/>
              </w:rPr>
              <w:t>171</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552" w:history="1">
            <w:r w:rsidRPr="00D16759">
              <w:rPr>
                <w:rStyle w:val="Hypertextovodkaz"/>
                <w:rFonts w:ascii="Arial" w:hAnsi="Arial"/>
                <w:noProof/>
                <w14:scene3d>
                  <w14:camera w14:prst="orthographicFront"/>
                  <w14:lightRig w14:rig="threePt" w14:dir="t">
                    <w14:rot w14:lat="0" w14:lon="0" w14:rev="0"/>
                  </w14:lightRig>
                </w14:scene3d>
              </w:rPr>
              <w:t>9.3.2.2.22</w:t>
            </w:r>
            <w:r>
              <w:rPr>
                <w:rFonts w:eastAsiaTheme="minorEastAsia" w:cstheme="minorBidi"/>
                <w:caps w:val="0"/>
                <w:noProof/>
                <w:sz w:val="22"/>
                <w:szCs w:val="22"/>
                <w:lang w:eastAsia="cs-CZ"/>
              </w:rPr>
              <w:tab/>
            </w:r>
            <w:r w:rsidRPr="00D16759">
              <w:rPr>
                <w:rStyle w:val="Hypertextovodkaz"/>
                <w:rFonts w:ascii="Arial" w:hAnsi="Arial" w:cs="Arial"/>
                <w:noProof/>
              </w:rPr>
              <w:t>KONTROLA VÝDECHOVÉHO OBJEKTU</w:t>
            </w:r>
            <w:r>
              <w:rPr>
                <w:noProof/>
                <w:webHidden/>
              </w:rPr>
              <w:tab/>
            </w:r>
            <w:r>
              <w:rPr>
                <w:noProof/>
                <w:webHidden/>
              </w:rPr>
              <w:fldChar w:fldCharType="begin"/>
            </w:r>
            <w:r>
              <w:rPr>
                <w:noProof/>
                <w:webHidden/>
              </w:rPr>
              <w:instrText xml:space="preserve"> PAGEREF _Toc48900552 \h </w:instrText>
            </w:r>
            <w:r>
              <w:rPr>
                <w:noProof/>
                <w:webHidden/>
              </w:rPr>
            </w:r>
            <w:r>
              <w:rPr>
                <w:noProof/>
                <w:webHidden/>
              </w:rPr>
              <w:fldChar w:fldCharType="separate"/>
            </w:r>
            <w:r>
              <w:rPr>
                <w:noProof/>
                <w:webHidden/>
              </w:rPr>
              <w:t>171</w:t>
            </w:r>
            <w:r>
              <w:rPr>
                <w:noProof/>
                <w:webHidden/>
              </w:rPr>
              <w:fldChar w:fldCharType="end"/>
            </w:r>
          </w:hyperlink>
        </w:p>
        <w:p w:rsidR="00D96CA6" w:rsidRDefault="00D96CA6">
          <w:pPr>
            <w:pStyle w:val="Obsah3"/>
            <w:tabs>
              <w:tab w:val="left" w:pos="1320"/>
              <w:tab w:val="right" w:leader="dot" w:pos="10456"/>
            </w:tabs>
            <w:rPr>
              <w:rFonts w:eastAsiaTheme="minorEastAsia" w:cstheme="minorBidi"/>
              <w:iCs w:val="0"/>
              <w:caps w:val="0"/>
              <w:noProof/>
              <w:sz w:val="22"/>
              <w:szCs w:val="22"/>
              <w:lang w:eastAsia="cs-CZ"/>
            </w:rPr>
          </w:pPr>
          <w:hyperlink w:anchor="_Toc48900553" w:history="1">
            <w:r w:rsidRPr="00D16759">
              <w:rPr>
                <w:rStyle w:val="Hypertextovodkaz"/>
                <w:rFonts w:ascii="Arial" w:hAnsi="Arial" w:cs="Arial"/>
                <w:noProof/>
              </w:rPr>
              <w:t>9.3.3</w:t>
            </w:r>
            <w:r>
              <w:rPr>
                <w:rFonts w:eastAsiaTheme="minorEastAsia" w:cstheme="minorBidi"/>
                <w:iCs w:val="0"/>
                <w:caps w:val="0"/>
                <w:noProof/>
                <w:sz w:val="22"/>
                <w:szCs w:val="22"/>
                <w:lang w:eastAsia="cs-CZ"/>
              </w:rPr>
              <w:tab/>
            </w:r>
            <w:r w:rsidRPr="00D16759">
              <w:rPr>
                <w:rStyle w:val="Hypertextovodkaz"/>
                <w:rFonts w:ascii="Arial" w:hAnsi="Arial" w:cs="Arial"/>
                <w:noProof/>
              </w:rPr>
              <w:t>SEZNAM A ČETNOST ÚDRŽBY</w:t>
            </w:r>
            <w:r>
              <w:rPr>
                <w:noProof/>
                <w:webHidden/>
              </w:rPr>
              <w:tab/>
            </w:r>
            <w:r>
              <w:rPr>
                <w:noProof/>
                <w:webHidden/>
              </w:rPr>
              <w:fldChar w:fldCharType="begin"/>
            </w:r>
            <w:r>
              <w:rPr>
                <w:noProof/>
                <w:webHidden/>
              </w:rPr>
              <w:instrText xml:space="preserve"> PAGEREF _Toc48900553 \h </w:instrText>
            </w:r>
            <w:r>
              <w:rPr>
                <w:noProof/>
                <w:webHidden/>
              </w:rPr>
            </w:r>
            <w:r>
              <w:rPr>
                <w:noProof/>
                <w:webHidden/>
              </w:rPr>
              <w:fldChar w:fldCharType="separate"/>
            </w:r>
            <w:r>
              <w:rPr>
                <w:noProof/>
                <w:webHidden/>
              </w:rPr>
              <w:t>171</w:t>
            </w:r>
            <w:r>
              <w:rPr>
                <w:noProof/>
                <w:webHidden/>
              </w:rPr>
              <w:fldChar w:fldCharType="end"/>
            </w:r>
          </w:hyperlink>
        </w:p>
        <w:p w:rsidR="00D96CA6" w:rsidRDefault="00D96CA6">
          <w:pPr>
            <w:pStyle w:val="Obsah4"/>
            <w:tabs>
              <w:tab w:val="left" w:pos="1540"/>
              <w:tab w:val="right" w:leader="dot" w:pos="10456"/>
            </w:tabs>
            <w:rPr>
              <w:rFonts w:eastAsiaTheme="minorEastAsia" w:cstheme="minorBidi"/>
              <w:caps w:val="0"/>
              <w:noProof/>
              <w:sz w:val="22"/>
              <w:szCs w:val="22"/>
              <w:lang w:eastAsia="cs-CZ"/>
            </w:rPr>
          </w:pPr>
          <w:hyperlink w:anchor="_Toc48900554" w:history="1">
            <w:r w:rsidRPr="00D16759">
              <w:rPr>
                <w:rStyle w:val="Hypertextovodkaz"/>
                <w:rFonts w:ascii="Arial" w:hAnsi="Arial"/>
                <w:noProof/>
                <w14:scene3d>
                  <w14:camera w14:prst="orthographicFront"/>
                  <w14:lightRig w14:rig="threePt" w14:dir="t">
                    <w14:rot w14:lat="0" w14:lon="0" w14:rev="0"/>
                  </w14:lightRig>
                </w14:scene3d>
              </w:rPr>
              <w:t>9.3.3.1</w:t>
            </w:r>
            <w:r>
              <w:rPr>
                <w:rFonts w:eastAsiaTheme="minorEastAsia" w:cstheme="minorBidi"/>
                <w:caps w:val="0"/>
                <w:noProof/>
                <w:sz w:val="22"/>
                <w:szCs w:val="22"/>
                <w:lang w:eastAsia="cs-CZ"/>
              </w:rPr>
              <w:tab/>
            </w:r>
            <w:r w:rsidRPr="00D16759">
              <w:rPr>
                <w:rStyle w:val="Hypertextovodkaz"/>
                <w:rFonts w:ascii="Arial" w:hAnsi="Arial" w:cs="Arial"/>
                <w:noProof/>
              </w:rPr>
              <w:t>SEZNAM ÚDRŽBY</w:t>
            </w:r>
            <w:r>
              <w:rPr>
                <w:noProof/>
                <w:webHidden/>
              </w:rPr>
              <w:tab/>
            </w:r>
            <w:r>
              <w:rPr>
                <w:noProof/>
                <w:webHidden/>
              </w:rPr>
              <w:fldChar w:fldCharType="begin"/>
            </w:r>
            <w:r>
              <w:rPr>
                <w:noProof/>
                <w:webHidden/>
              </w:rPr>
              <w:instrText xml:space="preserve"> PAGEREF _Toc48900554 \h </w:instrText>
            </w:r>
            <w:r>
              <w:rPr>
                <w:noProof/>
                <w:webHidden/>
              </w:rPr>
            </w:r>
            <w:r>
              <w:rPr>
                <w:noProof/>
                <w:webHidden/>
              </w:rPr>
              <w:fldChar w:fldCharType="separate"/>
            </w:r>
            <w:r>
              <w:rPr>
                <w:noProof/>
                <w:webHidden/>
              </w:rPr>
              <w:t>171</w:t>
            </w:r>
            <w:r>
              <w:rPr>
                <w:noProof/>
                <w:webHidden/>
              </w:rPr>
              <w:fldChar w:fldCharType="end"/>
            </w:r>
          </w:hyperlink>
        </w:p>
        <w:p w:rsidR="00D96CA6" w:rsidRDefault="00D96CA6">
          <w:pPr>
            <w:pStyle w:val="Obsah4"/>
            <w:tabs>
              <w:tab w:val="left" w:pos="1540"/>
              <w:tab w:val="right" w:leader="dot" w:pos="10456"/>
            </w:tabs>
            <w:rPr>
              <w:rFonts w:eastAsiaTheme="minorEastAsia" w:cstheme="minorBidi"/>
              <w:caps w:val="0"/>
              <w:noProof/>
              <w:sz w:val="22"/>
              <w:szCs w:val="22"/>
              <w:lang w:eastAsia="cs-CZ"/>
            </w:rPr>
          </w:pPr>
          <w:hyperlink w:anchor="_Toc48900555" w:history="1">
            <w:r w:rsidRPr="00D16759">
              <w:rPr>
                <w:rStyle w:val="Hypertextovodkaz"/>
                <w:rFonts w:ascii="Arial" w:hAnsi="Arial"/>
                <w:noProof/>
                <w14:scene3d>
                  <w14:camera w14:prst="orthographicFront"/>
                  <w14:lightRig w14:rig="threePt" w14:dir="t">
                    <w14:rot w14:lat="0" w14:lon="0" w14:rev="0"/>
                  </w14:lightRig>
                </w14:scene3d>
              </w:rPr>
              <w:t>9.3.3.2</w:t>
            </w:r>
            <w:r>
              <w:rPr>
                <w:rFonts w:eastAsiaTheme="minorEastAsia" w:cstheme="minorBidi"/>
                <w:caps w:val="0"/>
                <w:noProof/>
                <w:sz w:val="22"/>
                <w:szCs w:val="22"/>
                <w:lang w:eastAsia="cs-CZ"/>
              </w:rPr>
              <w:tab/>
            </w:r>
            <w:r w:rsidRPr="00D16759">
              <w:rPr>
                <w:rStyle w:val="Hypertextovodkaz"/>
                <w:rFonts w:ascii="Arial" w:hAnsi="Arial" w:cs="Arial"/>
                <w:noProof/>
              </w:rPr>
              <w:t>ZPŮSOB PROVEDENÍ ÚDRŽBY</w:t>
            </w:r>
            <w:r>
              <w:rPr>
                <w:noProof/>
                <w:webHidden/>
              </w:rPr>
              <w:tab/>
            </w:r>
            <w:r>
              <w:rPr>
                <w:noProof/>
                <w:webHidden/>
              </w:rPr>
              <w:fldChar w:fldCharType="begin"/>
            </w:r>
            <w:r>
              <w:rPr>
                <w:noProof/>
                <w:webHidden/>
              </w:rPr>
              <w:instrText xml:space="preserve"> PAGEREF _Toc48900555 \h </w:instrText>
            </w:r>
            <w:r>
              <w:rPr>
                <w:noProof/>
                <w:webHidden/>
              </w:rPr>
            </w:r>
            <w:r>
              <w:rPr>
                <w:noProof/>
                <w:webHidden/>
              </w:rPr>
              <w:fldChar w:fldCharType="separate"/>
            </w:r>
            <w:r>
              <w:rPr>
                <w:noProof/>
                <w:webHidden/>
              </w:rPr>
              <w:t>173</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556" w:history="1">
            <w:r w:rsidRPr="00D16759">
              <w:rPr>
                <w:rStyle w:val="Hypertextovodkaz"/>
                <w:rFonts w:ascii="Arial" w:hAnsi="Arial"/>
                <w:noProof/>
                <w14:scene3d>
                  <w14:camera w14:prst="orthographicFront"/>
                  <w14:lightRig w14:rig="threePt" w14:dir="t">
                    <w14:rot w14:lat="0" w14:lon="0" w14:rev="0"/>
                  </w14:lightRig>
                </w14:scene3d>
              </w:rPr>
              <w:t>9.3.3.2.1</w:t>
            </w:r>
            <w:r>
              <w:rPr>
                <w:rFonts w:eastAsiaTheme="minorEastAsia" w:cstheme="minorBidi"/>
                <w:caps w:val="0"/>
                <w:noProof/>
                <w:sz w:val="22"/>
                <w:szCs w:val="22"/>
                <w:lang w:eastAsia="cs-CZ"/>
              </w:rPr>
              <w:tab/>
            </w:r>
            <w:r w:rsidRPr="00D16759">
              <w:rPr>
                <w:rStyle w:val="Hypertextovodkaz"/>
                <w:rFonts w:ascii="Arial" w:hAnsi="Arial" w:cs="Arial"/>
                <w:noProof/>
              </w:rPr>
              <w:t>UMYTÍ PODLAH, STĚN A STROPU TLAKOVOU VODOU</w:t>
            </w:r>
            <w:r>
              <w:rPr>
                <w:noProof/>
                <w:webHidden/>
              </w:rPr>
              <w:tab/>
            </w:r>
            <w:r>
              <w:rPr>
                <w:noProof/>
                <w:webHidden/>
              </w:rPr>
              <w:fldChar w:fldCharType="begin"/>
            </w:r>
            <w:r>
              <w:rPr>
                <w:noProof/>
                <w:webHidden/>
              </w:rPr>
              <w:instrText xml:space="preserve"> PAGEREF _Toc48900556 \h </w:instrText>
            </w:r>
            <w:r>
              <w:rPr>
                <w:noProof/>
                <w:webHidden/>
              </w:rPr>
            </w:r>
            <w:r>
              <w:rPr>
                <w:noProof/>
                <w:webHidden/>
              </w:rPr>
              <w:fldChar w:fldCharType="separate"/>
            </w:r>
            <w:r>
              <w:rPr>
                <w:noProof/>
                <w:webHidden/>
              </w:rPr>
              <w:t>173</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557" w:history="1">
            <w:r w:rsidRPr="00D16759">
              <w:rPr>
                <w:rStyle w:val="Hypertextovodkaz"/>
                <w:rFonts w:ascii="Arial" w:hAnsi="Arial"/>
                <w:noProof/>
                <w14:scene3d>
                  <w14:camera w14:prst="orthographicFront"/>
                  <w14:lightRig w14:rig="threePt" w14:dir="t">
                    <w14:rot w14:lat="0" w14:lon="0" w14:rev="0"/>
                  </w14:lightRig>
                </w14:scene3d>
              </w:rPr>
              <w:t>9.3.3.2.2</w:t>
            </w:r>
            <w:r>
              <w:rPr>
                <w:rFonts w:eastAsiaTheme="minorEastAsia" w:cstheme="minorBidi"/>
                <w:caps w:val="0"/>
                <w:noProof/>
                <w:sz w:val="22"/>
                <w:szCs w:val="22"/>
                <w:lang w:eastAsia="cs-CZ"/>
              </w:rPr>
              <w:tab/>
            </w:r>
            <w:r w:rsidRPr="00D16759">
              <w:rPr>
                <w:rStyle w:val="Hypertextovodkaz"/>
                <w:rFonts w:ascii="Arial" w:hAnsi="Arial" w:cs="Arial"/>
                <w:noProof/>
              </w:rPr>
              <w:t>MYTÍ BETONOVÝCH PODLAH A ZÁMEČNICKÝCH KONSTRUKCÍ  V TECHNOLOGICKÝCH OBJEKTECH</w:t>
            </w:r>
            <w:r>
              <w:rPr>
                <w:noProof/>
                <w:webHidden/>
              </w:rPr>
              <w:tab/>
            </w:r>
            <w:r>
              <w:rPr>
                <w:noProof/>
                <w:webHidden/>
              </w:rPr>
              <w:fldChar w:fldCharType="begin"/>
            </w:r>
            <w:r>
              <w:rPr>
                <w:noProof/>
                <w:webHidden/>
              </w:rPr>
              <w:instrText xml:space="preserve"> PAGEREF _Toc48900557 \h </w:instrText>
            </w:r>
            <w:r>
              <w:rPr>
                <w:noProof/>
                <w:webHidden/>
              </w:rPr>
            </w:r>
            <w:r>
              <w:rPr>
                <w:noProof/>
                <w:webHidden/>
              </w:rPr>
              <w:fldChar w:fldCharType="separate"/>
            </w:r>
            <w:r>
              <w:rPr>
                <w:noProof/>
                <w:webHidden/>
              </w:rPr>
              <w:t>173</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558" w:history="1">
            <w:r w:rsidRPr="00D16759">
              <w:rPr>
                <w:rStyle w:val="Hypertextovodkaz"/>
                <w:rFonts w:ascii="Arial" w:hAnsi="Arial"/>
                <w:noProof/>
                <w14:scene3d>
                  <w14:camera w14:prst="orthographicFront"/>
                  <w14:lightRig w14:rig="threePt" w14:dir="t">
                    <w14:rot w14:lat="0" w14:lon="0" w14:rev="0"/>
                  </w14:lightRig>
                </w14:scene3d>
              </w:rPr>
              <w:t>9.3.3.2.3</w:t>
            </w:r>
            <w:r>
              <w:rPr>
                <w:rFonts w:eastAsiaTheme="minorEastAsia" w:cstheme="minorBidi"/>
                <w:caps w:val="0"/>
                <w:noProof/>
                <w:sz w:val="22"/>
                <w:szCs w:val="22"/>
                <w:lang w:eastAsia="cs-CZ"/>
              </w:rPr>
              <w:tab/>
            </w:r>
            <w:r w:rsidRPr="00D16759">
              <w:rPr>
                <w:rStyle w:val="Hypertextovodkaz"/>
                <w:rFonts w:ascii="Arial" w:hAnsi="Arial" w:cs="Arial"/>
                <w:noProof/>
              </w:rPr>
              <w:t>ODSTRANĚNÍ VEGETACE U JIŽNÍHO PORTÁLU</w:t>
            </w:r>
            <w:r>
              <w:rPr>
                <w:noProof/>
                <w:webHidden/>
              </w:rPr>
              <w:tab/>
            </w:r>
            <w:r>
              <w:rPr>
                <w:noProof/>
                <w:webHidden/>
              </w:rPr>
              <w:fldChar w:fldCharType="begin"/>
            </w:r>
            <w:r>
              <w:rPr>
                <w:noProof/>
                <w:webHidden/>
              </w:rPr>
              <w:instrText xml:space="preserve"> PAGEREF _Toc48900558 \h </w:instrText>
            </w:r>
            <w:r>
              <w:rPr>
                <w:noProof/>
                <w:webHidden/>
              </w:rPr>
            </w:r>
            <w:r>
              <w:rPr>
                <w:noProof/>
                <w:webHidden/>
              </w:rPr>
              <w:fldChar w:fldCharType="separate"/>
            </w:r>
            <w:r>
              <w:rPr>
                <w:noProof/>
                <w:webHidden/>
              </w:rPr>
              <w:t>173</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559" w:history="1">
            <w:r w:rsidRPr="00D16759">
              <w:rPr>
                <w:rStyle w:val="Hypertextovodkaz"/>
                <w:rFonts w:ascii="Arial" w:hAnsi="Arial"/>
                <w:noProof/>
                <w14:scene3d>
                  <w14:camera w14:prst="orthographicFront"/>
                  <w14:lightRig w14:rig="threePt" w14:dir="t">
                    <w14:rot w14:lat="0" w14:lon="0" w14:rev="0"/>
                  </w14:lightRig>
                </w14:scene3d>
              </w:rPr>
              <w:t>9.3.3.2.4</w:t>
            </w:r>
            <w:r>
              <w:rPr>
                <w:rFonts w:eastAsiaTheme="minorEastAsia" w:cstheme="minorBidi"/>
                <w:caps w:val="0"/>
                <w:noProof/>
                <w:sz w:val="22"/>
                <w:szCs w:val="22"/>
                <w:lang w:eastAsia="cs-CZ"/>
              </w:rPr>
              <w:tab/>
            </w:r>
            <w:r w:rsidRPr="00D16759">
              <w:rPr>
                <w:rStyle w:val="Hypertextovodkaz"/>
                <w:rFonts w:ascii="Arial" w:hAnsi="Arial" w:cs="Arial"/>
                <w:noProof/>
              </w:rPr>
              <w:t>PROVEDENÍ ÚDRŽBY MECHANICKÝCH ČÁSTÍ DVEŘNÍCH A TLAKOVÝCH UZÁVĚRŮ</w:t>
            </w:r>
            <w:r>
              <w:rPr>
                <w:noProof/>
                <w:webHidden/>
              </w:rPr>
              <w:tab/>
            </w:r>
            <w:r>
              <w:rPr>
                <w:noProof/>
                <w:webHidden/>
              </w:rPr>
              <w:fldChar w:fldCharType="begin"/>
            </w:r>
            <w:r>
              <w:rPr>
                <w:noProof/>
                <w:webHidden/>
              </w:rPr>
              <w:instrText xml:space="preserve"> PAGEREF _Toc48900559 \h </w:instrText>
            </w:r>
            <w:r>
              <w:rPr>
                <w:noProof/>
                <w:webHidden/>
              </w:rPr>
            </w:r>
            <w:r>
              <w:rPr>
                <w:noProof/>
                <w:webHidden/>
              </w:rPr>
              <w:fldChar w:fldCharType="separate"/>
            </w:r>
            <w:r>
              <w:rPr>
                <w:noProof/>
                <w:webHidden/>
              </w:rPr>
              <w:t>173</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560" w:history="1">
            <w:r w:rsidRPr="00D16759">
              <w:rPr>
                <w:rStyle w:val="Hypertextovodkaz"/>
                <w:rFonts w:ascii="Arial" w:hAnsi="Arial"/>
                <w:noProof/>
                <w14:scene3d>
                  <w14:camera w14:prst="orthographicFront"/>
                  <w14:lightRig w14:rig="threePt" w14:dir="t">
                    <w14:rot w14:lat="0" w14:lon="0" w14:rev="0"/>
                  </w14:lightRig>
                </w14:scene3d>
              </w:rPr>
              <w:t>9.3.3.2.5</w:t>
            </w:r>
            <w:r>
              <w:rPr>
                <w:rFonts w:eastAsiaTheme="minorEastAsia" w:cstheme="minorBidi"/>
                <w:caps w:val="0"/>
                <w:noProof/>
                <w:sz w:val="22"/>
                <w:szCs w:val="22"/>
                <w:lang w:eastAsia="cs-CZ"/>
              </w:rPr>
              <w:tab/>
            </w:r>
            <w:r w:rsidRPr="00D16759">
              <w:rPr>
                <w:rStyle w:val="Hypertextovodkaz"/>
                <w:rFonts w:ascii="Arial" w:hAnsi="Arial" w:cs="Arial"/>
                <w:noProof/>
              </w:rPr>
              <w:t>ČIŠTĚNÍ NEREZOVÝCH SOS SKŘÍNÍ</w:t>
            </w:r>
            <w:r>
              <w:rPr>
                <w:noProof/>
                <w:webHidden/>
              </w:rPr>
              <w:tab/>
            </w:r>
            <w:r>
              <w:rPr>
                <w:noProof/>
                <w:webHidden/>
              </w:rPr>
              <w:fldChar w:fldCharType="begin"/>
            </w:r>
            <w:r>
              <w:rPr>
                <w:noProof/>
                <w:webHidden/>
              </w:rPr>
              <w:instrText xml:space="preserve"> PAGEREF _Toc48900560 \h </w:instrText>
            </w:r>
            <w:r>
              <w:rPr>
                <w:noProof/>
                <w:webHidden/>
              </w:rPr>
            </w:r>
            <w:r>
              <w:rPr>
                <w:noProof/>
                <w:webHidden/>
              </w:rPr>
              <w:fldChar w:fldCharType="separate"/>
            </w:r>
            <w:r>
              <w:rPr>
                <w:noProof/>
                <w:webHidden/>
              </w:rPr>
              <w:t>176</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561" w:history="1">
            <w:r w:rsidRPr="00D16759">
              <w:rPr>
                <w:rStyle w:val="Hypertextovodkaz"/>
                <w:rFonts w:ascii="Arial" w:hAnsi="Arial"/>
                <w:noProof/>
                <w14:scene3d>
                  <w14:camera w14:prst="orthographicFront"/>
                  <w14:lightRig w14:rig="threePt" w14:dir="t">
                    <w14:rot w14:lat="0" w14:lon="0" w14:rev="0"/>
                  </w14:lightRig>
                </w14:scene3d>
              </w:rPr>
              <w:t>9.3.3.2.6</w:t>
            </w:r>
            <w:r>
              <w:rPr>
                <w:rFonts w:eastAsiaTheme="minorEastAsia" w:cstheme="minorBidi"/>
                <w:caps w:val="0"/>
                <w:noProof/>
                <w:sz w:val="22"/>
                <w:szCs w:val="22"/>
                <w:lang w:eastAsia="cs-CZ"/>
              </w:rPr>
              <w:tab/>
            </w:r>
            <w:r w:rsidRPr="00D16759">
              <w:rPr>
                <w:rStyle w:val="Hypertextovodkaz"/>
                <w:rFonts w:ascii="Arial" w:hAnsi="Arial" w:cs="Arial"/>
                <w:noProof/>
              </w:rPr>
              <w:t>MYTÍ SOCIÁLNÍCH ZAŘÍZENÍ</w:t>
            </w:r>
            <w:r>
              <w:rPr>
                <w:noProof/>
                <w:webHidden/>
              </w:rPr>
              <w:tab/>
            </w:r>
            <w:r>
              <w:rPr>
                <w:noProof/>
                <w:webHidden/>
              </w:rPr>
              <w:fldChar w:fldCharType="begin"/>
            </w:r>
            <w:r>
              <w:rPr>
                <w:noProof/>
                <w:webHidden/>
              </w:rPr>
              <w:instrText xml:space="preserve"> PAGEREF _Toc48900561 \h </w:instrText>
            </w:r>
            <w:r>
              <w:rPr>
                <w:noProof/>
                <w:webHidden/>
              </w:rPr>
            </w:r>
            <w:r>
              <w:rPr>
                <w:noProof/>
                <w:webHidden/>
              </w:rPr>
              <w:fldChar w:fldCharType="separate"/>
            </w:r>
            <w:r>
              <w:rPr>
                <w:noProof/>
                <w:webHidden/>
              </w:rPr>
              <w:t>176</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562" w:history="1">
            <w:r w:rsidRPr="00D16759">
              <w:rPr>
                <w:rStyle w:val="Hypertextovodkaz"/>
                <w:rFonts w:ascii="Arial" w:hAnsi="Arial"/>
                <w:noProof/>
                <w14:scene3d>
                  <w14:camera w14:prst="orthographicFront"/>
                  <w14:lightRig w14:rig="threePt" w14:dir="t">
                    <w14:rot w14:lat="0" w14:lon="0" w14:rev="0"/>
                  </w14:lightRig>
                </w14:scene3d>
              </w:rPr>
              <w:t>9.3.3.2.7</w:t>
            </w:r>
            <w:r>
              <w:rPr>
                <w:rFonts w:eastAsiaTheme="minorEastAsia" w:cstheme="minorBidi"/>
                <w:caps w:val="0"/>
                <w:noProof/>
                <w:sz w:val="22"/>
                <w:szCs w:val="22"/>
                <w:lang w:eastAsia="cs-CZ"/>
              </w:rPr>
              <w:tab/>
            </w:r>
            <w:r w:rsidRPr="00D16759">
              <w:rPr>
                <w:rStyle w:val="Hypertextovodkaz"/>
                <w:rFonts w:ascii="Arial" w:hAnsi="Arial" w:cs="Arial"/>
                <w:noProof/>
              </w:rPr>
              <w:t>MYTÍ VÝDECHOVÉHO OBJEKTU</w:t>
            </w:r>
            <w:r>
              <w:rPr>
                <w:noProof/>
                <w:webHidden/>
              </w:rPr>
              <w:tab/>
            </w:r>
            <w:r>
              <w:rPr>
                <w:noProof/>
                <w:webHidden/>
              </w:rPr>
              <w:fldChar w:fldCharType="begin"/>
            </w:r>
            <w:r>
              <w:rPr>
                <w:noProof/>
                <w:webHidden/>
              </w:rPr>
              <w:instrText xml:space="preserve"> PAGEREF _Toc48900562 \h </w:instrText>
            </w:r>
            <w:r>
              <w:rPr>
                <w:noProof/>
                <w:webHidden/>
              </w:rPr>
            </w:r>
            <w:r>
              <w:rPr>
                <w:noProof/>
                <w:webHidden/>
              </w:rPr>
              <w:fldChar w:fldCharType="separate"/>
            </w:r>
            <w:r>
              <w:rPr>
                <w:noProof/>
                <w:webHidden/>
              </w:rPr>
              <w:t>176</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563" w:history="1">
            <w:r w:rsidRPr="00D16759">
              <w:rPr>
                <w:rStyle w:val="Hypertextovodkaz"/>
                <w:rFonts w:ascii="Arial" w:hAnsi="Arial"/>
                <w:noProof/>
                <w14:scene3d>
                  <w14:camera w14:prst="orthographicFront"/>
                  <w14:lightRig w14:rig="threePt" w14:dir="t">
                    <w14:rot w14:lat="0" w14:lon="0" w14:rev="0"/>
                  </w14:lightRig>
                </w14:scene3d>
              </w:rPr>
              <w:t>9.3.3.2.8</w:t>
            </w:r>
            <w:r>
              <w:rPr>
                <w:rFonts w:eastAsiaTheme="minorEastAsia" w:cstheme="minorBidi"/>
                <w:caps w:val="0"/>
                <w:noProof/>
                <w:sz w:val="22"/>
                <w:szCs w:val="22"/>
                <w:lang w:eastAsia="cs-CZ"/>
              </w:rPr>
              <w:tab/>
            </w:r>
            <w:r w:rsidRPr="00D16759">
              <w:rPr>
                <w:rStyle w:val="Hypertextovodkaz"/>
                <w:rFonts w:ascii="Arial" w:hAnsi="Arial" w:cs="Arial"/>
                <w:noProof/>
              </w:rPr>
              <w:t>ÚDRŽBA KOTVENÍ NOSNÍKŮ INŽ. SÍTÍ A OSTATNÍCH OCELOVÝCH KONSTRUKCÍ</w:t>
            </w:r>
            <w:r>
              <w:rPr>
                <w:noProof/>
                <w:webHidden/>
              </w:rPr>
              <w:tab/>
            </w:r>
            <w:r>
              <w:rPr>
                <w:noProof/>
                <w:webHidden/>
              </w:rPr>
              <w:fldChar w:fldCharType="begin"/>
            </w:r>
            <w:r>
              <w:rPr>
                <w:noProof/>
                <w:webHidden/>
              </w:rPr>
              <w:instrText xml:space="preserve"> PAGEREF _Toc48900563 \h </w:instrText>
            </w:r>
            <w:r>
              <w:rPr>
                <w:noProof/>
                <w:webHidden/>
              </w:rPr>
            </w:r>
            <w:r>
              <w:rPr>
                <w:noProof/>
                <w:webHidden/>
              </w:rPr>
              <w:fldChar w:fldCharType="separate"/>
            </w:r>
            <w:r>
              <w:rPr>
                <w:noProof/>
                <w:webHidden/>
              </w:rPr>
              <w:t>176</w:t>
            </w:r>
            <w:r>
              <w:rPr>
                <w:noProof/>
                <w:webHidden/>
              </w:rPr>
              <w:fldChar w:fldCharType="end"/>
            </w:r>
          </w:hyperlink>
        </w:p>
        <w:p w:rsidR="00D96CA6" w:rsidRDefault="00D96CA6">
          <w:pPr>
            <w:pStyle w:val="Obsah5"/>
            <w:tabs>
              <w:tab w:val="left" w:pos="1801"/>
              <w:tab w:val="right" w:leader="dot" w:pos="10456"/>
            </w:tabs>
            <w:rPr>
              <w:rFonts w:eastAsiaTheme="minorEastAsia" w:cstheme="minorBidi"/>
              <w:caps w:val="0"/>
              <w:noProof/>
              <w:sz w:val="22"/>
              <w:szCs w:val="22"/>
              <w:lang w:eastAsia="cs-CZ"/>
            </w:rPr>
          </w:pPr>
          <w:hyperlink w:anchor="_Toc48900564" w:history="1">
            <w:r w:rsidRPr="00D16759">
              <w:rPr>
                <w:rStyle w:val="Hypertextovodkaz"/>
                <w:rFonts w:ascii="Arial" w:hAnsi="Arial"/>
                <w:noProof/>
                <w14:scene3d>
                  <w14:camera w14:prst="orthographicFront"/>
                  <w14:lightRig w14:rig="threePt" w14:dir="t">
                    <w14:rot w14:lat="0" w14:lon="0" w14:rev="0"/>
                  </w14:lightRig>
                </w14:scene3d>
              </w:rPr>
              <w:t>9.3.3.2.9</w:t>
            </w:r>
            <w:r>
              <w:rPr>
                <w:rFonts w:eastAsiaTheme="minorEastAsia" w:cstheme="minorBidi"/>
                <w:caps w:val="0"/>
                <w:noProof/>
                <w:sz w:val="22"/>
                <w:szCs w:val="22"/>
                <w:lang w:eastAsia="cs-CZ"/>
              </w:rPr>
              <w:tab/>
            </w:r>
            <w:r w:rsidRPr="00D16759">
              <w:rPr>
                <w:rStyle w:val="Hypertextovodkaz"/>
                <w:rFonts w:ascii="Arial" w:hAnsi="Arial" w:cs="Arial"/>
                <w:noProof/>
              </w:rPr>
              <w:t>ÚKLID PROSTOR SE ZDVOJENOU PODLAHOU (POD ZDVOJENOU PODLAHOU)</w:t>
            </w:r>
            <w:r>
              <w:rPr>
                <w:noProof/>
                <w:webHidden/>
              </w:rPr>
              <w:tab/>
            </w:r>
            <w:r>
              <w:rPr>
                <w:noProof/>
                <w:webHidden/>
              </w:rPr>
              <w:fldChar w:fldCharType="begin"/>
            </w:r>
            <w:r>
              <w:rPr>
                <w:noProof/>
                <w:webHidden/>
              </w:rPr>
              <w:instrText xml:space="preserve"> PAGEREF _Toc48900564 \h </w:instrText>
            </w:r>
            <w:r>
              <w:rPr>
                <w:noProof/>
                <w:webHidden/>
              </w:rPr>
            </w:r>
            <w:r>
              <w:rPr>
                <w:noProof/>
                <w:webHidden/>
              </w:rPr>
              <w:fldChar w:fldCharType="separate"/>
            </w:r>
            <w:r>
              <w:rPr>
                <w:noProof/>
                <w:webHidden/>
              </w:rPr>
              <w:t>176</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565" w:history="1">
            <w:r w:rsidRPr="00D16759">
              <w:rPr>
                <w:rStyle w:val="Hypertextovodkaz"/>
                <w:rFonts w:ascii="Arial" w:hAnsi="Arial"/>
                <w:noProof/>
                <w14:scene3d>
                  <w14:camera w14:prst="orthographicFront"/>
                  <w14:lightRig w14:rig="threePt" w14:dir="t">
                    <w14:rot w14:lat="0" w14:lon="0" w14:rev="0"/>
                  </w14:lightRig>
                </w14:scene3d>
              </w:rPr>
              <w:t>9.3.3.2.10</w:t>
            </w:r>
            <w:r>
              <w:rPr>
                <w:rFonts w:eastAsiaTheme="minorEastAsia" w:cstheme="minorBidi"/>
                <w:caps w:val="0"/>
                <w:noProof/>
                <w:sz w:val="22"/>
                <w:szCs w:val="22"/>
                <w:lang w:eastAsia="cs-CZ"/>
              </w:rPr>
              <w:tab/>
            </w:r>
            <w:r w:rsidRPr="00D16759">
              <w:rPr>
                <w:rStyle w:val="Hypertextovodkaz"/>
                <w:rFonts w:ascii="Arial" w:hAnsi="Arial" w:cs="Arial"/>
                <w:noProof/>
              </w:rPr>
              <w:t>ÚKLID PROSTOR SE ZDVOJENOU PODLAHOU (NAD ZDVOJENOU PODLAHOU)</w:t>
            </w:r>
            <w:r>
              <w:rPr>
                <w:noProof/>
                <w:webHidden/>
              </w:rPr>
              <w:tab/>
            </w:r>
            <w:r>
              <w:rPr>
                <w:noProof/>
                <w:webHidden/>
              </w:rPr>
              <w:fldChar w:fldCharType="begin"/>
            </w:r>
            <w:r>
              <w:rPr>
                <w:noProof/>
                <w:webHidden/>
              </w:rPr>
              <w:instrText xml:space="preserve"> PAGEREF _Toc48900565 \h </w:instrText>
            </w:r>
            <w:r>
              <w:rPr>
                <w:noProof/>
                <w:webHidden/>
              </w:rPr>
            </w:r>
            <w:r>
              <w:rPr>
                <w:noProof/>
                <w:webHidden/>
              </w:rPr>
              <w:fldChar w:fldCharType="separate"/>
            </w:r>
            <w:r>
              <w:rPr>
                <w:noProof/>
                <w:webHidden/>
              </w:rPr>
              <w:t>177</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566" w:history="1">
            <w:r w:rsidRPr="00D16759">
              <w:rPr>
                <w:rStyle w:val="Hypertextovodkaz"/>
                <w:rFonts w:ascii="Arial" w:hAnsi="Arial"/>
                <w:noProof/>
                <w14:scene3d>
                  <w14:camera w14:prst="orthographicFront"/>
                  <w14:lightRig w14:rig="threePt" w14:dir="t">
                    <w14:rot w14:lat="0" w14:lon="0" w14:rev="0"/>
                  </w14:lightRig>
                </w14:scene3d>
              </w:rPr>
              <w:t>9.3.3.2.11</w:t>
            </w:r>
            <w:r>
              <w:rPr>
                <w:rFonts w:eastAsiaTheme="minorEastAsia" w:cstheme="minorBidi"/>
                <w:caps w:val="0"/>
                <w:noProof/>
                <w:sz w:val="22"/>
                <w:szCs w:val="22"/>
                <w:lang w:eastAsia="cs-CZ"/>
              </w:rPr>
              <w:tab/>
            </w:r>
            <w:r w:rsidRPr="00D16759">
              <w:rPr>
                <w:rStyle w:val="Hypertextovodkaz"/>
                <w:rFonts w:ascii="Arial" w:hAnsi="Arial" w:cs="Arial"/>
                <w:noProof/>
              </w:rPr>
              <w:t>ČIŠTĚNÍ ODVODNÍCH KANÁLŮ A POTRUBÍ</w:t>
            </w:r>
            <w:r>
              <w:rPr>
                <w:noProof/>
                <w:webHidden/>
              </w:rPr>
              <w:tab/>
            </w:r>
            <w:r>
              <w:rPr>
                <w:noProof/>
                <w:webHidden/>
              </w:rPr>
              <w:fldChar w:fldCharType="begin"/>
            </w:r>
            <w:r>
              <w:rPr>
                <w:noProof/>
                <w:webHidden/>
              </w:rPr>
              <w:instrText xml:space="preserve"> PAGEREF _Toc48900566 \h </w:instrText>
            </w:r>
            <w:r>
              <w:rPr>
                <w:noProof/>
                <w:webHidden/>
              </w:rPr>
            </w:r>
            <w:r>
              <w:rPr>
                <w:noProof/>
                <w:webHidden/>
              </w:rPr>
              <w:fldChar w:fldCharType="separate"/>
            </w:r>
            <w:r>
              <w:rPr>
                <w:noProof/>
                <w:webHidden/>
              </w:rPr>
              <w:t>177</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567" w:history="1">
            <w:r w:rsidRPr="00D16759">
              <w:rPr>
                <w:rStyle w:val="Hypertextovodkaz"/>
                <w:rFonts w:ascii="Arial" w:hAnsi="Arial"/>
                <w:noProof/>
                <w14:scene3d>
                  <w14:camera w14:prst="orthographicFront"/>
                  <w14:lightRig w14:rig="threePt" w14:dir="t">
                    <w14:rot w14:lat="0" w14:lon="0" w14:rev="0"/>
                  </w14:lightRig>
                </w14:scene3d>
              </w:rPr>
              <w:t>9.3.3.2.12</w:t>
            </w:r>
            <w:r>
              <w:rPr>
                <w:rFonts w:eastAsiaTheme="minorEastAsia" w:cstheme="minorBidi"/>
                <w:caps w:val="0"/>
                <w:noProof/>
                <w:sz w:val="22"/>
                <w:szCs w:val="22"/>
                <w:lang w:eastAsia="cs-CZ"/>
              </w:rPr>
              <w:tab/>
            </w:r>
            <w:r w:rsidRPr="00D16759">
              <w:rPr>
                <w:rStyle w:val="Hypertextovodkaz"/>
                <w:rFonts w:ascii="Arial" w:hAnsi="Arial" w:cs="Arial"/>
                <w:noProof/>
              </w:rPr>
              <w:t>MIMOŘÁDNÉ ČIŠTĚNÍ STAVEBNÍCH KONSTRUKCÍ</w:t>
            </w:r>
            <w:r>
              <w:rPr>
                <w:noProof/>
                <w:webHidden/>
              </w:rPr>
              <w:tab/>
            </w:r>
            <w:r>
              <w:rPr>
                <w:noProof/>
                <w:webHidden/>
              </w:rPr>
              <w:fldChar w:fldCharType="begin"/>
            </w:r>
            <w:r>
              <w:rPr>
                <w:noProof/>
                <w:webHidden/>
              </w:rPr>
              <w:instrText xml:space="preserve"> PAGEREF _Toc48900567 \h </w:instrText>
            </w:r>
            <w:r>
              <w:rPr>
                <w:noProof/>
                <w:webHidden/>
              </w:rPr>
            </w:r>
            <w:r>
              <w:rPr>
                <w:noProof/>
                <w:webHidden/>
              </w:rPr>
              <w:fldChar w:fldCharType="separate"/>
            </w:r>
            <w:r>
              <w:rPr>
                <w:noProof/>
                <w:webHidden/>
              </w:rPr>
              <w:t>177</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568" w:history="1">
            <w:r w:rsidRPr="00D16759">
              <w:rPr>
                <w:rStyle w:val="Hypertextovodkaz"/>
                <w:rFonts w:ascii="Arial" w:hAnsi="Arial"/>
                <w:noProof/>
                <w14:scene3d>
                  <w14:camera w14:prst="orthographicFront"/>
                  <w14:lightRig w14:rig="threePt" w14:dir="t">
                    <w14:rot w14:lat="0" w14:lon="0" w14:rev="0"/>
                  </w14:lightRig>
                </w14:scene3d>
              </w:rPr>
              <w:t>9.3.3.2.13</w:t>
            </w:r>
            <w:r>
              <w:rPr>
                <w:rFonts w:eastAsiaTheme="minorEastAsia" w:cstheme="minorBidi"/>
                <w:caps w:val="0"/>
                <w:noProof/>
                <w:sz w:val="22"/>
                <w:szCs w:val="22"/>
                <w:lang w:eastAsia="cs-CZ"/>
              </w:rPr>
              <w:tab/>
            </w:r>
            <w:r w:rsidRPr="00D16759">
              <w:rPr>
                <w:rStyle w:val="Hypertextovodkaz"/>
                <w:rFonts w:ascii="Arial" w:hAnsi="Arial" w:cs="Arial"/>
                <w:noProof/>
              </w:rPr>
              <w:t>ODSTRANĚNÍ GRAFITTI ZE STĚN A KLENBY TUNELŮ</w:t>
            </w:r>
            <w:r>
              <w:rPr>
                <w:noProof/>
                <w:webHidden/>
              </w:rPr>
              <w:tab/>
            </w:r>
            <w:r>
              <w:rPr>
                <w:noProof/>
                <w:webHidden/>
              </w:rPr>
              <w:fldChar w:fldCharType="begin"/>
            </w:r>
            <w:r>
              <w:rPr>
                <w:noProof/>
                <w:webHidden/>
              </w:rPr>
              <w:instrText xml:space="preserve"> PAGEREF _Toc48900568 \h </w:instrText>
            </w:r>
            <w:r>
              <w:rPr>
                <w:noProof/>
                <w:webHidden/>
              </w:rPr>
            </w:r>
            <w:r>
              <w:rPr>
                <w:noProof/>
                <w:webHidden/>
              </w:rPr>
              <w:fldChar w:fldCharType="separate"/>
            </w:r>
            <w:r>
              <w:rPr>
                <w:noProof/>
                <w:webHidden/>
              </w:rPr>
              <w:t>177</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569" w:history="1">
            <w:r w:rsidRPr="00D16759">
              <w:rPr>
                <w:rStyle w:val="Hypertextovodkaz"/>
                <w:rFonts w:ascii="Arial" w:hAnsi="Arial"/>
                <w:noProof/>
                <w14:scene3d>
                  <w14:camera w14:prst="orthographicFront"/>
                  <w14:lightRig w14:rig="threePt" w14:dir="t">
                    <w14:rot w14:lat="0" w14:lon="0" w14:rev="0"/>
                  </w14:lightRig>
                </w14:scene3d>
              </w:rPr>
              <w:t>9.3.3.2.14</w:t>
            </w:r>
            <w:r>
              <w:rPr>
                <w:rFonts w:eastAsiaTheme="minorEastAsia" w:cstheme="minorBidi"/>
                <w:caps w:val="0"/>
                <w:noProof/>
                <w:sz w:val="22"/>
                <w:szCs w:val="22"/>
                <w:lang w:eastAsia="cs-CZ"/>
              </w:rPr>
              <w:tab/>
            </w:r>
            <w:r w:rsidRPr="00D16759">
              <w:rPr>
                <w:rStyle w:val="Hypertextovodkaz"/>
                <w:rFonts w:ascii="Arial" w:hAnsi="Arial" w:cs="Arial"/>
                <w:noProof/>
              </w:rPr>
              <w:t>PROVEDENÍ OPRAVY NÁTĚRU NA BETONOVÝCH KONSTRUKCÍCH (BEZ MATERIÁLU)</w:t>
            </w:r>
            <w:r>
              <w:rPr>
                <w:noProof/>
                <w:webHidden/>
              </w:rPr>
              <w:tab/>
            </w:r>
            <w:r>
              <w:rPr>
                <w:noProof/>
                <w:webHidden/>
              </w:rPr>
              <w:fldChar w:fldCharType="begin"/>
            </w:r>
            <w:r>
              <w:rPr>
                <w:noProof/>
                <w:webHidden/>
              </w:rPr>
              <w:instrText xml:space="preserve"> PAGEREF _Toc48900569 \h </w:instrText>
            </w:r>
            <w:r>
              <w:rPr>
                <w:noProof/>
                <w:webHidden/>
              </w:rPr>
            </w:r>
            <w:r>
              <w:rPr>
                <w:noProof/>
                <w:webHidden/>
              </w:rPr>
              <w:fldChar w:fldCharType="separate"/>
            </w:r>
            <w:r>
              <w:rPr>
                <w:noProof/>
                <w:webHidden/>
              </w:rPr>
              <w:t>177</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570" w:history="1">
            <w:r w:rsidRPr="00D16759">
              <w:rPr>
                <w:rStyle w:val="Hypertextovodkaz"/>
                <w:rFonts w:ascii="Arial" w:hAnsi="Arial"/>
                <w:noProof/>
                <w14:scene3d>
                  <w14:camera w14:prst="orthographicFront"/>
                  <w14:lightRig w14:rig="threePt" w14:dir="t">
                    <w14:rot w14:lat="0" w14:lon="0" w14:rev="0"/>
                  </w14:lightRig>
                </w14:scene3d>
              </w:rPr>
              <w:t>9.3.3.2.15</w:t>
            </w:r>
            <w:r>
              <w:rPr>
                <w:rFonts w:eastAsiaTheme="minorEastAsia" w:cstheme="minorBidi"/>
                <w:caps w:val="0"/>
                <w:noProof/>
                <w:sz w:val="22"/>
                <w:szCs w:val="22"/>
                <w:lang w:eastAsia="cs-CZ"/>
              </w:rPr>
              <w:tab/>
            </w:r>
            <w:r w:rsidRPr="00D16759">
              <w:rPr>
                <w:rStyle w:val="Hypertextovodkaz"/>
                <w:rFonts w:ascii="Arial" w:hAnsi="Arial" w:cs="Arial"/>
                <w:noProof/>
              </w:rPr>
              <w:t>PROVEDENÍ OPRAVY NÁTĚRU NA OCELOVÝCH KONSTRUKCÍCH  (BEZ MATERIÁLU)</w:t>
            </w:r>
            <w:r>
              <w:rPr>
                <w:noProof/>
                <w:webHidden/>
              </w:rPr>
              <w:tab/>
            </w:r>
            <w:r>
              <w:rPr>
                <w:noProof/>
                <w:webHidden/>
              </w:rPr>
              <w:fldChar w:fldCharType="begin"/>
            </w:r>
            <w:r>
              <w:rPr>
                <w:noProof/>
                <w:webHidden/>
              </w:rPr>
              <w:instrText xml:space="preserve"> PAGEREF _Toc48900570 \h </w:instrText>
            </w:r>
            <w:r>
              <w:rPr>
                <w:noProof/>
                <w:webHidden/>
              </w:rPr>
            </w:r>
            <w:r>
              <w:rPr>
                <w:noProof/>
                <w:webHidden/>
              </w:rPr>
              <w:fldChar w:fldCharType="separate"/>
            </w:r>
            <w:r>
              <w:rPr>
                <w:noProof/>
                <w:webHidden/>
              </w:rPr>
              <w:t>177</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571" w:history="1">
            <w:r w:rsidRPr="00D16759">
              <w:rPr>
                <w:rStyle w:val="Hypertextovodkaz"/>
                <w:rFonts w:ascii="Arial" w:hAnsi="Arial"/>
                <w:noProof/>
                <w14:scene3d>
                  <w14:camera w14:prst="orthographicFront"/>
                  <w14:lightRig w14:rig="threePt" w14:dir="t">
                    <w14:rot w14:lat="0" w14:lon="0" w14:rev="0"/>
                  </w14:lightRig>
                </w14:scene3d>
              </w:rPr>
              <w:t>9.3.3.2.16</w:t>
            </w:r>
            <w:r>
              <w:rPr>
                <w:rFonts w:eastAsiaTheme="minorEastAsia" w:cstheme="minorBidi"/>
                <w:caps w:val="0"/>
                <w:noProof/>
                <w:sz w:val="22"/>
                <w:szCs w:val="22"/>
                <w:lang w:eastAsia="cs-CZ"/>
              </w:rPr>
              <w:tab/>
            </w:r>
            <w:r w:rsidRPr="00D16759">
              <w:rPr>
                <w:rStyle w:val="Hypertextovodkaz"/>
                <w:rFonts w:ascii="Arial" w:hAnsi="Arial" w:cs="Arial"/>
                <w:noProof/>
              </w:rPr>
              <w:t>PROVEDENÍ OPRAVY KERAMICKÉHO OBKLADU (BEZ MATERIÁLU)</w:t>
            </w:r>
            <w:r>
              <w:rPr>
                <w:noProof/>
                <w:webHidden/>
              </w:rPr>
              <w:tab/>
            </w:r>
            <w:r>
              <w:rPr>
                <w:noProof/>
                <w:webHidden/>
              </w:rPr>
              <w:fldChar w:fldCharType="begin"/>
            </w:r>
            <w:r>
              <w:rPr>
                <w:noProof/>
                <w:webHidden/>
              </w:rPr>
              <w:instrText xml:space="preserve"> PAGEREF _Toc48900571 \h </w:instrText>
            </w:r>
            <w:r>
              <w:rPr>
                <w:noProof/>
                <w:webHidden/>
              </w:rPr>
            </w:r>
            <w:r>
              <w:rPr>
                <w:noProof/>
                <w:webHidden/>
              </w:rPr>
              <w:fldChar w:fldCharType="separate"/>
            </w:r>
            <w:r>
              <w:rPr>
                <w:noProof/>
                <w:webHidden/>
              </w:rPr>
              <w:t>177</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572" w:history="1">
            <w:r w:rsidRPr="00D16759">
              <w:rPr>
                <w:rStyle w:val="Hypertextovodkaz"/>
                <w:rFonts w:ascii="Arial" w:hAnsi="Arial"/>
                <w:noProof/>
                <w14:scene3d>
                  <w14:camera w14:prst="orthographicFront"/>
                  <w14:lightRig w14:rig="threePt" w14:dir="t">
                    <w14:rot w14:lat="0" w14:lon="0" w14:rev="0"/>
                  </w14:lightRig>
                </w14:scene3d>
              </w:rPr>
              <w:t>9.3.3.2.17</w:t>
            </w:r>
            <w:r>
              <w:rPr>
                <w:rFonts w:eastAsiaTheme="minorEastAsia" w:cstheme="minorBidi"/>
                <w:caps w:val="0"/>
                <w:noProof/>
                <w:sz w:val="22"/>
                <w:szCs w:val="22"/>
                <w:lang w:eastAsia="cs-CZ"/>
              </w:rPr>
              <w:tab/>
            </w:r>
            <w:r w:rsidRPr="00D16759">
              <w:rPr>
                <w:rStyle w:val="Hypertextovodkaz"/>
                <w:rFonts w:ascii="Arial" w:hAnsi="Arial" w:cs="Arial"/>
                <w:noProof/>
              </w:rPr>
              <w:t>SANACE BETONOVÝCH KONSTRUKCÍ (BEZ MATERIÁLU)</w:t>
            </w:r>
            <w:r>
              <w:rPr>
                <w:noProof/>
                <w:webHidden/>
              </w:rPr>
              <w:tab/>
            </w:r>
            <w:r>
              <w:rPr>
                <w:noProof/>
                <w:webHidden/>
              </w:rPr>
              <w:fldChar w:fldCharType="begin"/>
            </w:r>
            <w:r>
              <w:rPr>
                <w:noProof/>
                <w:webHidden/>
              </w:rPr>
              <w:instrText xml:space="preserve"> PAGEREF _Toc48900572 \h </w:instrText>
            </w:r>
            <w:r>
              <w:rPr>
                <w:noProof/>
                <w:webHidden/>
              </w:rPr>
            </w:r>
            <w:r>
              <w:rPr>
                <w:noProof/>
                <w:webHidden/>
              </w:rPr>
              <w:fldChar w:fldCharType="separate"/>
            </w:r>
            <w:r>
              <w:rPr>
                <w:noProof/>
                <w:webHidden/>
              </w:rPr>
              <w:t>177</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573" w:history="1">
            <w:r w:rsidRPr="00D16759">
              <w:rPr>
                <w:rStyle w:val="Hypertextovodkaz"/>
                <w:rFonts w:ascii="Arial" w:hAnsi="Arial"/>
                <w:noProof/>
                <w14:scene3d>
                  <w14:camera w14:prst="orthographicFront"/>
                  <w14:lightRig w14:rig="threePt" w14:dir="t">
                    <w14:rot w14:lat="0" w14:lon="0" w14:rev="0"/>
                  </w14:lightRig>
                </w14:scene3d>
              </w:rPr>
              <w:t>9.3.3.2.18</w:t>
            </w:r>
            <w:r>
              <w:rPr>
                <w:rFonts w:eastAsiaTheme="minorEastAsia" w:cstheme="minorBidi"/>
                <w:caps w:val="0"/>
                <w:noProof/>
                <w:sz w:val="22"/>
                <w:szCs w:val="22"/>
                <w:lang w:eastAsia="cs-CZ"/>
              </w:rPr>
              <w:tab/>
            </w:r>
            <w:r w:rsidRPr="00D16759">
              <w:rPr>
                <w:rStyle w:val="Hypertextovodkaz"/>
                <w:rFonts w:ascii="Arial" w:hAnsi="Arial" w:cs="Arial"/>
                <w:noProof/>
              </w:rPr>
              <w:t>INJEKTÁŽNÍ PRÁCE  (BEZ MATERIÁLU)</w:t>
            </w:r>
            <w:r>
              <w:rPr>
                <w:noProof/>
                <w:webHidden/>
              </w:rPr>
              <w:tab/>
            </w:r>
            <w:r>
              <w:rPr>
                <w:noProof/>
                <w:webHidden/>
              </w:rPr>
              <w:fldChar w:fldCharType="begin"/>
            </w:r>
            <w:r>
              <w:rPr>
                <w:noProof/>
                <w:webHidden/>
              </w:rPr>
              <w:instrText xml:space="preserve"> PAGEREF _Toc48900573 \h </w:instrText>
            </w:r>
            <w:r>
              <w:rPr>
                <w:noProof/>
                <w:webHidden/>
              </w:rPr>
            </w:r>
            <w:r>
              <w:rPr>
                <w:noProof/>
                <w:webHidden/>
              </w:rPr>
              <w:fldChar w:fldCharType="separate"/>
            </w:r>
            <w:r>
              <w:rPr>
                <w:noProof/>
                <w:webHidden/>
              </w:rPr>
              <w:t>177</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574" w:history="1">
            <w:r w:rsidRPr="00D16759">
              <w:rPr>
                <w:rStyle w:val="Hypertextovodkaz"/>
                <w:rFonts w:ascii="Arial" w:hAnsi="Arial"/>
                <w:noProof/>
                <w14:scene3d>
                  <w14:camera w14:prst="orthographicFront"/>
                  <w14:lightRig w14:rig="threePt" w14:dir="t">
                    <w14:rot w14:lat="0" w14:lon="0" w14:rev="0"/>
                  </w14:lightRig>
                </w14:scene3d>
              </w:rPr>
              <w:t>9.3.3.2.19</w:t>
            </w:r>
            <w:r>
              <w:rPr>
                <w:rFonts w:eastAsiaTheme="minorEastAsia" w:cstheme="minorBidi"/>
                <w:caps w:val="0"/>
                <w:noProof/>
                <w:sz w:val="22"/>
                <w:szCs w:val="22"/>
                <w:lang w:eastAsia="cs-CZ"/>
              </w:rPr>
              <w:tab/>
            </w:r>
            <w:r w:rsidRPr="00D16759">
              <w:rPr>
                <w:rStyle w:val="Hypertextovodkaz"/>
                <w:rFonts w:ascii="Arial" w:hAnsi="Arial" w:cs="Arial"/>
                <w:noProof/>
              </w:rPr>
              <w:t>ZAČIŠTĚNÍ SPÁR ( PRACOVNÍCH / DILATAČNÍCH ) V DOPRAVNÍM PROSTORU</w:t>
            </w:r>
            <w:r>
              <w:rPr>
                <w:noProof/>
                <w:webHidden/>
              </w:rPr>
              <w:tab/>
            </w:r>
            <w:r>
              <w:rPr>
                <w:noProof/>
                <w:webHidden/>
              </w:rPr>
              <w:fldChar w:fldCharType="begin"/>
            </w:r>
            <w:r>
              <w:rPr>
                <w:noProof/>
                <w:webHidden/>
              </w:rPr>
              <w:instrText xml:space="preserve"> PAGEREF _Toc48900574 \h </w:instrText>
            </w:r>
            <w:r>
              <w:rPr>
                <w:noProof/>
                <w:webHidden/>
              </w:rPr>
            </w:r>
            <w:r>
              <w:rPr>
                <w:noProof/>
                <w:webHidden/>
              </w:rPr>
              <w:fldChar w:fldCharType="separate"/>
            </w:r>
            <w:r>
              <w:rPr>
                <w:noProof/>
                <w:webHidden/>
              </w:rPr>
              <w:t>178</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575" w:history="1">
            <w:r w:rsidRPr="00D16759">
              <w:rPr>
                <w:rStyle w:val="Hypertextovodkaz"/>
                <w:rFonts w:ascii="Arial" w:hAnsi="Arial"/>
                <w:noProof/>
                <w14:scene3d>
                  <w14:camera w14:prst="orthographicFront"/>
                  <w14:lightRig w14:rig="threePt" w14:dir="t">
                    <w14:rot w14:lat="0" w14:lon="0" w14:rev="0"/>
                  </w14:lightRig>
                </w14:scene3d>
              </w:rPr>
              <w:t>9.3.3.2.20</w:t>
            </w:r>
            <w:r>
              <w:rPr>
                <w:rFonts w:eastAsiaTheme="minorEastAsia" w:cstheme="minorBidi"/>
                <w:caps w:val="0"/>
                <w:noProof/>
                <w:sz w:val="22"/>
                <w:szCs w:val="22"/>
                <w:lang w:eastAsia="cs-CZ"/>
              </w:rPr>
              <w:tab/>
            </w:r>
            <w:r w:rsidRPr="00D16759">
              <w:rPr>
                <w:rStyle w:val="Hypertextovodkaz"/>
                <w:rFonts w:ascii="Arial" w:hAnsi="Arial" w:cs="Arial"/>
                <w:noProof/>
              </w:rPr>
              <w:t>VÝROBA A DOPLNĚNÍ CEDULEK INFORMAČNÍHO SYSTÉMU (MIMO DOPRAVNÍ PROSTOR)</w:t>
            </w:r>
            <w:r>
              <w:rPr>
                <w:noProof/>
                <w:webHidden/>
              </w:rPr>
              <w:tab/>
            </w:r>
            <w:r>
              <w:rPr>
                <w:noProof/>
                <w:webHidden/>
              </w:rPr>
              <w:fldChar w:fldCharType="begin"/>
            </w:r>
            <w:r>
              <w:rPr>
                <w:noProof/>
                <w:webHidden/>
              </w:rPr>
              <w:instrText xml:space="preserve"> PAGEREF _Toc48900575 \h </w:instrText>
            </w:r>
            <w:r>
              <w:rPr>
                <w:noProof/>
                <w:webHidden/>
              </w:rPr>
            </w:r>
            <w:r>
              <w:rPr>
                <w:noProof/>
                <w:webHidden/>
              </w:rPr>
              <w:fldChar w:fldCharType="separate"/>
            </w:r>
            <w:r>
              <w:rPr>
                <w:noProof/>
                <w:webHidden/>
              </w:rPr>
              <w:t>178</w:t>
            </w:r>
            <w:r>
              <w:rPr>
                <w:noProof/>
                <w:webHidden/>
              </w:rPr>
              <w:fldChar w:fldCharType="end"/>
            </w:r>
          </w:hyperlink>
        </w:p>
        <w:p w:rsidR="00D96CA6" w:rsidRDefault="00D96CA6">
          <w:pPr>
            <w:pStyle w:val="Obsah5"/>
            <w:tabs>
              <w:tab w:val="left" w:pos="1901"/>
              <w:tab w:val="right" w:leader="dot" w:pos="10456"/>
            </w:tabs>
            <w:rPr>
              <w:rFonts w:eastAsiaTheme="minorEastAsia" w:cstheme="minorBidi"/>
              <w:caps w:val="0"/>
              <w:noProof/>
              <w:sz w:val="22"/>
              <w:szCs w:val="22"/>
              <w:lang w:eastAsia="cs-CZ"/>
            </w:rPr>
          </w:pPr>
          <w:hyperlink w:anchor="_Toc48900576" w:history="1">
            <w:r w:rsidRPr="00D16759">
              <w:rPr>
                <w:rStyle w:val="Hypertextovodkaz"/>
                <w:rFonts w:ascii="Arial" w:hAnsi="Arial"/>
                <w:noProof/>
                <w14:scene3d>
                  <w14:camera w14:prst="orthographicFront"/>
                  <w14:lightRig w14:rig="threePt" w14:dir="t">
                    <w14:rot w14:lat="0" w14:lon="0" w14:rev="0"/>
                  </w14:lightRig>
                </w14:scene3d>
              </w:rPr>
              <w:t>9.3.3.2.21</w:t>
            </w:r>
            <w:r>
              <w:rPr>
                <w:rFonts w:eastAsiaTheme="minorEastAsia" w:cstheme="minorBidi"/>
                <w:caps w:val="0"/>
                <w:noProof/>
                <w:sz w:val="22"/>
                <w:szCs w:val="22"/>
                <w:lang w:eastAsia="cs-CZ"/>
              </w:rPr>
              <w:tab/>
            </w:r>
            <w:r w:rsidRPr="00D16759">
              <w:rPr>
                <w:rStyle w:val="Hypertextovodkaz"/>
                <w:rFonts w:ascii="Arial" w:hAnsi="Arial" w:cs="Arial"/>
                <w:noProof/>
              </w:rPr>
              <w:t>MYTÍ DOPRAVNÍHO ZNAČENÍ - PEVNÉ NEPROMĚNNÉ</w:t>
            </w:r>
            <w:r>
              <w:rPr>
                <w:noProof/>
                <w:webHidden/>
              </w:rPr>
              <w:tab/>
            </w:r>
            <w:r>
              <w:rPr>
                <w:noProof/>
                <w:webHidden/>
              </w:rPr>
              <w:fldChar w:fldCharType="begin"/>
            </w:r>
            <w:r>
              <w:rPr>
                <w:noProof/>
                <w:webHidden/>
              </w:rPr>
              <w:instrText xml:space="preserve"> PAGEREF _Toc48900576 \h </w:instrText>
            </w:r>
            <w:r>
              <w:rPr>
                <w:noProof/>
                <w:webHidden/>
              </w:rPr>
            </w:r>
            <w:r>
              <w:rPr>
                <w:noProof/>
                <w:webHidden/>
              </w:rPr>
              <w:fldChar w:fldCharType="separate"/>
            </w:r>
            <w:r>
              <w:rPr>
                <w:noProof/>
                <w:webHidden/>
              </w:rPr>
              <w:t>178</w:t>
            </w:r>
            <w:r>
              <w:rPr>
                <w:noProof/>
                <w:webHidden/>
              </w:rPr>
              <w:fldChar w:fldCharType="end"/>
            </w:r>
          </w:hyperlink>
        </w:p>
        <w:p w:rsidR="00D96CA6" w:rsidRDefault="00D96CA6">
          <w:pPr>
            <w:pStyle w:val="Obsah3"/>
            <w:tabs>
              <w:tab w:val="left" w:pos="1320"/>
              <w:tab w:val="right" w:leader="dot" w:pos="10456"/>
            </w:tabs>
            <w:rPr>
              <w:rFonts w:eastAsiaTheme="minorEastAsia" w:cstheme="minorBidi"/>
              <w:iCs w:val="0"/>
              <w:caps w:val="0"/>
              <w:noProof/>
              <w:sz w:val="22"/>
              <w:szCs w:val="22"/>
              <w:lang w:eastAsia="cs-CZ"/>
            </w:rPr>
          </w:pPr>
          <w:hyperlink w:anchor="_Toc48900577" w:history="1">
            <w:r w:rsidRPr="00D16759">
              <w:rPr>
                <w:rStyle w:val="Hypertextovodkaz"/>
                <w:rFonts w:ascii="Arial" w:hAnsi="Arial" w:cs="Arial"/>
                <w:noProof/>
              </w:rPr>
              <w:t>9.3.4</w:t>
            </w:r>
            <w:r>
              <w:rPr>
                <w:rFonts w:eastAsiaTheme="minorEastAsia" w:cstheme="minorBidi"/>
                <w:iCs w:val="0"/>
                <w:caps w:val="0"/>
                <w:noProof/>
                <w:sz w:val="22"/>
                <w:szCs w:val="22"/>
                <w:lang w:eastAsia="cs-CZ"/>
              </w:rPr>
              <w:tab/>
            </w:r>
            <w:r w:rsidRPr="00D16759">
              <w:rPr>
                <w:rStyle w:val="Hypertextovodkaz"/>
                <w:rFonts w:ascii="Arial" w:hAnsi="Arial" w:cs="Arial"/>
                <w:noProof/>
              </w:rPr>
              <w:t>PROVOZNÍ ŘÁD – ČIŠTĚNÍ TECHNOLOGIE A BĚŽNÁ STAVEBNÍ ÚDRŽBA</w:t>
            </w:r>
            <w:r>
              <w:rPr>
                <w:noProof/>
                <w:webHidden/>
              </w:rPr>
              <w:tab/>
            </w:r>
            <w:r>
              <w:rPr>
                <w:noProof/>
                <w:webHidden/>
              </w:rPr>
              <w:fldChar w:fldCharType="begin"/>
            </w:r>
            <w:r>
              <w:rPr>
                <w:noProof/>
                <w:webHidden/>
              </w:rPr>
              <w:instrText xml:space="preserve"> PAGEREF _Toc48900577 \h </w:instrText>
            </w:r>
            <w:r>
              <w:rPr>
                <w:noProof/>
                <w:webHidden/>
              </w:rPr>
            </w:r>
            <w:r>
              <w:rPr>
                <w:noProof/>
                <w:webHidden/>
              </w:rPr>
              <w:fldChar w:fldCharType="separate"/>
            </w:r>
            <w:r>
              <w:rPr>
                <w:noProof/>
                <w:webHidden/>
              </w:rPr>
              <w:t>178</w:t>
            </w:r>
            <w:r>
              <w:rPr>
                <w:noProof/>
                <w:webHidden/>
              </w:rPr>
              <w:fldChar w:fldCharType="end"/>
            </w:r>
          </w:hyperlink>
        </w:p>
        <w:p w:rsidR="00D96CA6" w:rsidRDefault="00D96CA6">
          <w:pPr>
            <w:pStyle w:val="Obsah1"/>
            <w:tabs>
              <w:tab w:val="left" w:pos="660"/>
              <w:tab w:val="right" w:leader="dot" w:pos="10456"/>
            </w:tabs>
            <w:rPr>
              <w:rFonts w:eastAsiaTheme="minorEastAsia" w:cstheme="minorBidi"/>
              <w:b w:val="0"/>
              <w:bCs w:val="0"/>
              <w:caps w:val="0"/>
              <w:noProof/>
              <w:szCs w:val="22"/>
              <w:lang w:eastAsia="cs-CZ"/>
            </w:rPr>
          </w:pPr>
          <w:hyperlink w:anchor="_Toc48900578" w:history="1">
            <w:r w:rsidRPr="00D16759">
              <w:rPr>
                <w:rStyle w:val="Hypertextovodkaz"/>
                <w:rFonts w:ascii="Arial" w:hAnsi="Arial" w:cs="Arial"/>
                <w:noProof/>
              </w:rPr>
              <w:t>10.</w:t>
            </w:r>
            <w:r>
              <w:rPr>
                <w:rFonts w:eastAsiaTheme="minorEastAsia" w:cstheme="minorBidi"/>
                <w:b w:val="0"/>
                <w:bCs w:val="0"/>
                <w:caps w:val="0"/>
                <w:noProof/>
                <w:szCs w:val="22"/>
                <w:lang w:eastAsia="cs-CZ"/>
              </w:rPr>
              <w:tab/>
            </w:r>
            <w:r w:rsidRPr="00D16759">
              <w:rPr>
                <w:rStyle w:val="Hypertextovodkaz"/>
                <w:rFonts w:ascii="Arial" w:hAnsi="Arial" w:cs="Arial"/>
                <w:noProof/>
              </w:rPr>
              <w:t>PLÁN KONTROL A ÚDRŽBY ZAT, SAT, ATM, TAT A LAT koordinace prací</w:t>
            </w:r>
            <w:r>
              <w:rPr>
                <w:noProof/>
                <w:webHidden/>
              </w:rPr>
              <w:tab/>
            </w:r>
            <w:r>
              <w:rPr>
                <w:noProof/>
                <w:webHidden/>
              </w:rPr>
              <w:fldChar w:fldCharType="begin"/>
            </w:r>
            <w:r>
              <w:rPr>
                <w:noProof/>
                <w:webHidden/>
              </w:rPr>
              <w:instrText xml:space="preserve"> PAGEREF _Toc48900578 \h </w:instrText>
            </w:r>
            <w:r>
              <w:rPr>
                <w:noProof/>
                <w:webHidden/>
              </w:rPr>
            </w:r>
            <w:r>
              <w:rPr>
                <w:noProof/>
                <w:webHidden/>
              </w:rPr>
              <w:fldChar w:fldCharType="separate"/>
            </w:r>
            <w:r>
              <w:rPr>
                <w:noProof/>
                <w:webHidden/>
              </w:rPr>
              <w:t>183</w:t>
            </w:r>
            <w:r>
              <w:rPr>
                <w:noProof/>
                <w:webHidden/>
              </w:rPr>
              <w:fldChar w:fldCharType="end"/>
            </w:r>
          </w:hyperlink>
        </w:p>
        <w:p w:rsidR="00D96CA6" w:rsidRDefault="00D96CA6">
          <w:pPr>
            <w:pStyle w:val="Obsah2"/>
            <w:tabs>
              <w:tab w:val="left" w:pos="880"/>
              <w:tab w:val="right" w:leader="dot" w:pos="10456"/>
            </w:tabs>
            <w:rPr>
              <w:rFonts w:eastAsiaTheme="minorEastAsia" w:cstheme="minorBidi"/>
              <w:b w:val="0"/>
              <w:caps w:val="0"/>
              <w:noProof/>
              <w:sz w:val="22"/>
              <w:szCs w:val="22"/>
              <w:lang w:eastAsia="cs-CZ"/>
            </w:rPr>
          </w:pPr>
          <w:hyperlink w:anchor="_Toc48900579" w:history="1">
            <w:r w:rsidRPr="00D16759">
              <w:rPr>
                <w:rStyle w:val="Hypertextovodkaz"/>
                <w:rFonts w:ascii="Arial" w:hAnsi="Arial" w:cs="Arial"/>
                <w:noProof/>
              </w:rPr>
              <w:t>10.1</w:t>
            </w:r>
            <w:r>
              <w:rPr>
                <w:rFonts w:eastAsiaTheme="minorEastAsia" w:cstheme="minorBidi"/>
                <w:b w:val="0"/>
                <w:caps w:val="0"/>
                <w:noProof/>
                <w:sz w:val="22"/>
                <w:szCs w:val="22"/>
                <w:lang w:eastAsia="cs-CZ"/>
              </w:rPr>
              <w:tab/>
            </w:r>
            <w:r w:rsidRPr="00D16759">
              <w:rPr>
                <w:rStyle w:val="Hypertextovodkaz"/>
                <w:rFonts w:ascii="Arial" w:hAnsi="Arial" w:cs="Arial"/>
                <w:noProof/>
              </w:rPr>
              <w:t>Koordinace prací</w:t>
            </w:r>
            <w:r>
              <w:rPr>
                <w:noProof/>
                <w:webHidden/>
              </w:rPr>
              <w:tab/>
            </w:r>
            <w:r>
              <w:rPr>
                <w:noProof/>
                <w:webHidden/>
              </w:rPr>
              <w:fldChar w:fldCharType="begin"/>
            </w:r>
            <w:r>
              <w:rPr>
                <w:noProof/>
                <w:webHidden/>
              </w:rPr>
              <w:instrText xml:space="preserve"> PAGEREF _Toc48900579 \h </w:instrText>
            </w:r>
            <w:r>
              <w:rPr>
                <w:noProof/>
                <w:webHidden/>
              </w:rPr>
            </w:r>
            <w:r>
              <w:rPr>
                <w:noProof/>
                <w:webHidden/>
              </w:rPr>
              <w:fldChar w:fldCharType="separate"/>
            </w:r>
            <w:r>
              <w:rPr>
                <w:noProof/>
                <w:webHidden/>
              </w:rPr>
              <w:t>183</w:t>
            </w:r>
            <w:r>
              <w:rPr>
                <w:noProof/>
                <w:webHidden/>
              </w:rPr>
              <w:fldChar w:fldCharType="end"/>
            </w:r>
          </w:hyperlink>
        </w:p>
        <w:p w:rsidR="00D96CA6" w:rsidRDefault="00D96CA6">
          <w:pPr>
            <w:pStyle w:val="Obsah2"/>
            <w:tabs>
              <w:tab w:val="left" w:pos="880"/>
              <w:tab w:val="right" w:leader="dot" w:pos="10456"/>
            </w:tabs>
            <w:rPr>
              <w:rFonts w:eastAsiaTheme="minorEastAsia" w:cstheme="minorBidi"/>
              <w:b w:val="0"/>
              <w:caps w:val="0"/>
              <w:noProof/>
              <w:sz w:val="22"/>
              <w:szCs w:val="22"/>
              <w:lang w:eastAsia="cs-CZ"/>
            </w:rPr>
          </w:pPr>
          <w:hyperlink w:anchor="_Toc48900580" w:history="1">
            <w:r w:rsidRPr="00D16759">
              <w:rPr>
                <w:rStyle w:val="Hypertextovodkaz"/>
                <w:rFonts w:ascii="Arial" w:hAnsi="Arial" w:cs="Arial"/>
                <w:noProof/>
              </w:rPr>
              <w:t>10.2</w:t>
            </w:r>
            <w:r>
              <w:rPr>
                <w:rFonts w:eastAsiaTheme="minorEastAsia" w:cstheme="minorBidi"/>
                <w:b w:val="0"/>
                <w:caps w:val="0"/>
                <w:noProof/>
                <w:sz w:val="22"/>
                <w:szCs w:val="22"/>
                <w:lang w:eastAsia="cs-CZ"/>
              </w:rPr>
              <w:tab/>
            </w:r>
            <w:r w:rsidRPr="00D16759">
              <w:rPr>
                <w:rStyle w:val="Hypertextovodkaz"/>
                <w:rFonts w:ascii="Arial" w:hAnsi="Arial" w:cs="Arial"/>
                <w:noProof/>
              </w:rPr>
              <w:t>DIO</w:t>
            </w:r>
            <w:r>
              <w:rPr>
                <w:noProof/>
                <w:webHidden/>
              </w:rPr>
              <w:tab/>
            </w:r>
            <w:r>
              <w:rPr>
                <w:noProof/>
                <w:webHidden/>
              </w:rPr>
              <w:fldChar w:fldCharType="begin"/>
            </w:r>
            <w:r>
              <w:rPr>
                <w:noProof/>
                <w:webHidden/>
              </w:rPr>
              <w:instrText xml:space="preserve"> PAGEREF _Toc48900580 \h </w:instrText>
            </w:r>
            <w:r>
              <w:rPr>
                <w:noProof/>
                <w:webHidden/>
              </w:rPr>
            </w:r>
            <w:r>
              <w:rPr>
                <w:noProof/>
                <w:webHidden/>
              </w:rPr>
              <w:fldChar w:fldCharType="separate"/>
            </w:r>
            <w:r>
              <w:rPr>
                <w:noProof/>
                <w:webHidden/>
              </w:rPr>
              <w:t>183</w:t>
            </w:r>
            <w:r>
              <w:rPr>
                <w:noProof/>
                <w:webHidden/>
              </w:rPr>
              <w:fldChar w:fldCharType="end"/>
            </w:r>
          </w:hyperlink>
        </w:p>
        <w:p w:rsidR="00D96CA6" w:rsidRDefault="00D96CA6">
          <w:pPr>
            <w:pStyle w:val="Obsah1"/>
            <w:tabs>
              <w:tab w:val="left" w:pos="660"/>
              <w:tab w:val="right" w:leader="dot" w:pos="10456"/>
            </w:tabs>
            <w:rPr>
              <w:rFonts w:eastAsiaTheme="minorEastAsia" w:cstheme="minorBidi"/>
              <w:b w:val="0"/>
              <w:bCs w:val="0"/>
              <w:caps w:val="0"/>
              <w:noProof/>
              <w:szCs w:val="22"/>
              <w:lang w:eastAsia="cs-CZ"/>
            </w:rPr>
          </w:pPr>
          <w:hyperlink w:anchor="_Toc48900581" w:history="1">
            <w:r w:rsidRPr="00D16759">
              <w:rPr>
                <w:rStyle w:val="Hypertextovodkaz"/>
                <w:rFonts w:ascii="Arial" w:hAnsi="Arial" w:cs="Arial"/>
                <w:noProof/>
              </w:rPr>
              <w:t>11.</w:t>
            </w:r>
            <w:r>
              <w:rPr>
                <w:rFonts w:eastAsiaTheme="minorEastAsia" w:cstheme="minorBidi"/>
                <w:b w:val="0"/>
                <w:bCs w:val="0"/>
                <w:caps w:val="0"/>
                <w:noProof/>
                <w:szCs w:val="22"/>
                <w:lang w:eastAsia="cs-CZ"/>
              </w:rPr>
              <w:tab/>
            </w:r>
            <w:r w:rsidRPr="00D16759">
              <w:rPr>
                <w:rStyle w:val="Hypertextovodkaz"/>
                <w:rFonts w:ascii="Arial" w:hAnsi="Arial" w:cs="Arial"/>
                <w:noProof/>
              </w:rPr>
              <w:t>POZNÁMKY K SOUPISU PRACÍ</w:t>
            </w:r>
            <w:r>
              <w:rPr>
                <w:noProof/>
                <w:webHidden/>
              </w:rPr>
              <w:tab/>
            </w:r>
            <w:r>
              <w:rPr>
                <w:noProof/>
                <w:webHidden/>
              </w:rPr>
              <w:fldChar w:fldCharType="begin"/>
            </w:r>
            <w:r>
              <w:rPr>
                <w:noProof/>
                <w:webHidden/>
              </w:rPr>
              <w:instrText xml:space="preserve"> PAGEREF _Toc48900581 \h </w:instrText>
            </w:r>
            <w:r>
              <w:rPr>
                <w:noProof/>
                <w:webHidden/>
              </w:rPr>
            </w:r>
            <w:r>
              <w:rPr>
                <w:noProof/>
                <w:webHidden/>
              </w:rPr>
              <w:fldChar w:fldCharType="separate"/>
            </w:r>
            <w:r>
              <w:rPr>
                <w:noProof/>
                <w:webHidden/>
              </w:rPr>
              <w:t>184</w:t>
            </w:r>
            <w:r>
              <w:rPr>
                <w:noProof/>
                <w:webHidden/>
              </w:rPr>
              <w:fldChar w:fldCharType="end"/>
            </w:r>
          </w:hyperlink>
        </w:p>
        <w:p w:rsidR="00D96CA6" w:rsidRDefault="00D96CA6">
          <w:pPr>
            <w:pStyle w:val="Obsah1"/>
            <w:tabs>
              <w:tab w:val="left" w:pos="660"/>
              <w:tab w:val="right" w:leader="dot" w:pos="10456"/>
            </w:tabs>
            <w:rPr>
              <w:rFonts w:eastAsiaTheme="minorEastAsia" w:cstheme="minorBidi"/>
              <w:b w:val="0"/>
              <w:bCs w:val="0"/>
              <w:caps w:val="0"/>
              <w:noProof/>
              <w:szCs w:val="22"/>
              <w:lang w:eastAsia="cs-CZ"/>
            </w:rPr>
          </w:pPr>
          <w:hyperlink w:anchor="_Toc48900582" w:history="1">
            <w:r w:rsidRPr="00D16759">
              <w:rPr>
                <w:rStyle w:val="Hypertextovodkaz"/>
                <w:rFonts w:ascii="Arial" w:hAnsi="Arial" w:cs="Arial"/>
                <w:noProof/>
              </w:rPr>
              <w:t>12.</w:t>
            </w:r>
            <w:r>
              <w:rPr>
                <w:rFonts w:eastAsiaTheme="minorEastAsia" w:cstheme="minorBidi"/>
                <w:b w:val="0"/>
                <w:bCs w:val="0"/>
                <w:caps w:val="0"/>
                <w:noProof/>
                <w:szCs w:val="22"/>
                <w:lang w:eastAsia="cs-CZ"/>
              </w:rPr>
              <w:tab/>
            </w:r>
            <w:r w:rsidRPr="00D16759">
              <w:rPr>
                <w:rStyle w:val="Hypertextovodkaz"/>
                <w:rFonts w:ascii="Arial" w:hAnsi="Arial" w:cs="Arial"/>
                <w:noProof/>
              </w:rPr>
              <w:t>vyhodnocOVÁNÍ PROVOZU a doporučení</w:t>
            </w:r>
            <w:r>
              <w:rPr>
                <w:noProof/>
                <w:webHidden/>
              </w:rPr>
              <w:tab/>
            </w:r>
            <w:r>
              <w:rPr>
                <w:noProof/>
                <w:webHidden/>
              </w:rPr>
              <w:fldChar w:fldCharType="begin"/>
            </w:r>
            <w:r>
              <w:rPr>
                <w:noProof/>
                <w:webHidden/>
              </w:rPr>
              <w:instrText xml:space="preserve"> PAGEREF _Toc48900582 \h </w:instrText>
            </w:r>
            <w:r>
              <w:rPr>
                <w:noProof/>
                <w:webHidden/>
              </w:rPr>
            </w:r>
            <w:r>
              <w:rPr>
                <w:noProof/>
                <w:webHidden/>
              </w:rPr>
              <w:fldChar w:fldCharType="separate"/>
            </w:r>
            <w:r>
              <w:rPr>
                <w:noProof/>
                <w:webHidden/>
              </w:rPr>
              <w:t>184</w:t>
            </w:r>
            <w:r>
              <w:rPr>
                <w:noProof/>
                <w:webHidden/>
              </w:rPr>
              <w:fldChar w:fldCharType="end"/>
            </w:r>
          </w:hyperlink>
        </w:p>
        <w:p w:rsidR="00D65565" w:rsidRPr="00D65565" w:rsidRDefault="00D65565" w:rsidP="00D65565">
          <w:pPr>
            <w:rPr>
              <w:rFonts w:ascii="Arial" w:hAnsi="Arial" w:cs="Arial"/>
            </w:rPr>
          </w:pPr>
          <w:r w:rsidRPr="00D65565">
            <w:rPr>
              <w:rFonts w:ascii="Arial" w:hAnsi="Arial" w:cs="Arial"/>
            </w:rPr>
            <w:fldChar w:fldCharType="end"/>
          </w:r>
        </w:p>
      </w:sdtContent>
    </w:sdt>
    <w:p w:rsidR="00D65565" w:rsidRPr="00D65565" w:rsidRDefault="00D65565" w:rsidP="00D65565">
      <w:pPr>
        <w:pStyle w:val="Nadpisobsahu"/>
        <w:rPr>
          <w:rFonts w:ascii="Arial" w:hAnsi="Arial" w:cs="Arial"/>
        </w:rPr>
      </w:pPr>
    </w:p>
    <w:p w:rsidR="00D65565" w:rsidRPr="00D65565" w:rsidRDefault="00D65565" w:rsidP="00D65565">
      <w:pPr>
        <w:spacing w:after="0" w:line="240" w:lineRule="auto"/>
        <w:rPr>
          <w:rFonts w:ascii="Arial" w:eastAsia="Times New Roman" w:hAnsi="Arial" w:cs="Arial"/>
          <w:b/>
          <w:iCs/>
          <w:caps/>
          <w:color w:val="808080" w:themeColor="background1" w:themeShade="80"/>
          <w:spacing w:val="20"/>
          <w:sz w:val="28"/>
          <w:szCs w:val="26"/>
        </w:rPr>
      </w:pPr>
      <w:r w:rsidRPr="00D65565">
        <w:rPr>
          <w:rFonts w:ascii="Arial" w:hAnsi="Arial" w:cs="Arial"/>
        </w:rPr>
        <w:br w:type="page"/>
      </w:r>
    </w:p>
    <w:p w:rsidR="00D65565" w:rsidRPr="00D65565" w:rsidRDefault="00D65565" w:rsidP="00D65565">
      <w:pPr>
        <w:pStyle w:val="Podtitul"/>
        <w:rPr>
          <w:rFonts w:ascii="Arial" w:hAnsi="Arial" w:cs="Arial"/>
        </w:rPr>
      </w:pPr>
      <w:r w:rsidRPr="00D65565">
        <w:rPr>
          <w:rFonts w:ascii="Arial" w:hAnsi="Arial" w:cs="Arial"/>
        </w:rPr>
        <w:lastRenderedPageBreak/>
        <w:t>ÚVOD</w:t>
      </w:r>
    </w:p>
    <w:p w:rsidR="00D65565" w:rsidRPr="00D65565" w:rsidRDefault="00D65565" w:rsidP="00D65565">
      <w:pPr>
        <w:rPr>
          <w:rFonts w:ascii="Arial" w:hAnsi="Arial" w:cs="Arial"/>
        </w:rPr>
      </w:pPr>
      <w:r w:rsidRPr="00D65565">
        <w:rPr>
          <w:rFonts w:ascii="Arial" w:hAnsi="Arial" w:cs="Arial"/>
        </w:rPr>
        <w:t>Náplní “Technického podkladu pro údržbu stavební části Zlíchovského automobilového tunelu (ZAT), Strahovského automobilového tunelu (SAT), automobilového tunelu Mrázovka (ATM), Těšnovského automobilového tunelu (TAT) a Letenského automobilového tunelu (LAT)“ je specifikace požadavků pro kontrolu a údržbu stavební části, které budou prováděny v ZAT, SAT, ATM, TAT a LAT v rámci běžného provozu stavby. Dokumentace se týká všech částí stavebních objektů a specifikovaných provozních souborů, které souvisejí s provozem tunelu a jeho údržbou ( a nejsou předmětem jiného smluvního vztahu).</w:t>
      </w:r>
    </w:p>
    <w:p w:rsidR="00D65565" w:rsidRPr="00D65565" w:rsidRDefault="00D65565" w:rsidP="00D65565">
      <w:pPr>
        <w:rPr>
          <w:rFonts w:ascii="Arial" w:hAnsi="Arial" w:cs="Arial"/>
        </w:rPr>
      </w:pPr>
      <w:r w:rsidRPr="00D65565">
        <w:rPr>
          <w:rFonts w:ascii="Arial" w:hAnsi="Arial" w:cs="Arial"/>
        </w:rPr>
        <w:t xml:space="preserve">Tento technický podklad (dále jen TP) pro kontrolu a údržbu stavební části vychází z požadavků kolaudačních rozhodnutí pro tyto tunely, případně dalších rezortních předpisů. TP  doplňuje a upřesňuje Provozní dokumentaci (PD) Zlíchovského automobilového tunelu, PD Strahovského automobilového tunelu,  PD automobilového tunelu Mrázovka, PD Těšnovského automobilového tunelu a PD Letenského automobilového tunelu, ve kterých jsou zohledněny požadavky z TP 154 – Provoz, správa a údržba tunelů pozemních komunikací vydaném MD ČR. Nedílnou součástí tohoto TP a PD je dokumentace skutečného provedení stavební a technologické části řešených tunelů resp. další správní dokumentace. Dokumentace mimo kontrolu a údržbu stavební části rovněž obsahuje i některé položky údržby a kontroly technologie ZAT, které nejsou obsaženy v rámci jiných smluvních vztahů objednatele. </w:t>
      </w:r>
    </w:p>
    <w:p w:rsidR="00D65565" w:rsidRPr="00D65565" w:rsidRDefault="00D65565" w:rsidP="00D65565">
      <w:pPr>
        <w:pStyle w:val="Nadpis1"/>
        <w:rPr>
          <w:rFonts w:ascii="Arial" w:hAnsi="Arial" w:cs="Arial"/>
        </w:rPr>
      </w:pPr>
      <w:bookmarkStart w:id="3" w:name="_Toc429071438"/>
      <w:bookmarkStart w:id="4" w:name="_Toc501627592"/>
      <w:bookmarkStart w:id="5" w:name="_Toc46831137"/>
      <w:bookmarkStart w:id="6" w:name="_Toc48900190"/>
      <w:r w:rsidRPr="00D65565">
        <w:rPr>
          <w:rFonts w:ascii="Arial" w:hAnsi="Arial" w:cs="Arial"/>
        </w:rPr>
        <w:t>Obsah dokumentace</w:t>
      </w:r>
      <w:bookmarkEnd w:id="3"/>
      <w:bookmarkEnd w:id="4"/>
      <w:bookmarkEnd w:id="5"/>
      <w:bookmarkEnd w:id="6"/>
    </w:p>
    <w:p w:rsidR="00D65565" w:rsidRPr="00D65565" w:rsidRDefault="00D65565" w:rsidP="00D65565">
      <w:pPr>
        <w:pStyle w:val="Zkladntext2"/>
        <w:rPr>
          <w:rFonts w:ascii="Arial" w:hAnsi="Arial" w:cs="Arial"/>
          <w:color w:val="auto"/>
        </w:rPr>
      </w:pPr>
      <w:r w:rsidRPr="00D65565">
        <w:rPr>
          <w:rFonts w:ascii="Arial" w:hAnsi="Arial" w:cs="Arial"/>
          <w:color w:val="auto"/>
        </w:rPr>
        <w:t>Dokumentace  “</w:t>
      </w:r>
      <w:r w:rsidRPr="00D65565">
        <w:rPr>
          <w:rFonts w:ascii="Arial" w:hAnsi="Arial" w:cs="Arial"/>
        </w:rPr>
        <w:t xml:space="preserve"> </w:t>
      </w:r>
      <w:r w:rsidRPr="00D65565">
        <w:rPr>
          <w:rFonts w:ascii="Arial" w:hAnsi="Arial" w:cs="Arial"/>
          <w:color w:val="auto"/>
        </w:rPr>
        <w:t xml:space="preserve">Technický podklad pro údržbu stavební části Zlíchovského automobilového tunelu (ZAT), Strahovského automobilového tunelu (SAT), automobilového tunelu Mrázovka (ATM), Těšnovského automobilového tunelu (TAT) a Letenského automobilového tunelu (LAT) “ specifikuje činnosti, které musí být prováděny, aby byl zabezpečen </w:t>
      </w:r>
    </w:p>
    <w:p w:rsidR="00D65565" w:rsidRPr="00D65565" w:rsidRDefault="00D65565" w:rsidP="00D65565">
      <w:pPr>
        <w:numPr>
          <w:ilvl w:val="0"/>
          <w:numId w:val="3"/>
        </w:numPr>
        <w:spacing w:after="0"/>
        <w:jc w:val="both"/>
        <w:rPr>
          <w:rFonts w:ascii="Arial" w:hAnsi="Arial" w:cs="Arial"/>
        </w:rPr>
      </w:pPr>
      <w:r w:rsidRPr="00D65565">
        <w:rPr>
          <w:rFonts w:ascii="Arial" w:hAnsi="Arial" w:cs="Arial"/>
        </w:rPr>
        <w:t>plynulý, bezpečný, způsobilý a spolehlivý provoz zařízení i dopravy (nepřetržitý provoz s výjimkou nezbytných uzávěr pro údržbu a servis),</w:t>
      </w:r>
    </w:p>
    <w:p w:rsidR="00D65565" w:rsidRPr="00D65565" w:rsidRDefault="00D65565" w:rsidP="00D65565">
      <w:pPr>
        <w:numPr>
          <w:ilvl w:val="0"/>
          <w:numId w:val="3"/>
        </w:numPr>
        <w:spacing w:after="0"/>
        <w:jc w:val="both"/>
        <w:rPr>
          <w:rFonts w:ascii="Arial" w:hAnsi="Arial" w:cs="Arial"/>
        </w:rPr>
      </w:pPr>
      <w:r w:rsidRPr="00D65565">
        <w:rPr>
          <w:rFonts w:ascii="Arial" w:hAnsi="Arial" w:cs="Arial"/>
        </w:rPr>
        <w:t>pracovníci určení k řízení, obsluze a údržbě byli obeznámeni s obsluhou a údržbou veškerých zařízení a konstrukcí ZAT, SAT a ATM</w:t>
      </w:r>
    </w:p>
    <w:p w:rsidR="00D65565" w:rsidRPr="00D65565" w:rsidRDefault="00D65565" w:rsidP="00D65565">
      <w:pPr>
        <w:numPr>
          <w:ilvl w:val="0"/>
          <w:numId w:val="3"/>
        </w:numPr>
        <w:spacing w:after="0"/>
        <w:jc w:val="both"/>
        <w:rPr>
          <w:rFonts w:ascii="Arial" w:hAnsi="Arial" w:cs="Arial"/>
        </w:rPr>
      </w:pPr>
      <w:r w:rsidRPr="00D65565">
        <w:rPr>
          <w:rFonts w:ascii="Arial" w:hAnsi="Arial" w:cs="Arial"/>
        </w:rPr>
        <w:t>hospodárný a bezporuchový provoz v souladu s výchozími podklady technologickými i kapacitními dle požadavků příslušné dokumentace,</w:t>
      </w:r>
    </w:p>
    <w:p w:rsidR="00D65565" w:rsidRPr="00D65565" w:rsidRDefault="00D65565" w:rsidP="00D65565">
      <w:pPr>
        <w:numPr>
          <w:ilvl w:val="0"/>
          <w:numId w:val="3"/>
        </w:numPr>
        <w:spacing w:after="0"/>
        <w:jc w:val="both"/>
        <w:rPr>
          <w:rFonts w:ascii="Arial" w:hAnsi="Arial" w:cs="Arial"/>
        </w:rPr>
      </w:pPr>
      <w:r w:rsidRPr="00D65565">
        <w:rPr>
          <w:rFonts w:ascii="Arial" w:hAnsi="Arial" w:cs="Arial"/>
        </w:rPr>
        <w:t>stav, kdy všechny systémy splňují a jsou provozovány v souladu s projektovanými (kolaudovanými) parametry,</w:t>
      </w:r>
    </w:p>
    <w:p w:rsidR="00D65565" w:rsidRPr="00D65565" w:rsidRDefault="00D65565" w:rsidP="00D65565">
      <w:pPr>
        <w:numPr>
          <w:ilvl w:val="0"/>
          <w:numId w:val="3"/>
        </w:numPr>
        <w:spacing w:after="0"/>
        <w:jc w:val="both"/>
        <w:rPr>
          <w:rFonts w:ascii="Arial" w:hAnsi="Arial" w:cs="Arial"/>
        </w:rPr>
      </w:pPr>
      <w:r w:rsidRPr="00D65565">
        <w:rPr>
          <w:rFonts w:ascii="Arial" w:hAnsi="Arial" w:cs="Arial"/>
        </w:rPr>
        <w:t>stav dlouhodobé životnosti díla i jeho částí,</w:t>
      </w:r>
    </w:p>
    <w:p w:rsidR="00D65565" w:rsidRPr="00D65565" w:rsidRDefault="00D65565" w:rsidP="00D65565">
      <w:pPr>
        <w:numPr>
          <w:ilvl w:val="0"/>
          <w:numId w:val="3"/>
        </w:numPr>
        <w:spacing w:after="0"/>
        <w:jc w:val="both"/>
        <w:rPr>
          <w:rFonts w:ascii="Arial" w:hAnsi="Arial" w:cs="Arial"/>
        </w:rPr>
      </w:pPr>
      <w:r w:rsidRPr="00D65565">
        <w:rPr>
          <w:rFonts w:ascii="Arial" w:hAnsi="Arial" w:cs="Arial"/>
        </w:rPr>
        <w:t>stav informovanosti uživatelů o provozuschopnosti a bezpečnosti</w:t>
      </w:r>
    </w:p>
    <w:p w:rsidR="00D65565" w:rsidRPr="00D65565" w:rsidRDefault="00D65565" w:rsidP="00D65565">
      <w:pPr>
        <w:rPr>
          <w:rFonts w:ascii="Arial" w:hAnsi="Arial" w:cs="Arial"/>
        </w:rPr>
      </w:pPr>
    </w:p>
    <w:p w:rsidR="00D65565" w:rsidRPr="00D65565" w:rsidRDefault="00D65565" w:rsidP="00D65565">
      <w:pPr>
        <w:rPr>
          <w:rFonts w:ascii="Arial" w:hAnsi="Arial" w:cs="Arial"/>
        </w:rPr>
      </w:pPr>
      <w:r w:rsidRPr="00D65565">
        <w:rPr>
          <w:rFonts w:ascii="Arial" w:hAnsi="Arial" w:cs="Arial"/>
        </w:rPr>
        <w:t xml:space="preserve">Obsahem dokumentace TP je: </w:t>
      </w:r>
    </w:p>
    <w:p w:rsidR="00D65565" w:rsidRPr="00D65565" w:rsidRDefault="00D65565" w:rsidP="00D65565">
      <w:pPr>
        <w:numPr>
          <w:ilvl w:val="0"/>
          <w:numId w:val="2"/>
        </w:numPr>
        <w:spacing w:after="0"/>
        <w:jc w:val="both"/>
        <w:rPr>
          <w:rFonts w:ascii="Arial" w:hAnsi="Arial" w:cs="Arial"/>
        </w:rPr>
      </w:pPr>
      <w:r w:rsidRPr="00D65565">
        <w:rPr>
          <w:rFonts w:ascii="Arial" w:hAnsi="Arial" w:cs="Arial"/>
        </w:rPr>
        <w:t>Seznam provozovaných stavebních objektů a provozních souborů jednotlivých částí stavby a jejich rozdělení do funkčních celků.</w:t>
      </w:r>
    </w:p>
    <w:p w:rsidR="00D65565" w:rsidRPr="00D65565" w:rsidRDefault="00D65565" w:rsidP="00D65565">
      <w:pPr>
        <w:numPr>
          <w:ilvl w:val="0"/>
          <w:numId w:val="2"/>
        </w:numPr>
        <w:spacing w:after="0"/>
        <w:jc w:val="both"/>
        <w:rPr>
          <w:rFonts w:ascii="Arial" w:hAnsi="Arial" w:cs="Arial"/>
        </w:rPr>
      </w:pPr>
      <w:r w:rsidRPr="00D65565">
        <w:rPr>
          <w:rFonts w:ascii="Arial" w:hAnsi="Arial" w:cs="Arial"/>
        </w:rPr>
        <w:t>Základní projektované parametry ZAT, SAT a ATM</w:t>
      </w:r>
    </w:p>
    <w:p w:rsidR="00D65565" w:rsidRPr="00D65565" w:rsidRDefault="00D65565" w:rsidP="00D65565">
      <w:pPr>
        <w:numPr>
          <w:ilvl w:val="0"/>
          <w:numId w:val="2"/>
        </w:numPr>
        <w:spacing w:after="0"/>
        <w:jc w:val="both"/>
        <w:rPr>
          <w:rFonts w:ascii="Arial" w:hAnsi="Arial" w:cs="Arial"/>
        </w:rPr>
      </w:pPr>
      <w:r w:rsidRPr="00D65565">
        <w:rPr>
          <w:rFonts w:ascii="Arial" w:hAnsi="Arial" w:cs="Arial"/>
        </w:rPr>
        <w:lastRenderedPageBreak/>
        <w:t xml:space="preserve">Organizační a personální zajištění provozu </w:t>
      </w:r>
    </w:p>
    <w:p w:rsidR="00D65565" w:rsidRPr="00D65565" w:rsidRDefault="00D65565" w:rsidP="00D65565">
      <w:pPr>
        <w:numPr>
          <w:ilvl w:val="0"/>
          <w:numId w:val="2"/>
        </w:numPr>
        <w:spacing w:after="0"/>
        <w:jc w:val="both"/>
        <w:rPr>
          <w:rFonts w:ascii="Arial" w:hAnsi="Arial" w:cs="Arial"/>
        </w:rPr>
      </w:pPr>
      <w:r w:rsidRPr="00D65565">
        <w:rPr>
          <w:rFonts w:ascii="Arial" w:hAnsi="Arial" w:cs="Arial"/>
        </w:rPr>
        <w:t xml:space="preserve">Podmínky a způsob provádění správy, provozu a údržby </w:t>
      </w:r>
    </w:p>
    <w:p w:rsidR="00D65565" w:rsidRPr="00D65565" w:rsidRDefault="00D65565" w:rsidP="00D65565">
      <w:pPr>
        <w:numPr>
          <w:ilvl w:val="0"/>
          <w:numId w:val="2"/>
        </w:numPr>
        <w:spacing w:after="0"/>
        <w:jc w:val="both"/>
        <w:rPr>
          <w:rFonts w:ascii="Arial" w:hAnsi="Arial" w:cs="Arial"/>
        </w:rPr>
      </w:pPr>
      <w:r w:rsidRPr="00D65565">
        <w:rPr>
          <w:rFonts w:ascii="Arial" w:hAnsi="Arial" w:cs="Arial"/>
        </w:rPr>
        <w:t>Plán kontrol a údržby</w:t>
      </w:r>
    </w:p>
    <w:p w:rsidR="00D65565" w:rsidRPr="00D65565" w:rsidRDefault="00D65565" w:rsidP="00D65565">
      <w:pPr>
        <w:numPr>
          <w:ilvl w:val="0"/>
          <w:numId w:val="2"/>
        </w:numPr>
        <w:spacing w:after="0"/>
        <w:jc w:val="both"/>
        <w:rPr>
          <w:rFonts w:ascii="Arial" w:hAnsi="Arial" w:cs="Arial"/>
        </w:rPr>
      </w:pPr>
      <w:r w:rsidRPr="00D65565">
        <w:rPr>
          <w:rFonts w:ascii="Arial" w:hAnsi="Arial" w:cs="Arial"/>
        </w:rPr>
        <w:t xml:space="preserve">Vyhodnocení provozu  a doporučení. </w:t>
      </w:r>
    </w:p>
    <w:p w:rsidR="00D65565" w:rsidRPr="00D65565" w:rsidRDefault="00D65565" w:rsidP="00D65565">
      <w:pPr>
        <w:spacing w:after="0"/>
        <w:ind w:left="1080"/>
        <w:rPr>
          <w:rFonts w:ascii="Arial" w:hAnsi="Arial" w:cs="Arial"/>
          <w:highlight w:val="green"/>
        </w:rPr>
      </w:pPr>
    </w:p>
    <w:p w:rsidR="00D65565" w:rsidRPr="00D65565" w:rsidRDefault="00D65565" w:rsidP="00D65565">
      <w:pPr>
        <w:pStyle w:val="Nadpis1"/>
        <w:rPr>
          <w:rFonts w:ascii="Arial" w:hAnsi="Arial" w:cs="Arial"/>
        </w:rPr>
      </w:pPr>
      <w:bookmarkStart w:id="7" w:name="_Toc429071439"/>
      <w:bookmarkStart w:id="8" w:name="_Toc501627593"/>
      <w:bookmarkStart w:id="9" w:name="_Toc46831138"/>
      <w:bookmarkStart w:id="10" w:name="_Toc48900191"/>
      <w:r w:rsidRPr="00D65565">
        <w:rPr>
          <w:rFonts w:ascii="Arial" w:hAnsi="Arial" w:cs="Arial"/>
        </w:rPr>
        <w:t>Podklady pro zpracování dokumentace</w:t>
      </w:r>
      <w:bookmarkEnd w:id="7"/>
      <w:bookmarkEnd w:id="8"/>
      <w:bookmarkEnd w:id="9"/>
      <w:bookmarkEnd w:id="10"/>
      <w:r w:rsidRPr="00D65565">
        <w:rPr>
          <w:rFonts w:ascii="Arial" w:hAnsi="Arial" w:cs="Arial"/>
        </w:rPr>
        <w:t xml:space="preserve"> </w:t>
      </w:r>
    </w:p>
    <w:p w:rsidR="00D65565" w:rsidRPr="00D65565" w:rsidRDefault="00D65565" w:rsidP="00D65565">
      <w:pPr>
        <w:rPr>
          <w:rFonts w:ascii="Arial" w:hAnsi="Arial" w:cs="Arial"/>
        </w:rPr>
      </w:pPr>
      <w:r w:rsidRPr="00D65565">
        <w:rPr>
          <w:rFonts w:ascii="Arial" w:hAnsi="Arial" w:cs="Arial"/>
        </w:rPr>
        <w:t>Dokumentace Technický podklad pro údržbu stavební části Zlíchovského automobilového tunelu (ZAT) vychází z požadavků dále uvedených dokumentací této části MO:</w:t>
      </w:r>
    </w:p>
    <w:p w:rsidR="00D65565" w:rsidRPr="00D65565" w:rsidRDefault="00D65565" w:rsidP="00D65565">
      <w:pPr>
        <w:numPr>
          <w:ilvl w:val="0"/>
          <w:numId w:val="3"/>
        </w:numPr>
        <w:spacing w:after="0"/>
        <w:jc w:val="both"/>
        <w:rPr>
          <w:rFonts w:ascii="Arial" w:hAnsi="Arial" w:cs="Arial"/>
        </w:rPr>
      </w:pPr>
      <w:r w:rsidRPr="00D65565">
        <w:rPr>
          <w:rFonts w:ascii="Arial" w:hAnsi="Arial" w:cs="Arial"/>
        </w:rPr>
        <w:t>Realizační dokumentace ZAT</w:t>
      </w:r>
    </w:p>
    <w:p w:rsidR="00D65565" w:rsidRPr="00D65565" w:rsidRDefault="00D65565" w:rsidP="00D65565">
      <w:pPr>
        <w:numPr>
          <w:ilvl w:val="0"/>
          <w:numId w:val="3"/>
        </w:numPr>
        <w:spacing w:after="0"/>
        <w:jc w:val="both"/>
        <w:rPr>
          <w:rFonts w:ascii="Arial" w:hAnsi="Arial" w:cs="Arial"/>
        </w:rPr>
      </w:pPr>
      <w:r w:rsidRPr="00D65565">
        <w:rPr>
          <w:rFonts w:ascii="Arial" w:hAnsi="Arial" w:cs="Arial"/>
        </w:rPr>
        <w:t>Provozní dokumentace ZAT</w:t>
      </w:r>
    </w:p>
    <w:p w:rsidR="00D65565" w:rsidRPr="00D65565" w:rsidRDefault="00D65565" w:rsidP="00D65565">
      <w:pPr>
        <w:numPr>
          <w:ilvl w:val="0"/>
          <w:numId w:val="3"/>
        </w:numPr>
        <w:spacing w:after="0"/>
        <w:jc w:val="both"/>
        <w:rPr>
          <w:rFonts w:ascii="Arial" w:hAnsi="Arial" w:cs="Arial"/>
        </w:rPr>
      </w:pPr>
      <w:r w:rsidRPr="00D65565">
        <w:rPr>
          <w:rFonts w:ascii="Arial" w:hAnsi="Arial" w:cs="Arial"/>
        </w:rPr>
        <w:t>Dokumentace skutečného provedení</w:t>
      </w:r>
      <w:bookmarkStart w:id="11" w:name="_Toc429071440"/>
      <w:r w:rsidRPr="00D65565">
        <w:rPr>
          <w:rFonts w:ascii="Arial" w:hAnsi="Arial" w:cs="Arial"/>
        </w:rPr>
        <w:t xml:space="preserve"> ZAT</w:t>
      </w:r>
    </w:p>
    <w:p w:rsidR="00D65565" w:rsidRPr="00D65565" w:rsidRDefault="00D65565" w:rsidP="00D65565">
      <w:pPr>
        <w:pStyle w:val="Odstavecseseznamem"/>
        <w:numPr>
          <w:ilvl w:val="0"/>
          <w:numId w:val="3"/>
        </w:numPr>
        <w:spacing w:after="120"/>
        <w:contextualSpacing w:val="0"/>
        <w:jc w:val="both"/>
        <w:rPr>
          <w:rFonts w:ascii="Arial" w:hAnsi="Arial" w:cs="Arial"/>
        </w:rPr>
      </w:pPr>
      <w:r w:rsidRPr="00D65565">
        <w:rPr>
          <w:rFonts w:ascii="Arial" w:hAnsi="Arial" w:cs="Arial"/>
        </w:rPr>
        <w:t>Průvodce při kontrole stavebního inženýrství silničních tunelů - Od poruch k diagnostice (Katalog závad tunelů-překlad z francouzských předpisů) (CETU, 2004)</w:t>
      </w:r>
    </w:p>
    <w:p w:rsidR="00D65565" w:rsidRPr="00D65565" w:rsidRDefault="00D65565" w:rsidP="00D65565">
      <w:pPr>
        <w:pStyle w:val="Odstavecseseznamem"/>
        <w:numPr>
          <w:ilvl w:val="0"/>
          <w:numId w:val="3"/>
        </w:numPr>
        <w:spacing w:after="120"/>
        <w:contextualSpacing w:val="0"/>
        <w:jc w:val="both"/>
        <w:rPr>
          <w:rFonts w:ascii="Arial" w:hAnsi="Arial" w:cs="Arial"/>
        </w:rPr>
      </w:pPr>
      <w:r w:rsidRPr="00D65565">
        <w:rPr>
          <w:rFonts w:ascii="Arial" w:hAnsi="Arial" w:cs="Arial"/>
        </w:rPr>
        <w:t>Highway and rail transit tunnel inspection manual (US department of transportation, 2005)</w:t>
      </w:r>
    </w:p>
    <w:p w:rsidR="00D65565" w:rsidRPr="00D65565" w:rsidRDefault="00D65565" w:rsidP="00D65565">
      <w:pPr>
        <w:pStyle w:val="Odstavecseseznamem"/>
        <w:numPr>
          <w:ilvl w:val="0"/>
          <w:numId w:val="3"/>
        </w:numPr>
        <w:spacing w:after="120"/>
        <w:contextualSpacing w:val="0"/>
        <w:jc w:val="both"/>
        <w:rPr>
          <w:rFonts w:ascii="Arial" w:hAnsi="Arial" w:cs="Arial"/>
        </w:rPr>
      </w:pPr>
      <w:r w:rsidRPr="00D65565">
        <w:rPr>
          <w:rFonts w:ascii="Arial" w:hAnsi="Arial" w:cs="Arial"/>
        </w:rPr>
        <w:t>Příručka pro použití ITSEOA (Technické pokyny na sledování stavu a údržby staveb) Svazek 40: Tunely stavba a vybavení (CETU, 2012)</w:t>
      </w:r>
    </w:p>
    <w:p w:rsidR="00D65565" w:rsidRPr="00D65565" w:rsidRDefault="00D65565" w:rsidP="00D65565">
      <w:pPr>
        <w:pStyle w:val="Odstavecseseznamem"/>
        <w:numPr>
          <w:ilvl w:val="0"/>
          <w:numId w:val="3"/>
        </w:numPr>
        <w:spacing w:after="120"/>
        <w:contextualSpacing w:val="0"/>
        <w:jc w:val="both"/>
        <w:rPr>
          <w:rFonts w:ascii="Arial" w:hAnsi="Arial" w:cs="Arial"/>
        </w:rPr>
      </w:pPr>
      <w:r w:rsidRPr="00D65565">
        <w:rPr>
          <w:rFonts w:ascii="Arial" w:hAnsi="Arial" w:cs="Arial"/>
        </w:rPr>
        <w:t>TP 154 Provoz, správa a údržba tunelů pozemních komunikací, 2.vydání (Eltodo, 2009)</w:t>
      </w:r>
    </w:p>
    <w:p w:rsidR="00D65565" w:rsidRPr="00D65565" w:rsidRDefault="00D65565" w:rsidP="00D65565">
      <w:pPr>
        <w:pStyle w:val="Odstavecseseznamem"/>
        <w:numPr>
          <w:ilvl w:val="0"/>
          <w:numId w:val="3"/>
        </w:numPr>
        <w:spacing w:after="120"/>
        <w:contextualSpacing w:val="0"/>
        <w:jc w:val="both"/>
        <w:rPr>
          <w:rFonts w:ascii="Arial" w:hAnsi="Arial" w:cs="Arial"/>
        </w:rPr>
      </w:pPr>
      <w:r w:rsidRPr="00D65565">
        <w:rPr>
          <w:rFonts w:ascii="Arial" w:hAnsi="Arial" w:cs="Arial"/>
        </w:rPr>
        <w:t>Provozně správní dokumentace ostatních pražských tunelů na MO (2017)</w:t>
      </w:r>
    </w:p>
    <w:p w:rsidR="00D65565" w:rsidRPr="00D65565" w:rsidRDefault="00D65565" w:rsidP="00D65565">
      <w:pPr>
        <w:pStyle w:val="Odstavecseseznamem"/>
        <w:numPr>
          <w:ilvl w:val="0"/>
          <w:numId w:val="3"/>
        </w:numPr>
        <w:spacing w:after="120"/>
        <w:contextualSpacing w:val="0"/>
        <w:jc w:val="both"/>
        <w:rPr>
          <w:rFonts w:ascii="Arial" w:hAnsi="Arial" w:cs="Arial"/>
        </w:rPr>
      </w:pPr>
      <w:r w:rsidRPr="00D65565">
        <w:rPr>
          <w:rFonts w:ascii="Arial" w:hAnsi="Arial" w:cs="Arial"/>
        </w:rPr>
        <w:t>Zadávací podklady pro zajištění servisu, údržby a poruchové služby tunelů ve správě ŘSD ČR (2017)</w:t>
      </w:r>
    </w:p>
    <w:p w:rsidR="00D65565" w:rsidRPr="00D65565" w:rsidRDefault="00D65565" w:rsidP="00D65565">
      <w:pPr>
        <w:pStyle w:val="Odstavecseseznamem"/>
        <w:numPr>
          <w:ilvl w:val="0"/>
          <w:numId w:val="3"/>
        </w:numPr>
        <w:spacing w:after="120"/>
        <w:contextualSpacing w:val="0"/>
        <w:jc w:val="both"/>
        <w:rPr>
          <w:rFonts w:ascii="Arial" w:hAnsi="Arial" w:cs="Arial"/>
        </w:rPr>
      </w:pPr>
      <w:r w:rsidRPr="00D65565">
        <w:rPr>
          <w:rFonts w:ascii="Arial" w:hAnsi="Arial" w:cs="Arial"/>
        </w:rPr>
        <w:t>Kolaudační rozhodnutí pro ZAT</w:t>
      </w:r>
    </w:p>
    <w:p w:rsidR="00D65565" w:rsidRPr="00D65565" w:rsidRDefault="00D65565" w:rsidP="00D65565">
      <w:pPr>
        <w:rPr>
          <w:rFonts w:ascii="Arial" w:hAnsi="Arial" w:cs="Arial"/>
        </w:rPr>
      </w:pPr>
      <w:r w:rsidRPr="00D65565">
        <w:rPr>
          <w:rFonts w:ascii="Arial" w:hAnsi="Arial" w:cs="Arial"/>
        </w:rPr>
        <w:t>Dokumentace Technický podklad pro údržbu stavební části automobilového tunelu Mrázovka (ATM) vychází z požadavků dále uvedených dokumentací této části MO:</w:t>
      </w:r>
    </w:p>
    <w:p w:rsidR="00D65565" w:rsidRPr="00D65565" w:rsidRDefault="00D65565" w:rsidP="00D65565">
      <w:pPr>
        <w:numPr>
          <w:ilvl w:val="0"/>
          <w:numId w:val="3"/>
        </w:numPr>
        <w:spacing w:after="0"/>
        <w:jc w:val="both"/>
        <w:rPr>
          <w:rFonts w:ascii="Arial" w:hAnsi="Arial" w:cs="Arial"/>
        </w:rPr>
      </w:pPr>
      <w:r w:rsidRPr="00D65565">
        <w:rPr>
          <w:rFonts w:ascii="Arial" w:hAnsi="Arial" w:cs="Arial"/>
        </w:rPr>
        <w:t>Realizační dokumentace ATM</w:t>
      </w:r>
    </w:p>
    <w:p w:rsidR="00D65565" w:rsidRPr="00D65565" w:rsidRDefault="00D65565" w:rsidP="00D65565">
      <w:pPr>
        <w:numPr>
          <w:ilvl w:val="0"/>
          <w:numId w:val="3"/>
        </w:numPr>
        <w:spacing w:after="0"/>
        <w:jc w:val="both"/>
        <w:rPr>
          <w:rFonts w:ascii="Arial" w:hAnsi="Arial" w:cs="Arial"/>
        </w:rPr>
      </w:pPr>
      <w:r w:rsidRPr="00D65565">
        <w:rPr>
          <w:rFonts w:ascii="Arial" w:hAnsi="Arial" w:cs="Arial"/>
        </w:rPr>
        <w:t>Provozní dokumentace ATM</w:t>
      </w:r>
    </w:p>
    <w:p w:rsidR="00D65565" w:rsidRPr="00D65565" w:rsidRDefault="00D65565" w:rsidP="00D65565">
      <w:pPr>
        <w:numPr>
          <w:ilvl w:val="0"/>
          <w:numId w:val="3"/>
        </w:numPr>
        <w:spacing w:after="0"/>
        <w:jc w:val="both"/>
        <w:rPr>
          <w:rFonts w:ascii="Arial" w:hAnsi="Arial" w:cs="Arial"/>
        </w:rPr>
      </w:pPr>
      <w:r w:rsidRPr="00D65565">
        <w:rPr>
          <w:rFonts w:ascii="Arial" w:hAnsi="Arial" w:cs="Arial"/>
        </w:rPr>
        <w:t>Dokumentace skutečného provedení ATM</w:t>
      </w:r>
    </w:p>
    <w:p w:rsidR="00D65565" w:rsidRPr="00D65565" w:rsidRDefault="00D65565" w:rsidP="00D65565">
      <w:pPr>
        <w:pStyle w:val="Odstavecseseznamem"/>
        <w:numPr>
          <w:ilvl w:val="0"/>
          <w:numId w:val="3"/>
        </w:numPr>
        <w:spacing w:after="120"/>
        <w:contextualSpacing w:val="0"/>
        <w:jc w:val="both"/>
        <w:rPr>
          <w:rFonts w:ascii="Arial" w:hAnsi="Arial" w:cs="Arial"/>
        </w:rPr>
      </w:pPr>
      <w:r w:rsidRPr="00D65565">
        <w:rPr>
          <w:rFonts w:ascii="Arial" w:hAnsi="Arial" w:cs="Arial"/>
        </w:rPr>
        <w:t>Průvodce při kontrole stavebního inženýrství silničních tunelů - Od poruch k diagnostice (Katalog závad tunelů-překlad z francouzských předpisů) (CETU, 2004)</w:t>
      </w:r>
    </w:p>
    <w:p w:rsidR="00D65565" w:rsidRPr="00D65565" w:rsidRDefault="00D65565" w:rsidP="00D65565">
      <w:pPr>
        <w:pStyle w:val="Odstavecseseznamem"/>
        <w:numPr>
          <w:ilvl w:val="0"/>
          <w:numId w:val="3"/>
        </w:numPr>
        <w:spacing w:after="120"/>
        <w:contextualSpacing w:val="0"/>
        <w:jc w:val="both"/>
        <w:rPr>
          <w:rFonts w:ascii="Arial" w:hAnsi="Arial" w:cs="Arial"/>
        </w:rPr>
      </w:pPr>
      <w:r w:rsidRPr="00D65565">
        <w:rPr>
          <w:rFonts w:ascii="Arial" w:hAnsi="Arial" w:cs="Arial"/>
        </w:rPr>
        <w:t>Highway and rail transit tunnel inspection manual (US department of transportation, 2005)</w:t>
      </w:r>
    </w:p>
    <w:p w:rsidR="00D65565" w:rsidRPr="00D65565" w:rsidRDefault="00D65565" w:rsidP="00D65565">
      <w:pPr>
        <w:pStyle w:val="Odstavecseseznamem"/>
        <w:numPr>
          <w:ilvl w:val="0"/>
          <w:numId w:val="3"/>
        </w:numPr>
        <w:spacing w:after="120"/>
        <w:contextualSpacing w:val="0"/>
        <w:jc w:val="both"/>
        <w:rPr>
          <w:rFonts w:ascii="Arial" w:hAnsi="Arial" w:cs="Arial"/>
        </w:rPr>
      </w:pPr>
      <w:r w:rsidRPr="00D65565">
        <w:rPr>
          <w:rFonts w:ascii="Arial" w:hAnsi="Arial" w:cs="Arial"/>
        </w:rPr>
        <w:t>Příručka pro použití ITSEOA (Technické pokyny na sledování stavu a údržby staveb) Svazek 40: Tunely stavba a vybavení (CETU, 2012)</w:t>
      </w:r>
    </w:p>
    <w:p w:rsidR="00D65565" w:rsidRPr="00D65565" w:rsidRDefault="00D65565" w:rsidP="00D65565">
      <w:pPr>
        <w:pStyle w:val="Odstavecseseznamem"/>
        <w:numPr>
          <w:ilvl w:val="0"/>
          <w:numId w:val="3"/>
        </w:numPr>
        <w:spacing w:after="120"/>
        <w:contextualSpacing w:val="0"/>
        <w:jc w:val="both"/>
        <w:rPr>
          <w:rFonts w:ascii="Arial" w:hAnsi="Arial" w:cs="Arial"/>
        </w:rPr>
      </w:pPr>
      <w:r w:rsidRPr="00D65565">
        <w:rPr>
          <w:rFonts w:ascii="Arial" w:hAnsi="Arial" w:cs="Arial"/>
        </w:rPr>
        <w:t>TP 154 Provoz, správa a údržba tunelů pozemních komunikací, 2.vydání (Eltodo, 2009)</w:t>
      </w:r>
    </w:p>
    <w:p w:rsidR="00D65565" w:rsidRPr="00D65565" w:rsidRDefault="00D65565" w:rsidP="00D65565">
      <w:pPr>
        <w:pStyle w:val="Odstavecseseznamem"/>
        <w:numPr>
          <w:ilvl w:val="0"/>
          <w:numId w:val="3"/>
        </w:numPr>
        <w:spacing w:after="120"/>
        <w:contextualSpacing w:val="0"/>
        <w:jc w:val="both"/>
        <w:rPr>
          <w:rFonts w:ascii="Arial" w:hAnsi="Arial" w:cs="Arial"/>
        </w:rPr>
      </w:pPr>
      <w:r w:rsidRPr="00D65565">
        <w:rPr>
          <w:rFonts w:ascii="Arial" w:hAnsi="Arial" w:cs="Arial"/>
        </w:rPr>
        <w:lastRenderedPageBreak/>
        <w:t>Provozně správní dokumentace ostatních pražských tunelů na MO (2017)</w:t>
      </w:r>
    </w:p>
    <w:p w:rsidR="00D65565" w:rsidRPr="00D65565" w:rsidRDefault="00D65565" w:rsidP="00D65565">
      <w:pPr>
        <w:pStyle w:val="Odstavecseseznamem"/>
        <w:numPr>
          <w:ilvl w:val="0"/>
          <w:numId w:val="3"/>
        </w:numPr>
        <w:spacing w:after="120"/>
        <w:contextualSpacing w:val="0"/>
        <w:jc w:val="both"/>
        <w:rPr>
          <w:rFonts w:ascii="Arial" w:hAnsi="Arial" w:cs="Arial"/>
        </w:rPr>
      </w:pPr>
      <w:r w:rsidRPr="00D65565">
        <w:rPr>
          <w:rFonts w:ascii="Arial" w:hAnsi="Arial" w:cs="Arial"/>
        </w:rPr>
        <w:t>Zadávací podklady pro zajištění servisu, údržby a poruchové služby tunelů ve správě ŘSD ČR (2017)</w:t>
      </w:r>
    </w:p>
    <w:p w:rsidR="00D65565" w:rsidRPr="00D65565" w:rsidRDefault="00D65565" w:rsidP="00D65565">
      <w:pPr>
        <w:pStyle w:val="Odstavecseseznamem"/>
        <w:numPr>
          <w:ilvl w:val="0"/>
          <w:numId w:val="3"/>
        </w:numPr>
        <w:spacing w:after="120"/>
        <w:contextualSpacing w:val="0"/>
        <w:jc w:val="both"/>
        <w:rPr>
          <w:rFonts w:ascii="Arial" w:hAnsi="Arial" w:cs="Arial"/>
        </w:rPr>
      </w:pPr>
      <w:r w:rsidRPr="00D65565">
        <w:rPr>
          <w:rFonts w:ascii="Arial" w:hAnsi="Arial" w:cs="Arial"/>
        </w:rPr>
        <w:t>Kolaudační rozhodnutí pro ATM</w:t>
      </w:r>
    </w:p>
    <w:p w:rsidR="00D65565" w:rsidRPr="00D65565" w:rsidRDefault="00D65565" w:rsidP="00D65565">
      <w:pPr>
        <w:rPr>
          <w:rFonts w:ascii="Arial" w:hAnsi="Arial" w:cs="Arial"/>
        </w:rPr>
      </w:pPr>
      <w:r w:rsidRPr="00D65565">
        <w:rPr>
          <w:rFonts w:ascii="Arial" w:hAnsi="Arial" w:cs="Arial"/>
        </w:rPr>
        <w:t>Dokumentace Technický podklad pro údržbu stavební části Strahovského automobilového tunelu (SAT) vychází z požadavků dále uvedených dokumentací této části MO:</w:t>
      </w:r>
    </w:p>
    <w:p w:rsidR="00D65565" w:rsidRPr="00D65565" w:rsidRDefault="00D65565" w:rsidP="00D65565">
      <w:pPr>
        <w:numPr>
          <w:ilvl w:val="0"/>
          <w:numId w:val="3"/>
        </w:numPr>
        <w:spacing w:after="0"/>
        <w:jc w:val="both"/>
        <w:rPr>
          <w:rFonts w:ascii="Arial" w:hAnsi="Arial" w:cs="Arial"/>
        </w:rPr>
      </w:pPr>
      <w:r w:rsidRPr="00D65565">
        <w:rPr>
          <w:rFonts w:ascii="Arial" w:hAnsi="Arial" w:cs="Arial"/>
        </w:rPr>
        <w:t>Realizační dokumentace SAT</w:t>
      </w:r>
    </w:p>
    <w:p w:rsidR="00D65565" w:rsidRPr="00D65565" w:rsidRDefault="00D65565" w:rsidP="00D65565">
      <w:pPr>
        <w:numPr>
          <w:ilvl w:val="0"/>
          <w:numId w:val="3"/>
        </w:numPr>
        <w:spacing w:after="0"/>
        <w:jc w:val="both"/>
        <w:rPr>
          <w:rFonts w:ascii="Arial" w:hAnsi="Arial" w:cs="Arial"/>
        </w:rPr>
      </w:pPr>
      <w:r w:rsidRPr="00D65565">
        <w:rPr>
          <w:rFonts w:ascii="Arial" w:hAnsi="Arial" w:cs="Arial"/>
        </w:rPr>
        <w:t>Provozní dokumentace SAT</w:t>
      </w:r>
    </w:p>
    <w:p w:rsidR="00D65565" w:rsidRPr="00D65565" w:rsidRDefault="00D65565" w:rsidP="00D65565">
      <w:pPr>
        <w:numPr>
          <w:ilvl w:val="0"/>
          <w:numId w:val="3"/>
        </w:numPr>
        <w:spacing w:after="0"/>
        <w:jc w:val="both"/>
        <w:rPr>
          <w:rFonts w:ascii="Arial" w:hAnsi="Arial" w:cs="Arial"/>
        </w:rPr>
      </w:pPr>
      <w:r w:rsidRPr="00D65565">
        <w:rPr>
          <w:rFonts w:ascii="Arial" w:hAnsi="Arial" w:cs="Arial"/>
        </w:rPr>
        <w:t>Dokumentace skutečného provedení SAT</w:t>
      </w:r>
    </w:p>
    <w:p w:rsidR="00D65565" w:rsidRPr="00D65565" w:rsidRDefault="00D65565" w:rsidP="00D65565">
      <w:pPr>
        <w:pStyle w:val="Odstavecseseznamem"/>
        <w:numPr>
          <w:ilvl w:val="0"/>
          <w:numId w:val="3"/>
        </w:numPr>
        <w:spacing w:after="120"/>
        <w:contextualSpacing w:val="0"/>
        <w:jc w:val="both"/>
        <w:rPr>
          <w:rFonts w:ascii="Arial" w:hAnsi="Arial" w:cs="Arial"/>
        </w:rPr>
      </w:pPr>
      <w:r w:rsidRPr="00D65565">
        <w:rPr>
          <w:rFonts w:ascii="Arial" w:hAnsi="Arial" w:cs="Arial"/>
        </w:rPr>
        <w:t>Průvodce při kontrole stavebního inženýrství silničních tunelů - Od poruch k diagnostice (Katalog závad tunelů-překlad z francouzských předpisů) (CETU, 2004)</w:t>
      </w:r>
    </w:p>
    <w:p w:rsidR="00D65565" w:rsidRPr="00D65565" w:rsidRDefault="00D65565" w:rsidP="00D65565">
      <w:pPr>
        <w:pStyle w:val="Odstavecseseznamem"/>
        <w:numPr>
          <w:ilvl w:val="0"/>
          <w:numId w:val="3"/>
        </w:numPr>
        <w:spacing w:after="120"/>
        <w:contextualSpacing w:val="0"/>
        <w:jc w:val="both"/>
        <w:rPr>
          <w:rFonts w:ascii="Arial" w:hAnsi="Arial" w:cs="Arial"/>
        </w:rPr>
      </w:pPr>
      <w:r w:rsidRPr="00D65565">
        <w:rPr>
          <w:rFonts w:ascii="Arial" w:hAnsi="Arial" w:cs="Arial"/>
        </w:rPr>
        <w:t>Highway and rail transit tunnel inspection manual (US department of transportation, 2005)</w:t>
      </w:r>
    </w:p>
    <w:p w:rsidR="00D65565" w:rsidRPr="00D65565" w:rsidRDefault="00D65565" w:rsidP="00D65565">
      <w:pPr>
        <w:pStyle w:val="Odstavecseseznamem"/>
        <w:numPr>
          <w:ilvl w:val="0"/>
          <w:numId w:val="3"/>
        </w:numPr>
        <w:spacing w:after="120"/>
        <w:contextualSpacing w:val="0"/>
        <w:jc w:val="both"/>
        <w:rPr>
          <w:rFonts w:ascii="Arial" w:hAnsi="Arial" w:cs="Arial"/>
        </w:rPr>
      </w:pPr>
      <w:r w:rsidRPr="00D65565">
        <w:rPr>
          <w:rFonts w:ascii="Arial" w:hAnsi="Arial" w:cs="Arial"/>
        </w:rPr>
        <w:t>Příručka pro použití ITSEOA (Technické pokyny na sledování stavu a údržby staveb) Svazek 40: Tunely stavba a vybavení (CETU, 2012)</w:t>
      </w:r>
    </w:p>
    <w:p w:rsidR="00D65565" w:rsidRPr="00D65565" w:rsidRDefault="00D65565" w:rsidP="00D65565">
      <w:pPr>
        <w:pStyle w:val="Odstavecseseznamem"/>
        <w:numPr>
          <w:ilvl w:val="0"/>
          <w:numId w:val="3"/>
        </w:numPr>
        <w:spacing w:after="120"/>
        <w:contextualSpacing w:val="0"/>
        <w:jc w:val="both"/>
        <w:rPr>
          <w:rFonts w:ascii="Arial" w:hAnsi="Arial" w:cs="Arial"/>
        </w:rPr>
      </w:pPr>
      <w:r w:rsidRPr="00D65565">
        <w:rPr>
          <w:rFonts w:ascii="Arial" w:hAnsi="Arial" w:cs="Arial"/>
        </w:rPr>
        <w:t>TP 154 Provoz, správa a údržba tunelů pozemních komunikací, 2.vydání (Eltodo, 2009)</w:t>
      </w:r>
    </w:p>
    <w:p w:rsidR="00D65565" w:rsidRPr="00D65565" w:rsidRDefault="00D65565" w:rsidP="00D65565">
      <w:pPr>
        <w:pStyle w:val="Odstavecseseznamem"/>
        <w:numPr>
          <w:ilvl w:val="0"/>
          <w:numId w:val="3"/>
        </w:numPr>
        <w:spacing w:after="120"/>
        <w:contextualSpacing w:val="0"/>
        <w:jc w:val="both"/>
        <w:rPr>
          <w:rFonts w:ascii="Arial" w:hAnsi="Arial" w:cs="Arial"/>
        </w:rPr>
      </w:pPr>
      <w:r w:rsidRPr="00D65565">
        <w:rPr>
          <w:rFonts w:ascii="Arial" w:hAnsi="Arial" w:cs="Arial"/>
        </w:rPr>
        <w:t>Provozně správní dokumentace ostatních pražských tunelů na MO (2017)</w:t>
      </w:r>
    </w:p>
    <w:p w:rsidR="00D65565" w:rsidRPr="00D65565" w:rsidRDefault="00D65565" w:rsidP="00D65565">
      <w:pPr>
        <w:pStyle w:val="Odstavecseseznamem"/>
        <w:numPr>
          <w:ilvl w:val="0"/>
          <w:numId w:val="3"/>
        </w:numPr>
        <w:spacing w:after="120"/>
        <w:contextualSpacing w:val="0"/>
        <w:jc w:val="both"/>
        <w:rPr>
          <w:rFonts w:ascii="Arial" w:hAnsi="Arial" w:cs="Arial"/>
        </w:rPr>
      </w:pPr>
      <w:r w:rsidRPr="00D65565">
        <w:rPr>
          <w:rFonts w:ascii="Arial" w:hAnsi="Arial" w:cs="Arial"/>
        </w:rPr>
        <w:t>Zadávací podklady pro zajištění servisu, údržby a poruchové služby tunelů ve správě ŘSD ČR (2017)</w:t>
      </w:r>
    </w:p>
    <w:p w:rsidR="00D65565" w:rsidRPr="00D65565" w:rsidRDefault="00D65565" w:rsidP="00D65565">
      <w:pPr>
        <w:pStyle w:val="Odstavecseseznamem"/>
        <w:numPr>
          <w:ilvl w:val="0"/>
          <w:numId w:val="3"/>
        </w:numPr>
        <w:spacing w:after="120"/>
        <w:contextualSpacing w:val="0"/>
        <w:jc w:val="both"/>
        <w:rPr>
          <w:rFonts w:ascii="Arial" w:hAnsi="Arial" w:cs="Arial"/>
        </w:rPr>
      </w:pPr>
      <w:r w:rsidRPr="00D65565">
        <w:rPr>
          <w:rFonts w:ascii="Arial" w:hAnsi="Arial" w:cs="Arial"/>
        </w:rPr>
        <w:t>Kolaudační rozhodnutí pro SAT</w:t>
      </w:r>
    </w:p>
    <w:p w:rsidR="00D65565" w:rsidRPr="00D65565" w:rsidRDefault="00D65565" w:rsidP="00D65565">
      <w:pPr>
        <w:numPr>
          <w:ilvl w:val="0"/>
          <w:numId w:val="3"/>
        </w:numPr>
        <w:spacing w:after="0"/>
        <w:jc w:val="both"/>
        <w:rPr>
          <w:rFonts w:ascii="Arial" w:hAnsi="Arial" w:cs="Arial"/>
        </w:rPr>
      </w:pPr>
      <w:r w:rsidRPr="00D65565">
        <w:rPr>
          <w:rFonts w:ascii="Arial" w:hAnsi="Arial" w:cs="Arial"/>
        </w:rPr>
        <w:t>Realizační dokumentace TAT</w:t>
      </w:r>
    </w:p>
    <w:p w:rsidR="00D65565" w:rsidRPr="00D65565" w:rsidRDefault="00D65565" w:rsidP="00D65565">
      <w:pPr>
        <w:numPr>
          <w:ilvl w:val="0"/>
          <w:numId w:val="3"/>
        </w:numPr>
        <w:spacing w:after="0"/>
        <w:jc w:val="both"/>
        <w:rPr>
          <w:rFonts w:ascii="Arial" w:hAnsi="Arial" w:cs="Arial"/>
        </w:rPr>
      </w:pPr>
      <w:r w:rsidRPr="00D65565">
        <w:rPr>
          <w:rFonts w:ascii="Arial" w:hAnsi="Arial" w:cs="Arial"/>
        </w:rPr>
        <w:t>Rekonstrukce nábřeží Ludvíka Svobody, SO 105-2 Trafostanice</w:t>
      </w:r>
    </w:p>
    <w:p w:rsidR="00D65565" w:rsidRPr="00D65565" w:rsidRDefault="00D65565" w:rsidP="00D65565">
      <w:pPr>
        <w:pStyle w:val="Odstavecseseznamem"/>
        <w:numPr>
          <w:ilvl w:val="0"/>
          <w:numId w:val="3"/>
        </w:numPr>
        <w:spacing w:after="120"/>
        <w:contextualSpacing w:val="0"/>
        <w:jc w:val="both"/>
        <w:rPr>
          <w:rFonts w:ascii="Arial" w:hAnsi="Arial" w:cs="Arial"/>
        </w:rPr>
      </w:pPr>
      <w:r w:rsidRPr="00D65565">
        <w:rPr>
          <w:rFonts w:ascii="Arial" w:hAnsi="Arial" w:cs="Arial"/>
        </w:rPr>
        <w:t>Průvodce při kontrole stavebního inženýrství silničních tunelů - Od poruch k diagnostice (Katalog závad tunelů-překlad z francouzských předpisů) (CETU, 2004)</w:t>
      </w:r>
    </w:p>
    <w:p w:rsidR="00D65565" w:rsidRPr="00D65565" w:rsidRDefault="00D65565" w:rsidP="00D65565">
      <w:pPr>
        <w:pStyle w:val="Odstavecseseznamem"/>
        <w:numPr>
          <w:ilvl w:val="0"/>
          <w:numId w:val="3"/>
        </w:numPr>
        <w:spacing w:after="120"/>
        <w:contextualSpacing w:val="0"/>
        <w:jc w:val="both"/>
        <w:rPr>
          <w:rFonts w:ascii="Arial" w:hAnsi="Arial" w:cs="Arial"/>
        </w:rPr>
      </w:pPr>
      <w:r w:rsidRPr="00D65565">
        <w:rPr>
          <w:rFonts w:ascii="Arial" w:hAnsi="Arial" w:cs="Arial"/>
        </w:rPr>
        <w:t>Highway and rail transit tunnel inspection manual (US department of transportation, 2005)</w:t>
      </w:r>
    </w:p>
    <w:p w:rsidR="00D65565" w:rsidRPr="00D65565" w:rsidRDefault="00D65565" w:rsidP="00D65565">
      <w:pPr>
        <w:pStyle w:val="Odstavecseseznamem"/>
        <w:numPr>
          <w:ilvl w:val="0"/>
          <w:numId w:val="3"/>
        </w:numPr>
        <w:spacing w:after="120"/>
        <w:contextualSpacing w:val="0"/>
        <w:jc w:val="both"/>
        <w:rPr>
          <w:rFonts w:ascii="Arial" w:hAnsi="Arial" w:cs="Arial"/>
        </w:rPr>
      </w:pPr>
      <w:r w:rsidRPr="00D65565">
        <w:rPr>
          <w:rFonts w:ascii="Arial" w:hAnsi="Arial" w:cs="Arial"/>
        </w:rPr>
        <w:t>Příručka pro použití ITSEOA (Technické pokyny na sledování stavu a údržby staveb) Svazek 40: Tunely stavba a vybavení (CETU, 2012)</w:t>
      </w:r>
    </w:p>
    <w:p w:rsidR="00D65565" w:rsidRPr="00D65565" w:rsidRDefault="00D65565" w:rsidP="00D65565">
      <w:pPr>
        <w:pStyle w:val="Odstavecseseznamem"/>
        <w:numPr>
          <w:ilvl w:val="0"/>
          <w:numId w:val="3"/>
        </w:numPr>
        <w:spacing w:after="120"/>
        <w:contextualSpacing w:val="0"/>
        <w:jc w:val="both"/>
        <w:rPr>
          <w:rFonts w:ascii="Arial" w:hAnsi="Arial" w:cs="Arial"/>
        </w:rPr>
      </w:pPr>
      <w:r w:rsidRPr="00D65565">
        <w:rPr>
          <w:rFonts w:ascii="Arial" w:hAnsi="Arial" w:cs="Arial"/>
        </w:rPr>
        <w:t>TP 154 Provoz, správa a údržba tunelů pozemních komunikací, 2.vydání (Eltodo, 2009)</w:t>
      </w:r>
    </w:p>
    <w:p w:rsidR="00D65565" w:rsidRPr="00D65565" w:rsidRDefault="00D65565" w:rsidP="00D65565">
      <w:pPr>
        <w:pStyle w:val="Odstavecseseznamem"/>
        <w:numPr>
          <w:ilvl w:val="0"/>
          <w:numId w:val="3"/>
        </w:numPr>
        <w:spacing w:after="120"/>
        <w:contextualSpacing w:val="0"/>
        <w:jc w:val="both"/>
        <w:rPr>
          <w:rFonts w:ascii="Arial" w:hAnsi="Arial" w:cs="Arial"/>
        </w:rPr>
      </w:pPr>
      <w:r w:rsidRPr="00D65565">
        <w:rPr>
          <w:rFonts w:ascii="Arial" w:hAnsi="Arial" w:cs="Arial"/>
        </w:rPr>
        <w:t>Provozně správní dokumentace ostatních pražských tunelů na MO (2017)</w:t>
      </w:r>
    </w:p>
    <w:p w:rsidR="00D65565" w:rsidRPr="00D65565" w:rsidRDefault="00D65565" w:rsidP="00D65565">
      <w:pPr>
        <w:pStyle w:val="Odstavecseseznamem"/>
        <w:numPr>
          <w:ilvl w:val="0"/>
          <w:numId w:val="3"/>
        </w:numPr>
        <w:spacing w:after="120"/>
        <w:contextualSpacing w:val="0"/>
        <w:jc w:val="both"/>
        <w:rPr>
          <w:rFonts w:ascii="Arial" w:hAnsi="Arial" w:cs="Arial"/>
        </w:rPr>
      </w:pPr>
      <w:r w:rsidRPr="00D65565">
        <w:rPr>
          <w:rFonts w:ascii="Arial" w:hAnsi="Arial" w:cs="Arial"/>
        </w:rPr>
        <w:t>Zadávací podklady pro zajištění servisu, údržby a poruchové služby tunelů ve správě ŘSD ČR (2017)</w:t>
      </w:r>
    </w:p>
    <w:p w:rsidR="00D65565" w:rsidRPr="00D65565" w:rsidRDefault="00D65565" w:rsidP="00D65565">
      <w:pPr>
        <w:numPr>
          <w:ilvl w:val="0"/>
          <w:numId w:val="3"/>
        </w:numPr>
        <w:spacing w:after="0"/>
        <w:jc w:val="both"/>
        <w:rPr>
          <w:rFonts w:ascii="Arial" w:hAnsi="Arial" w:cs="Arial"/>
        </w:rPr>
      </w:pPr>
      <w:r w:rsidRPr="00D65565">
        <w:rPr>
          <w:rFonts w:ascii="Arial" w:hAnsi="Arial" w:cs="Arial"/>
        </w:rPr>
        <w:t>Realizační dokumentace ZAT</w:t>
      </w:r>
    </w:p>
    <w:p w:rsidR="00D65565" w:rsidRPr="00D65565" w:rsidRDefault="00D65565" w:rsidP="00D65565">
      <w:pPr>
        <w:numPr>
          <w:ilvl w:val="0"/>
          <w:numId w:val="3"/>
        </w:numPr>
        <w:spacing w:after="0"/>
        <w:jc w:val="both"/>
        <w:rPr>
          <w:rFonts w:ascii="Arial" w:hAnsi="Arial" w:cs="Arial"/>
        </w:rPr>
      </w:pPr>
      <w:r w:rsidRPr="00D65565">
        <w:rPr>
          <w:rFonts w:ascii="Arial" w:hAnsi="Arial" w:cs="Arial"/>
        </w:rPr>
        <w:t>Dokumentace skutečného provedení ZAT</w:t>
      </w:r>
    </w:p>
    <w:p w:rsidR="00D65565" w:rsidRPr="00D65565" w:rsidRDefault="00D65565" w:rsidP="00D65565">
      <w:pPr>
        <w:pStyle w:val="Odstavecseseznamem"/>
        <w:numPr>
          <w:ilvl w:val="0"/>
          <w:numId w:val="3"/>
        </w:numPr>
        <w:spacing w:after="120"/>
        <w:contextualSpacing w:val="0"/>
        <w:jc w:val="both"/>
        <w:rPr>
          <w:rFonts w:ascii="Arial" w:hAnsi="Arial" w:cs="Arial"/>
        </w:rPr>
      </w:pPr>
      <w:r w:rsidRPr="00D65565">
        <w:rPr>
          <w:rFonts w:ascii="Arial" w:hAnsi="Arial" w:cs="Arial"/>
        </w:rPr>
        <w:lastRenderedPageBreak/>
        <w:t>Průvodce při kontrole stavebního inženýrství silničních tunelů - Od poruch k diagnostice (Katalog závad tunelů-překlad z francouzských předpisů) (CETU, 2004)</w:t>
      </w:r>
    </w:p>
    <w:p w:rsidR="00D65565" w:rsidRPr="00D65565" w:rsidRDefault="00D65565" w:rsidP="00D65565">
      <w:pPr>
        <w:pStyle w:val="Odstavecseseznamem"/>
        <w:numPr>
          <w:ilvl w:val="0"/>
          <w:numId w:val="3"/>
        </w:numPr>
        <w:spacing w:after="120"/>
        <w:contextualSpacing w:val="0"/>
        <w:jc w:val="both"/>
        <w:rPr>
          <w:rFonts w:ascii="Arial" w:hAnsi="Arial" w:cs="Arial"/>
        </w:rPr>
      </w:pPr>
      <w:r w:rsidRPr="00D65565">
        <w:rPr>
          <w:rFonts w:ascii="Arial" w:hAnsi="Arial" w:cs="Arial"/>
        </w:rPr>
        <w:t>Highway and rail transit tunnel inspection manual (US department of transportation, 2005)</w:t>
      </w:r>
    </w:p>
    <w:p w:rsidR="00D65565" w:rsidRPr="00D65565" w:rsidRDefault="00D65565" w:rsidP="00D65565">
      <w:pPr>
        <w:pStyle w:val="Odstavecseseznamem"/>
        <w:numPr>
          <w:ilvl w:val="0"/>
          <w:numId w:val="3"/>
        </w:numPr>
        <w:spacing w:after="120"/>
        <w:contextualSpacing w:val="0"/>
        <w:jc w:val="both"/>
        <w:rPr>
          <w:rFonts w:ascii="Arial" w:hAnsi="Arial" w:cs="Arial"/>
        </w:rPr>
      </w:pPr>
      <w:r w:rsidRPr="00D65565">
        <w:rPr>
          <w:rFonts w:ascii="Arial" w:hAnsi="Arial" w:cs="Arial"/>
        </w:rPr>
        <w:t>Příručka pro použití ITSEOA (Technické pokyny na sledování stavu a údržby staveb) Svazek 40: Tunely stavba a vybavení (CETU, 2012)</w:t>
      </w:r>
    </w:p>
    <w:p w:rsidR="00D65565" w:rsidRPr="00D65565" w:rsidRDefault="00D65565" w:rsidP="00D65565">
      <w:pPr>
        <w:pStyle w:val="Odstavecseseznamem"/>
        <w:numPr>
          <w:ilvl w:val="0"/>
          <w:numId w:val="3"/>
        </w:numPr>
        <w:spacing w:after="120"/>
        <w:contextualSpacing w:val="0"/>
        <w:jc w:val="both"/>
        <w:rPr>
          <w:rFonts w:ascii="Arial" w:hAnsi="Arial" w:cs="Arial"/>
        </w:rPr>
      </w:pPr>
      <w:r w:rsidRPr="00D65565">
        <w:rPr>
          <w:rFonts w:ascii="Arial" w:hAnsi="Arial" w:cs="Arial"/>
        </w:rPr>
        <w:t>TP 154 Provoz, správa a údržba tunelů pozemních komunikací, 2.vydání (Eltodo, 2009)</w:t>
      </w:r>
    </w:p>
    <w:p w:rsidR="00D65565" w:rsidRPr="00D65565" w:rsidRDefault="00D65565" w:rsidP="00D65565">
      <w:pPr>
        <w:pStyle w:val="Odstavecseseznamem"/>
        <w:numPr>
          <w:ilvl w:val="0"/>
          <w:numId w:val="3"/>
        </w:numPr>
        <w:spacing w:after="120"/>
        <w:contextualSpacing w:val="0"/>
        <w:jc w:val="both"/>
        <w:rPr>
          <w:rFonts w:ascii="Arial" w:hAnsi="Arial" w:cs="Arial"/>
        </w:rPr>
      </w:pPr>
      <w:r w:rsidRPr="00D65565">
        <w:rPr>
          <w:rFonts w:ascii="Arial" w:hAnsi="Arial" w:cs="Arial"/>
        </w:rPr>
        <w:t>Provozně správní dokumentace ostatních pražských tunelů na MO (2017)</w:t>
      </w:r>
    </w:p>
    <w:p w:rsidR="00D65565" w:rsidRPr="00D65565" w:rsidRDefault="00D65565" w:rsidP="00D65565">
      <w:pPr>
        <w:pStyle w:val="Odstavecseseznamem"/>
        <w:numPr>
          <w:ilvl w:val="0"/>
          <w:numId w:val="3"/>
        </w:numPr>
        <w:spacing w:after="120"/>
        <w:contextualSpacing w:val="0"/>
        <w:jc w:val="both"/>
        <w:rPr>
          <w:rFonts w:ascii="Arial" w:hAnsi="Arial" w:cs="Arial"/>
        </w:rPr>
      </w:pPr>
      <w:r w:rsidRPr="00D65565">
        <w:rPr>
          <w:rFonts w:ascii="Arial" w:hAnsi="Arial" w:cs="Arial"/>
        </w:rPr>
        <w:t>Zadávací podklady pro zajištění servisu, údržby a poruchové služby tunelů ve správě ŘSD ČR (2017)</w:t>
      </w:r>
    </w:p>
    <w:p w:rsidR="00D65565" w:rsidRPr="00D65565" w:rsidRDefault="00D65565" w:rsidP="00D65565">
      <w:pPr>
        <w:pStyle w:val="Nadpis1"/>
        <w:rPr>
          <w:rFonts w:ascii="Arial" w:hAnsi="Arial" w:cs="Arial"/>
        </w:rPr>
      </w:pPr>
      <w:bookmarkStart w:id="12" w:name="_Toc501627597"/>
      <w:bookmarkStart w:id="13" w:name="_Toc46831139"/>
      <w:bookmarkStart w:id="14" w:name="_Toc48900192"/>
      <w:bookmarkEnd w:id="11"/>
      <w:r w:rsidRPr="00D65565">
        <w:rPr>
          <w:rFonts w:ascii="Arial" w:hAnsi="Arial" w:cs="Arial"/>
        </w:rPr>
        <w:t>Organizační a personální zajištění provozu</w:t>
      </w:r>
      <w:bookmarkEnd w:id="12"/>
      <w:bookmarkEnd w:id="13"/>
      <w:bookmarkEnd w:id="14"/>
    </w:p>
    <w:p w:rsidR="00D65565" w:rsidRPr="00D65565" w:rsidRDefault="00D65565" w:rsidP="00D65565">
      <w:pPr>
        <w:pStyle w:val="Nadpis2"/>
        <w:rPr>
          <w:rFonts w:ascii="Arial" w:hAnsi="Arial" w:cs="Arial"/>
        </w:rPr>
      </w:pPr>
      <w:r w:rsidRPr="00D65565">
        <w:rPr>
          <w:rFonts w:ascii="Arial" w:hAnsi="Arial" w:cs="Arial"/>
        </w:rPr>
        <w:t xml:space="preserve"> </w:t>
      </w:r>
      <w:bookmarkStart w:id="15" w:name="_Toc501627598"/>
      <w:bookmarkStart w:id="16" w:name="_Toc46831140"/>
      <w:bookmarkStart w:id="17" w:name="_Toc48900193"/>
      <w:r w:rsidRPr="00D65565">
        <w:rPr>
          <w:rFonts w:ascii="Arial" w:hAnsi="Arial" w:cs="Arial"/>
        </w:rPr>
        <w:t xml:space="preserve">Řízení provozu </w:t>
      </w:r>
      <w:bookmarkEnd w:id="15"/>
      <w:r w:rsidRPr="00D65565">
        <w:rPr>
          <w:rFonts w:ascii="Arial" w:hAnsi="Arial" w:cs="Arial"/>
        </w:rPr>
        <w:t>ZAT, SAT, ATM, TAT, LAT</w:t>
      </w:r>
      <w:bookmarkEnd w:id="16"/>
      <w:bookmarkEnd w:id="17"/>
    </w:p>
    <w:p w:rsidR="00D65565" w:rsidRPr="00D65565" w:rsidRDefault="00D65565" w:rsidP="00D65565">
      <w:pPr>
        <w:rPr>
          <w:rFonts w:ascii="Arial" w:hAnsi="Arial" w:cs="Arial"/>
        </w:rPr>
      </w:pPr>
    </w:p>
    <w:p w:rsidR="00D65565" w:rsidRPr="00D65565" w:rsidRDefault="00D65565" w:rsidP="00D65565">
      <w:pPr>
        <w:rPr>
          <w:rFonts w:ascii="Arial" w:hAnsi="Arial" w:cs="Arial"/>
        </w:rPr>
      </w:pPr>
      <w:r w:rsidRPr="00D65565">
        <w:rPr>
          <w:rFonts w:ascii="Arial" w:hAnsi="Arial" w:cs="Arial"/>
        </w:rPr>
        <w:t xml:space="preserve">Vlastníkem ZAT, SAT, ATM, TAT a LAT je hlavní město Praha. Podle novely zákona č. 13/1997 Sb. o pozemních komunikacích, ve znění pozdějších předpisů, je za zajištění bezpečnostní politiky a s ní souvisejících organizačních opatření pro provoz tunelu odpovědný příslušný silniční správní úřad, kterým je pro řešené tunely hl. m. Prahy Odbor pozemních komunikací a drah Magistrátu hl. m. Prahy (OPKD MHMP). Tento úřad pověřil správou tunelů TSK hl. m. Prahy a. s., 4055 – Oddělení správy tunelů a speciálních objektů. Provoz, správa a údržba jsou zajišťovány vybraným provozovatelem pod dohledem pracovníků TSK. </w:t>
      </w:r>
    </w:p>
    <w:p w:rsidR="00D65565" w:rsidRPr="00D65565" w:rsidRDefault="00D65565" w:rsidP="00D65565">
      <w:pPr>
        <w:rPr>
          <w:rFonts w:ascii="Arial" w:hAnsi="Arial" w:cs="Arial"/>
        </w:rPr>
      </w:pPr>
      <w:r w:rsidRPr="00D65565">
        <w:rPr>
          <w:rFonts w:ascii="Arial" w:hAnsi="Arial" w:cs="Arial"/>
        </w:rPr>
        <w:t>Dohled a řízení silničního provozu v tunelech ve správě TSK hl. m. Prahy v současnosti přísluší operátorům dopravy, kteří jsou příslušníci Policie ČR, KŘP hl. m. Prahy, Odboru služby dopravní policie, Oddělení centrálního řízení dopravy, a obsluhují dopravní dispečink - Hlavní dopravní řídicí ústřednu – HDŘÚ. Dopravně-inženýrskou podporu a obsluhu celoměstského systému ZPI na stejném dispečinku zajišťuje TSK hl. m. Prahy, Oddělení 2131. Technickou podporu vybavení dispečinku dopravy zajišťuje TSK hl. m. Prahy, Oddělení 2238.</w:t>
      </w:r>
    </w:p>
    <w:p w:rsidR="00D65565" w:rsidRPr="00D65565" w:rsidRDefault="00D65565" w:rsidP="00D65565">
      <w:pPr>
        <w:rPr>
          <w:rFonts w:ascii="Arial" w:hAnsi="Arial" w:cs="Arial"/>
        </w:rPr>
      </w:pPr>
      <w:r w:rsidRPr="00D65565">
        <w:rPr>
          <w:rFonts w:ascii="Arial" w:hAnsi="Arial" w:cs="Arial"/>
        </w:rPr>
        <w:t xml:space="preserve">Dohled nad technologickým vybavením tunelů přísluší dispečerům technologie, kteří jsou zaměstnanci TSK hl. m. Prahy a. s., Oddělení 4055 </w:t>
      </w:r>
      <w:bookmarkStart w:id="18" w:name="_Hlk39643957"/>
      <w:r w:rsidRPr="00D65565">
        <w:rPr>
          <w:rFonts w:ascii="Arial" w:hAnsi="Arial" w:cs="Arial"/>
        </w:rPr>
        <w:t xml:space="preserve">Správy tunelů a speciálních objektů </w:t>
      </w:r>
      <w:bookmarkEnd w:id="18"/>
      <w:r w:rsidRPr="00D65565">
        <w:rPr>
          <w:rFonts w:ascii="Arial" w:hAnsi="Arial" w:cs="Arial"/>
        </w:rPr>
        <w:t>a sídlí na velínu Strahov. Údržbu a servis tunelu provádí vybraný poskytovatel činností na provoz a servis. Odpovědnost za spolehlivost provozu, údržbu a servis, resp. správu je v jeho kompetenci.</w:t>
      </w:r>
    </w:p>
    <w:p w:rsidR="00D65565" w:rsidRPr="00D65565" w:rsidRDefault="00D65565" w:rsidP="00D65565">
      <w:pPr>
        <w:rPr>
          <w:rFonts w:ascii="Arial" w:hAnsi="Arial" w:cs="Arial"/>
        </w:rPr>
      </w:pPr>
      <w:r w:rsidRPr="00D65565">
        <w:rPr>
          <w:rFonts w:ascii="Arial" w:hAnsi="Arial" w:cs="Arial"/>
        </w:rPr>
        <w:t xml:space="preserve">Předpokládané organizační schéma zajištění provozu je na obrázku níže. Organizace provozu vychází z uzavřených smluvních vztahů mezi TSK a.s. a vybranými vykonavateli jednotlivých činností. Vybraný provozovatel kontroly a údržby stavební části má za povinnost zajistit ověřování projektových parametrů stavebních konstrukcí, prohlídky, údržbu, čištění a revize stavební části dopravních prostorů tunelu a </w:t>
      </w:r>
      <w:r w:rsidRPr="00D65565">
        <w:rPr>
          <w:rFonts w:ascii="Arial" w:hAnsi="Arial" w:cs="Arial"/>
        </w:rPr>
        <w:lastRenderedPageBreak/>
        <w:t xml:space="preserve">vybraných technologických částí. Dále zajišťuje specialisty nutné k případným opravám, úpravám a změnám technického řešení ve vazbě na výstupy z provozu. </w:t>
      </w:r>
    </w:p>
    <w:p w:rsidR="00D65565" w:rsidRPr="00D65565" w:rsidRDefault="00D65565" w:rsidP="00D65565">
      <w:pPr>
        <w:rPr>
          <w:rFonts w:ascii="Arial" w:hAnsi="Arial" w:cs="Arial"/>
        </w:rPr>
      </w:pPr>
      <w:r w:rsidRPr="00D65565">
        <w:rPr>
          <w:rFonts w:ascii="Arial" w:hAnsi="Arial" w:cs="Arial"/>
        </w:rPr>
        <w:t xml:space="preserve">Vybraný provozovatel kontroly a údržby stavební části je povinen koordinovat svou činnost se správcem tunelu (TSK hl. m. Prahy a.s.), případně s osobami správcem tunelu určenými. </w:t>
      </w:r>
    </w:p>
    <w:p w:rsidR="00D65565" w:rsidRPr="00D65565" w:rsidRDefault="00D65565" w:rsidP="00D65565">
      <w:pPr>
        <w:rPr>
          <w:rFonts w:ascii="Arial" w:hAnsi="Arial" w:cs="Arial"/>
        </w:rPr>
      </w:pPr>
    </w:p>
    <w:p w:rsidR="00D65565" w:rsidRPr="00D65565" w:rsidRDefault="00D65565" w:rsidP="00D65565">
      <w:pPr>
        <w:jc w:val="center"/>
        <w:rPr>
          <w:rFonts w:ascii="Arial" w:hAnsi="Arial" w:cs="Arial"/>
        </w:rPr>
      </w:pPr>
      <w:r w:rsidRPr="00D65565">
        <w:rPr>
          <w:rFonts w:ascii="Arial" w:hAnsi="Arial" w:cs="Arial"/>
          <w:noProof/>
          <w:lang w:eastAsia="cs-CZ"/>
        </w:rPr>
        <w:lastRenderedPageBreak/>
        <w:drawing>
          <wp:inline distT="0" distB="0" distL="0" distR="0" wp14:anchorId="7F64B3C4" wp14:editId="55516A3A">
            <wp:extent cx="7762435" cy="4875581"/>
            <wp:effectExtent l="0" t="4445" r="5715" b="571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7795554" cy="4896383"/>
                    </a:xfrm>
                    <a:prstGeom prst="rect">
                      <a:avLst/>
                    </a:prstGeom>
                    <a:noFill/>
                    <a:ln>
                      <a:noFill/>
                    </a:ln>
                  </pic:spPr>
                </pic:pic>
              </a:graphicData>
            </a:graphic>
          </wp:inline>
        </w:drawing>
      </w:r>
    </w:p>
    <w:p w:rsidR="00D65565" w:rsidRPr="00D65565" w:rsidRDefault="00D65565" w:rsidP="00D65565">
      <w:pPr>
        <w:pStyle w:val="Bezmezer"/>
        <w:keepNext/>
        <w:rPr>
          <w:rFonts w:ascii="Arial" w:hAnsi="Arial" w:cs="Arial"/>
        </w:rPr>
      </w:pPr>
    </w:p>
    <w:p w:rsidR="00D65565" w:rsidRPr="00D65565" w:rsidRDefault="00D65565" w:rsidP="00D65565">
      <w:pPr>
        <w:pStyle w:val="Titulek"/>
        <w:jc w:val="center"/>
        <w:rPr>
          <w:rFonts w:ascii="Arial" w:hAnsi="Arial" w:cs="Arial"/>
        </w:rPr>
      </w:pPr>
      <w:r w:rsidRPr="00D65565">
        <w:rPr>
          <w:rFonts w:ascii="Arial" w:hAnsi="Arial" w:cs="Arial"/>
        </w:rPr>
        <w:t xml:space="preserve">Obrázek </w:t>
      </w:r>
      <w:r w:rsidRPr="00D65565">
        <w:rPr>
          <w:rFonts w:ascii="Arial" w:hAnsi="Arial" w:cs="Arial"/>
        </w:rPr>
        <w:fldChar w:fldCharType="begin"/>
      </w:r>
      <w:r w:rsidRPr="00D65565">
        <w:rPr>
          <w:rFonts w:ascii="Arial" w:hAnsi="Arial" w:cs="Arial"/>
        </w:rPr>
        <w:instrText xml:space="preserve"> SEQ Obrázek \* ARABIC </w:instrText>
      </w:r>
      <w:r w:rsidRPr="00D65565">
        <w:rPr>
          <w:rFonts w:ascii="Arial" w:hAnsi="Arial" w:cs="Arial"/>
        </w:rPr>
        <w:fldChar w:fldCharType="separate"/>
      </w:r>
      <w:r w:rsidRPr="00D65565">
        <w:rPr>
          <w:rFonts w:ascii="Arial" w:hAnsi="Arial" w:cs="Arial"/>
          <w:noProof/>
        </w:rPr>
        <w:t>1</w:t>
      </w:r>
      <w:r w:rsidRPr="00D65565">
        <w:rPr>
          <w:rFonts w:ascii="Arial" w:hAnsi="Arial" w:cs="Arial"/>
          <w:noProof/>
        </w:rPr>
        <w:fldChar w:fldCharType="end"/>
      </w:r>
      <w:r w:rsidRPr="00D65565">
        <w:rPr>
          <w:rFonts w:ascii="Arial" w:hAnsi="Arial" w:cs="Arial"/>
        </w:rPr>
        <w:t>: Schéma organizace zabezpečení provozu</w:t>
      </w:r>
    </w:p>
    <w:p w:rsidR="00D65565" w:rsidRPr="00D65565" w:rsidRDefault="00D65565" w:rsidP="00D65565">
      <w:pPr>
        <w:pStyle w:val="Nadpis2"/>
        <w:rPr>
          <w:rFonts w:ascii="Arial" w:hAnsi="Arial" w:cs="Arial"/>
        </w:rPr>
      </w:pPr>
      <w:bookmarkStart w:id="19" w:name="_Toc501627599"/>
      <w:bookmarkStart w:id="20" w:name="_Toc46831141"/>
      <w:bookmarkStart w:id="21" w:name="_Toc48900194"/>
      <w:r w:rsidRPr="00D65565">
        <w:rPr>
          <w:rFonts w:ascii="Arial" w:hAnsi="Arial" w:cs="Arial"/>
        </w:rPr>
        <w:t xml:space="preserve">Organizační a personální zajištění provozu </w:t>
      </w:r>
      <w:bookmarkEnd w:id="19"/>
      <w:r w:rsidRPr="00D65565">
        <w:rPr>
          <w:rFonts w:ascii="Arial" w:hAnsi="Arial" w:cs="Arial"/>
        </w:rPr>
        <w:t>ZAT, SAT, ATM, TAT, LAT</w:t>
      </w:r>
      <w:bookmarkEnd w:id="20"/>
      <w:bookmarkEnd w:id="21"/>
    </w:p>
    <w:p w:rsidR="00D65565" w:rsidRPr="00D65565" w:rsidRDefault="00D65565" w:rsidP="00D65565">
      <w:pPr>
        <w:rPr>
          <w:rFonts w:ascii="Arial" w:hAnsi="Arial" w:cs="Arial"/>
          <w:bCs/>
        </w:rPr>
      </w:pPr>
      <w:r w:rsidRPr="00D65565">
        <w:rPr>
          <w:rFonts w:ascii="Arial" w:hAnsi="Arial" w:cs="Arial"/>
          <w:bCs/>
        </w:rPr>
        <w:t>Kontrolu nad průběhem provozu v těchto tunelech zabezpečují vybraní zástupci TSK hl. m. Prahy, a.s. Na bezpečnost provozních a údržbových činností dohlíží koordinátor BOZP a PO, součinnost s dispečery technologie a operátory dopravy zajišťuje potom pohotovostní služba zajišťovatele? – provozní dispečer.</w:t>
      </w:r>
    </w:p>
    <w:p w:rsidR="00D65565" w:rsidRPr="00D65565" w:rsidRDefault="00D65565" w:rsidP="00D65565">
      <w:pPr>
        <w:rPr>
          <w:rFonts w:ascii="Arial" w:hAnsi="Arial" w:cs="Arial"/>
        </w:rPr>
      </w:pPr>
      <w:r w:rsidRPr="00D65565">
        <w:rPr>
          <w:rFonts w:ascii="Arial" w:hAnsi="Arial" w:cs="Arial"/>
        </w:rPr>
        <w:t>Pro zajištění plynulosti, efektivity i bezpečnosti provozu je nezbytné, aby byla zajištěna v průběhu provozování TAT koordinace činností obou subjektů zajišťujících provoz tzn. vybraného provozovatele tunelu a zadavatele TSK hl. m. Prahy, a.s., tak jak jsou specifikovány touto dokumentací. Činnosti jednotlivých osob zajišťujících provoz jsou specifikovány podrobně v dalších odstavcích.</w:t>
      </w:r>
    </w:p>
    <w:p w:rsidR="00D65565" w:rsidRPr="00D65565" w:rsidRDefault="00D65565" w:rsidP="00D65565">
      <w:pPr>
        <w:rPr>
          <w:rFonts w:ascii="Arial" w:hAnsi="Arial" w:cs="Arial"/>
          <w:b/>
          <w:bCs/>
        </w:rPr>
      </w:pPr>
    </w:p>
    <w:p w:rsidR="00D65565" w:rsidRPr="00D65565" w:rsidRDefault="00D65565" w:rsidP="00D65565">
      <w:pPr>
        <w:pStyle w:val="Nadpis3"/>
        <w:ind w:left="1854" w:hanging="720"/>
        <w:rPr>
          <w:rFonts w:ascii="Arial" w:hAnsi="Arial" w:cs="Arial"/>
        </w:rPr>
      </w:pPr>
      <w:bookmarkStart w:id="22" w:name="_Toc46831142"/>
      <w:bookmarkStart w:id="23" w:name="_Toc501627600"/>
      <w:bookmarkStart w:id="24" w:name="_Toc42072063"/>
      <w:bookmarkStart w:id="25" w:name="_Toc429071461"/>
      <w:bookmarkStart w:id="26" w:name="_Toc501627612"/>
      <w:bookmarkStart w:id="27" w:name="_Toc48900195"/>
      <w:r w:rsidRPr="00D65565">
        <w:rPr>
          <w:rFonts w:ascii="Arial" w:hAnsi="Arial" w:cs="Arial"/>
        </w:rPr>
        <w:t>DISPEČERSKÉ ŘÍZENÍ</w:t>
      </w:r>
      <w:bookmarkEnd w:id="22"/>
      <w:bookmarkEnd w:id="27"/>
      <w:r w:rsidRPr="00D65565">
        <w:rPr>
          <w:rFonts w:ascii="Arial" w:hAnsi="Arial" w:cs="Arial"/>
        </w:rPr>
        <w:t xml:space="preserve"> </w:t>
      </w:r>
      <w:bookmarkEnd w:id="23"/>
      <w:bookmarkEnd w:id="24"/>
    </w:p>
    <w:p w:rsidR="00D65565" w:rsidRPr="00D65565" w:rsidRDefault="00D65565" w:rsidP="00D65565">
      <w:pPr>
        <w:rPr>
          <w:rFonts w:ascii="Arial" w:hAnsi="Arial" w:cs="Arial"/>
        </w:rPr>
      </w:pPr>
      <w:r w:rsidRPr="00D65565">
        <w:rPr>
          <w:rFonts w:ascii="Arial" w:hAnsi="Arial" w:cs="Arial"/>
        </w:rPr>
        <w:t>Řízení a sledování dopravy a technologického vybavení v normálních i mimořádných stavech bude zajištěno stejným způsobem jako je řízena doprava v ostatních pražských automobilových tunelech.</w:t>
      </w:r>
    </w:p>
    <w:p w:rsidR="00D65565" w:rsidRPr="00D65565" w:rsidRDefault="00D65565" w:rsidP="00D65565">
      <w:pPr>
        <w:rPr>
          <w:rFonts w:ascii="Arial" w:hAnsi="Arial" w:cs="Arial"/>
        </w:rPr>
      </w:pPr>
      <w:r w:rsidRPr="00D65565">
        <w:rPr>
          <w:rFonts w:ascii="Arial" w:hAnsi="Arial" w:cs="Arial"/>
        </w:rPr>
        <w:t>Seznam dále využitých zkratek:</w:t>
      </w:r>
    </w:p>
    <w:p w:rsidR="00D65565" w:rsidRPr="00D65565" w:rsidRDefault="00D65565" w:rsidP="00D65565">
      <w:pPr>
        <w:numPr>
          <w:ilvl w:val="0"/>
          <w:numId w:val="28"/>
        </w:numPr>
        <w:spacing w:after="120"/>
        <w:jc w:val="both"/>
        <w:rPr>
          <w:rFonts w:ascii="Arial" w:hAnsi="Arial" w:cs="Arial"/>
        </w:rPr>
      </w:pPr>
      <w:r w:rsidRPr="00D65565">
        <w:rPr>
          <w:rFonts w:ascii="Arial" w:hAnsi="Arial" w:cs="Arial"/>
        </w:rPr>
        <w:t>HDŘÚ – Na Bojišti – doprava</w:t>
      </w:r>
    </w:p>
    <w:p w:rsidR="00D65565" w:rsidRPr="00D65565" w:rsidRDefault="00D65565" w:rsidP="00D65565">
      <w:pPr>
        <w:numPr>
          <w:ilvl w:val="0"/>
          <w:numId w:val="28"/>
        </w:numPr>
        <w:spacing w:after="120"/>
        <w:jc w:val="both"/>
        <w:rPr>
          <w:rFonts w:ascii="Arial" w:hAnsi="Arial" w:cs="Arial"/>
        </w:rPr>
      </w:pPr>
      <w:r w:rsidRPr="00D65565">
        <w:rPr>
          <w:rFonts w:ascii="Arial" w:hAnsi="Arial" w:cs="Arial"/>
        </w:rPr>
        <w:t xml:space="preserve">SAT – dispečink tunelů  -Strahov budova velínu SAT – technologie </w:t>
      </w:r>
    </w:p>
    <w:p w:rsidR="00D65565" w:rsidRPr="00D65565" w:rsidRDefault="00D65565" w:rsidP="00D65565">
      <w:pPr>
        <w:numPr>
          <w:ilvl w:val="0"/>
          <w:numId w:val="28"/>
        </w:numPr>
        <w:spacing w:after="120"/>
        <w:jc w:val="both"/>
        <w:rPr>
          <w:rFonts w:ascii="Arial" w:hAnsi="Arial" w:cs="Arial"/>
        </w:rPr>
      </w:pPr>
      <w:r w:rsidRPr="00D65565">
        <w:rPr>
          <w:rFonts w:ascii="Arial" w:hAnsi="Arial" w:cs="Arial"/>
        </w:rPr>
        <w:t xml:space="preserve">IIKS ( Integrovaný inspekční a kontrolní systém) – Na Bojišti – provozní podmínky </w:t>
      </w:r>
    </w:p>
    <w:p w:rsidR="00D65565" w:rsidRPr="00D65565" w:rsidRDefault="00D65565" w:rsidP="00D65565">
      <w:pPr>
        <w:numPr>
          <w:ilvl w:val="0"/>
          <w:numId w:val="28"/>
        </w:numPr>
        <w:spacing w:after="120"/>
        <w:jc w:val="both"/>
        <w:rPr>
          <w:rFonts w:ascii="Arial" w:hAnsi="Arial" w:cs="Arial"/>
        </w:rPr>
      </w:pPr>
      <w:r w:rsidRPr="00D65565">
        <w:rPr>
          <w:rFonts w:ascii="Arial" w:hAnsi="Arial" w:cs="Arial"/>
        </w:rPr>
        <w:t>MOS – Multifunkční operační středisko Malovanka (budoucí pracoviště operátorů a dispečerů)</w:t>
      </w:r>
    </w:p>
    <w:p w:rsidR="00D65565" w:rsidRPr="00D65565" w:rsidRDefault="00D65565" w:rsidP="00D65565">
      <w:pPr>
        <w:rPr>
          <w:rFonts w:ascii="Arial" w:hAnsi="Arial" w:cs="Arial"/>
          <w:b/>
          <w:sz w:val="28"/>
          <w:szCs w:val="28"/>
        </w:rPr>
      </w:pPr>
      <w:r w:rsidRPr="00D65565">
        <w:rPr>
          <w:rFonts w:ascii="Arial" w:hAnsi="Arial" w:cs="Arial"/>
          <w:b/>
          <w:sz w:val="28"/>
          <w:szCs w:val="28"/>
        </w:rPr>
        <w:t>Řízení dopravy</w:t>
      </w:r>
    </w:p>
    <w:p w:rsidR="00D65565" w:rsidRPr="00D65565" w:rsidRDefault="00D65565" w:rsidP="00D65565">
      <w:pPr>
        <w:rPr>
          <w:rFonts w:ascii="Arial" w:hAnsi="Arial" w:cs="Arial"/>
        </w:rPr>
      </w:pPr>
      <w:r w:rsidRPr="00D65565">
        <w:rPr>
          <w:rFonts w:ascii="Arial" w:hAnsi="Arial" w:cs="Arial"/>
        </w:rPr>
        <w:t>Dopravní provoz budou z HDŘÚ řídit operátoři dopravy příslušníci PČR.</w:t>
      </w:r>
    </w:p>
    <w:p w:rsidR="00D65565" w:rsidRPr="00D65565" w:rsidRDefault="00D65565" w:rsidP="00D65565">
      <w:pPr>
        <w:rPr>
          <w:rFonts w:ascii="Arial" w:hAnsi="Arial" w:cs="Arial"/>
          <w:b/>
          <w:sz w:val="28"/>
          <w:szCs w:val="28"/>
        </w:rPr>
      </w:pPr>
      <w:r w:rsidRPr="00D65565">
        <w:rPr>
          <w:rFonts w:ascii="Arial" w:hAnsi="Arial" w:cs="Arial"/>
          <w:b/>
          <w:sz w:val="28"/>
          <w:szCs w:val="28"/>
        </w:rPr>
        <w:t>Řízení technologie</w:t>
      </w:r>
    </w:p>
    <w:p w:rsidR="00D65565" w:rsidRPr="00D65565" w:rsidRDefault="00D65565" w:rsidP="00D65565">
      <w:pPr>
        <w:rPr>
          <w:rFonts w:ascii="Arial" w:hAnsi="Arial" w:cs="Arial"/>
        </w:rPr>
      </w:pPr>
      <w:r w:rsidRPr="00D65565">
        <w:rPr>
          <w:rFonts w:ascii="Arial" w:hAnsi="Arial" w:cs="Arial"/>
        </w:rPr>
        <w:t>Provozní technologie tunelu je obsluhována z velínu Strahov dispečery technologie TSK. Po dokončení Multifunkčního operačního střediska Malovanka bude tento velín přesunut do nové pozice a velín Strahov zůstane pouze záložním pracovištěm. Pracovníci dispečerské služby postupují podle schválené provozní dokumentace. Součinnost je zajišťována právě přes provozního dispečera jeho přímou vazbou s dispečery technologie TSK.</w:t>
      </w:r>
    </w:p>
    <w:p w:rsidR="00D65565" w:rsidRPr="00D65565" w:rsidRDefault="00D65565" w:rsidP="00D65565">
      <w:pPr>
        <w:pStyle w:val="Nadpis3"/>
        <w:ind w:left="1854" w:hanging="720"/>
        <w:rPr>
          <w:rFonts w:ascii="Arial" w:hAnsi="Arial" w:cs="Arial"/>
          <w:color w:val="auto"/>
        </w:rPr>
      </w:pPr>
      <w:r w:rsidRPr="00D65565">
        <w:rPr>
          <w:rFonts w:ascii="Arial" w:hAnsi="Arial" w:cs="Arial"/>
          <w:color w:val="auto"/>
        </w:rPr>
        <w:t xml:space="preserve"> </w:t>
      </w:r>
      <w:bookmarkStart w:id="28" w:name="_Toc501627602"/>
      <w:bookmarkStart w:id="29" w:name="_Toc42072064"/>
      <w:bookmarkStart w:id="30" w:name="_Toc46831143"/>
      <w:bookmarkStart w:id="31" w:name="_Toc48900196"/>
      <w:r w:rsidRPr="00D65565">
        <w:rPr>
          <w:rFonts w:ascii="Arial" w:hAnsi="Arial" w:cs="Arial"/>
          <w:color w:val="auto"/>
        </w:rPr>
        <w:t>VEDOUCÍ TECHNIK TECHNOLOGICKÉ ČÁSTI</w:t>
      </w:r>
      <w:bookmarkEnd w:id="28"/>
      <w:bookmarkEnd w:id="29"/>
      <w:bookmarkEnd w:id="30"/>
      <w:bookmarkEnd w:id="31"/>
    </w:p>
    <w:p w:rsidR="00D65565" w:rsidRPr="00D65565" w:rsidRDefault="00D65565" w:rsidP="00D65565">
      <w:pPr>
        <w:rPr>
          <w:rFonts w:ascii="Arial" w:hAnsi="Arial" w:cs="Arial"/>
        </w:rPr>
      </w:pPr>
      <w:r w:rsidRPr="00D65565">
        <w:rPr>
          <w:rFonts w:ascii="Arial" w:hAnsi="Arial" w:cs="Arial"/>
        </w:rPr>
        <w:t>Předmětem činností vedoucího technika technologické části je :</w:t>
      </w:r>
    </w:p>
    <w:p w:rsidR="00D65565" w:rsidRPr="00D65565" w:rsidRDefault="00D65565" w:rsidP="00D65565">
      <w:pPr>
        <w:numPr>
          <w:ilvl w:val="0"/>
          <w:numId w:val="2"/>
        </w:numPr>
        <w:tabs>
          <w:tab w:val="left" w:pos="1080"/>
          <w:tab w:val="right" w:pos="7920"/>
        </w:tabs>
        <w:spacing w:after="0"/>
        <w:jc w:val="both"/>
        <w:rPr>
          <w:rFonts w:ascii="Arial" w:hAnsi="Arial" w:cs="Arial"/>
        </w:rPr>
      </w:pPr>
      <w:r w:rsidRPr="00D65565">
        <w:rPr>
          <w:rFonts w:ascii="Arial" w:hAnsi="Arial" w:cs="Arial"/>
        </w:rPr>
        <w:t>zabezpečení plynulého, spolehlivého a bezpečného provozu po celou dobu provozu,</w:t>
      </w:r>
    </w:p>
    <w:p w:rsidR="00D65565" w:rsidRPr="00D65565" w:rsidRDefault="00D65565" w:rsidP="00D65565">
      <w:pPr>
        <w:numPr>
          <w:ilvl w:val="0"/>
          <w:numId w:val="2"/>
        </w:numPr>
        <w:tabs>
          <w:tab w:val="left" w:pos="1080"/>
          <w:tab w:val="right" w:pos="7920"/>
        </w:tabs>
        <w:spacing w:after="0"/>
        <w:jc w:val="both"/>
        <w:rPr>
          <w:rFonts w:ascii="Arial" w:hAnsi="Arial" w:cs="Arial"/>
        </w:rPr>
      </w:pPr>
      <w:r w:rsidRPr="00D65565">
        <w:rPr>
          <w:rFonts w:ascii="Arial" w:hAnsi="Arial" w:cs="Arial"/>
        </w:rPr>
        <w:lastRenderedPageBreak/>
        <w:t>provedení veškerých provozně údržbových prací na technologickém vybavení tunelu (viz. soupis prací) v čase a rozsahu podle harmonogramu provozu (karet údržby),</w:t>
      </w:r>
    </w:p>
    <w:p w:rsidR="00D65565" w:rsidRPr="00D65565" w:rsidRDefault="00D65565" w:rsidP="00D65565">
      <w:pPr>
        <w:numPr>
          <w:ilvl w:val="0"/>
          <w:numId w:val="2"/>
        </w:numPr>
        <w:tabs>
          <w:tab w:val="left" w:pos="1080"/>
          <w:tab w:val="right" w:pos="7920"/>
        </w:tabs>
        <w:spacing w:after="0"/>
        <w:jc w:val="both"/>
        <w:rPr>
          <w:rFonts w:ascii="Arial" w:hAnsi="Arial" w:cs="Arial"/>
        </w:rPr>
      </w:pPr>
      <w:r w:rsidRPr="00D65565">
        <w:rPr>
          <w:rFonts w:ascii="Arial" w:hAnsi="Arial" w:cs="Arial"/>
        </w:rPr>
        <w:t>zajištění zpracování zpráv o průběhu provozu a jejich předání ve stanoveném čase osobě pověřené v rámci organizační struktury TSK,</w:t>
      </w:r>
    </w:p>
    <w:p w:rsidR="00D65565" w:rsidRPr="00D65565" w:rsidRDefault="00D65565" w:rsidP="00D65565">
      <w:pPr>
        <w:numPr>
          <w:ilvl w:val="0"/>
          <w:numId w:val="2"/>
        </w:numPr>
        <w:tabs>
          <w:tab w:val="left" w:pos="1080"/>
          <w:tab w:val="right" w:pos="7920"/>
        </w:tabs>
        <w:spacing w:after="0"/>
        <w:jc w:val="both"/>
        <w:rPr>
          <w:rFonts w:ascii="Arial" w:hAnsi="Arial" w:cs="Arial"/>
        </w:rPr>
      </w:pPr>
      <w:r w:rsidRPr="00D65565">
        <w:rPr>
          <w:rFonts w:ascii="Arial" w:hAnsi="Arial" w:cs="Arial"/>
        </w:rPr>
        <w:t xml:space="preserve">zajištění oprav zařízení a vybavení tunelu v co možná nejkratším čase, aby nedocházelo k neplánovaným uzavírkám tunelů, </w:t>
      </w:r>
    </w:p>
    <w:p w:rsidR="00D65565" w:rsidRPr="00D65565" w:rsidRDefault="00D65565" w:rsidP="00D65565">
      <w:pPr>
        <w:numPr>
          <w:ilvl w:val="0"/>
          <w:numId w:val="2"/>
        </w:numPr>
        <w:tabs>
          <w:tab w:val="left" w:pos="1080"/>
          <w:tab w:val="right" w:pos="7920"/>
        </w:tabs>
        <w:spacing w:after="0"/>
        <w:jc w:val="both"/>
        <w:rPr>
          <w:rFonts w:ascii="Arial" w:hAnsi="Arial" w:cs="Arial"/>
        </w:rPr>
      </w:pPr>
      <w:r w:rsidRPr="00D65565">
        <w:rPr>
          <w:rFonts w:ascii="Arial" w:hAnsi="Arial" w:cs="Arial"/>
        </w:rPr>
        <w:t>zajištění nutné součinnosti při mimořádných situacích v tunelu,</w:t>
      </w:r>
    </w:p>
    <w:p w:rsidR="00D65565" w:rsidRPr="00D65565" w:rsidRDefault="00D65565" w:rsidP="00D65565">
      <w:pPr>
        <w:tabs>
          <w:tab w:val="left" w:pos="1080"/>
          <w:tab w:val="right" w:pos="7920"/>
        </w:tabs>
        <w:spacing w:after="0"/>
        <w:ind w:left="1080"/>
        <w:rPr>
          <w:rFonts w:ascii="Arial" w:hAnsi="Arial" w:cs="Arial"/>
        </w:rPr>
      </w:pPr>
    </w:p>
    <w:p w:rsidR="00D65565" w:rsidRPr="00D65565" w:rsidRDefault="00D65565" w:rsidP="00D65565">
      <w:pPr>
        <w:rPr>
          <w:rFonts w:ascii="Arial" w:hAnsi="Arial" w:cs="Arial"/>
        </w:rPr>
      </w:pPr>
      <w:r w:rsidRPr="00D65565">
        <w:rPr>
          <w:rFonts w:ascii="Arial" w:hAnsi="Arial" w:cs="Arial"/>
        </w:rPr>
        <w:t>Na výkon činností na jednotlivých provozních zařízeních si vedoucí technik technologické části zajistí součinnost specialistů servisních organizací s potřebnými oprávněními. Vedoucí technik technologické části úzce spolupracuje a řídí provozní poruchovou službu technologie.</w:t>
      </w:r>
    </w:p>
    <w:p w:rsidR="00D65565" w:rsidRPr="00D65565" w:rsidRDefault="00D65565" w:rsidP="00D65565">
      <w:pPr>
        <w:pStyle w:val="Nadpis3"/>
        <w:ind w:left="1854" w:hanging="720"/>
        <w:rPr>
          <w:rFonts w:ascii="Arial" w:hAnsi="Arial" w:cs="Arial"/>
          <w:color w:val="auto"/>
        </w:rPr>
      </w:pPr>
      <w:r w:rsidRPr="00D65565">
        <w:rPr>
          <w:rFonts w:ascii="Arial" w:hAnsi="Arial" w:cs="Arial"/>
          <w:color w:val="auto"/>
        </w:rPr>
        <w:t xml:space="preserve"> </w:t>
      </w:r>
      <w:bookmarkStart w:id="32" w:name="_Toc501627603"/>
      <w:bookmarkStart w:id="33" w:name="_Toc42072065"/>
      <w:bookmarkStart w:id="34" w:name="_Toc46831144"/>
      <w:bookmarkStart w:id="35" w:name="_Toc48900197"/>
      <w:r w:rsidRPr="00D65565">
        <w:rPr>
          <w:rFonts w:ascii="Arial" w:hAnsi="Arial" w:cs="Arial"/>
          <w:color w:val="auto"/>
        </w:rPr>
        <w:t>VEDOUCÍ TECHNIK STAVEBNÍ ČÁSTI</w:t>
      </w:r>
      <w:bookmarkEnd w:id="32"/>
      <w:r w:rsidRPr="00D65565">
        <w:rPr>
          <w:rFonts w:ascii="Arial" w:hAnsi="Arial" w:cs="Arial"/>
          <w:color w:val="auto"/>
        </w:rPr>
        <w:t xml:space="preserve"> (VEDOUCÍ ÚDRŽBY TUNELU)</w:t>
      </w:r>
      <w:bookmarkEnd w:id="33"/>
      <w:bookmarkEnd w:id="34"/>
      <w:bookmarkEnd w:id="35"/>
    </w:p>
    <w:p w:rsidR="00D65565" w:rsidRPr="00D65565" w:rsidRDefault="00D65565" w:rsidP="00D65565">
      <w:pPr>
        <w:rPr>
          <w:rFonts w:ascii="Arial" w:hAnsi="Arial" w:cs="Arial"/>
        </w:rPr>
      </w:pPr>
      <w:r w:rsidRPr="00D65565">
        <w:rPr>
          <w:rFonts w:ascii="Arial" w:hAnsi="Arial" w:cs="Arial"/>
        </w:rPr>
        <w:t>Předmětem činností vedoucího technika stavební části je:</w:t>
      </w:r>
    </w:p>
    <w:p w:rsidR="00D65565" w:rsidRPr="00D65565" w:rsidRDefault="00D65565" w:rsidP="00D65565">
      <w:pPr>
        <w:numPr>
          <w:ilvl w:val="0"/>
          <w:numId w:val="2"/>
        </w:numPr>
        <w:tabs>
          <w:tab w:val="left" w:pos="1080"/>
          <w:tab w:val="right" w:pos="7920"/>
        </w:tabs>
        <w:spacing w:after="0"/>
        <w:jc w:val="both"/>
        <w:rPr>
          <w:rFonts w:ascii="Arial" w:hAnsi="Arial" w:cs="Arial"/>
        </w:rPr>
      </w:pPr>
      <w:r w:rsidRPr="00D65565">
        <w:rPr>
          <w:rFonts w:ascii="Arial" w:hAnsi="Arial" w:cs="Arial"/>
        </w:rPr>
        <w:t>provedení předepsaných provozně údržbových prací na stavebních konstrukcích tunelu (viz. Soupis prací) v čase a rozsahu podle harmonogramu provozu (karet údržby),</w:t>
      </w:r>
    </w:p>
    <w:p w:rsidR="00D65565" w:rsidRPr="00D65565" w:rsidRDefault="00D65565" w:rsidP="00D65565">
      <w:pPr>
        <w:numPr>
          <w:ilvl w:val="0"/>
          <w:numId w:val="2"/>
        </w:numPr>
        <w:tabs>
          <w:tab w:val="left" w:pos="1080"/>
          <w:tab w:val="right" w:pos="7920"/>
        </w:tabs>
        <w:spacing w:after="0"/>
        <w:jc w:val="both"/>
        <w:rPr>
          <w:rFonts w:ascii="Arial" w:hAnsi="Arial" w:cs="Arial"/>
        </w:rPr>
      </w:pPr>
      <w:r w:rsidRPr="00D65565">
        <w:rPr>
          <w:rFonts w:ascii="Arial" w:hAnsi="Arial" w:cs="Arial"/>
        </w:rPr>
        <w:t>zajištění zpracování zpráv o průběhu provozu a jejich předání ve stanoveném čase osobě pověřené v rámci organizační struktury TSK,</w:t>
      </w:r>
    </w:p>
    <w:p w:rsidR="00D65565" w:rsidRPr="00D65565" w:rsidRDefault="00D65565" w:rsidP="00D65565">
      <w:pPr>
        <w:numPr>
          <w:ilvl w:val="0"/>
          <w:numId w:val="2"/>
        </w:numPr>
        <w:tabs>
          <w:tab w:val="left" w:pos="1080"/>
          <w:tab w:val="right" w:pos="7920"/>
        </w:tabs>
        <w:spacing w:after="0"/>
        <w:jc w:val="both"/>
        <w:rPr>
          <w:rFonts w:ascii="Arial" w:hAnsi="Arial" w:cs="Arial"/>
        </w:rPr>
      </w:pPr>
      <w:r w:rsidRPr="00D65565">
        <w:rPr>
          <w:rFonts w:ascii="Arial" w:hAnsi="Arial" w:cs="Arial"/>
        </w:rPr>
        <w:t xml:space="preserve">zajištění oprav zařízení a vybavení tunelu v co možná nejkratším čase, aby nedocházelo k neplánovaným uzavírkám tunelů, </w:t>
      </w:r>
    </w:p>
    <w:p w:rsidR="00D65565" w:rsidRPr="00D65565" w:rsidRDefault="00D65565" w:rsidP="00D65565">
      <w:pPr>
        <w:numPr>
          <w:ilvl w:val="0"/>
          <w:numId w:val="2"/>
        </w:numPr>
        <w:tabs>
          <w:tab w:val="left" w:pos="1080"/>
          <w:tab w:val="right" w:pos="7920"/>
        </w:tabs>
        <w:spacing w:after="0"/>
        <w:jc w:val="both"/>
        <w:rPr>
          <w:rFonts w:ascii="Arial" w:hAnsi="Arial" w:cs="Arial"/>
        </w:rPr>
      </w:pPr>
      <w:r w:rsidRPr="00D65565">
        <w:rPr>
          <w:rFonts w:ascii="Arial" w:hAnsi="Arial" w:cs="Arial"/>
        </w:rPr>
        <w:t>zajištění nutné součinnosti při mimořádných situacích v tunelu,</w:t>
      </w:r>
    </w:p>
    <w:p w:rsidR="00D65565" w:rsidRPr="00D65565" w:rsidRDefault="00D65565" w:rsidP="00D65565">
      <w:pPr>
        <w:tabs>
          <w:tab w:val="left" w:pos="1080"/>
          <w:tab w:val="right" w:pos="7920"/>
        </w:tabs>
        <w:spacing w:after="0"/>
        <w:rPr>
          <w:rFonts w:ascii="Arial" w:hAnsi="Arial" w:cs="Arial"/>
        </w:rPr>
      </w:pPr>
    </w:p>
    <w:p w:rsidR="00D65565" w:rsidRPr="00D65565" w:rsidRDefault="00D65565" w:rsidP="00D65565">
      <w:pPr>
        <w:rPr>
          <w:rFonts w:ascii="Arial" w:hAnsi="Arial" w:cs="Arial"/>
        </w:rPr>
      </w:pPr>
      <w:r w:rsidRPr="00D65565">
        <w:rPr>
          <w:rFonts w:ascii="Arial" w:hAnsi="Arial" w:cs="Arial"/>
        </w:rPr>
        <w:t xml:space="preserve">Na výkon činností na jednotlivých stavebních konstrukcích si vedoucí technik stavební části zajistí součinnost specialistů servisních organizací s potřebnými oprávněními. </w:t>
      </w:r>
    </w:p>
    <w:p w:rsidR="00D65565" w:rsidRPr="00D65565" w:rsidRDefault="00D65565" w:rsidP="00D65565">
      <w:pPr>
        <w:pStyle w:val="Nadpis3"/>
        <w:ind w:left="1854" w:hanging="720"/>
        <w:rPr>
          <w:rFonts w:ascii="Arial" w:hAnsi="Arial" w:cs="Arial"/>
          <w:color w:val="auto"/>
        </w:rPr>
      </w:pPr>
      <w:bookmarkStart w:id="36" w:name="-wm-_Toc42072067"/>
      <w:bookmarkStart w:id="37" w:name="-wm-_Toc501627605"/>
      <w:bookmarkStart w:id="38" w:name="_Toc46831146"/>
      <w:bookmarkStart w:id="39" w:name="_Toc48900198"/>
      <w:bookmarkEnd w:id="36"/>
      <w:r w:rsidRPr="00D65565">
        <w:rPr>
          <w:rFonts w:ascii="Arial" w:hAnsi="Arial" w:cs="Arial"/>
          <w:color w:val="auto"/>
        </w:rPr>
        <w:t>ODBORNĚ ZPŮSOBILÁ OSOBA V PREVENCI RIZIK -  Koordinátor BOZP</w:t>
      </w:r>
      <w:bookmarkEnd w:id="37"/>
      <w:bookmarkEnd w:id="38"/>
      <w:bookmarkEnd w:id="39"/>
    </w:p>
    <w:p w:rsidR="00D65565" w:rsidRPr="00D65565" w:rsidRDefault="00D65565" w:rsidP="00D65565">
      <w:pPr>
        <w:shd w:val="clear" w:color="auto" w:fill="FFFFFF"/>
        <w:spacing w:after="0"/>
        <w:rPr>
          <w:rFonts w:ascii="Arial" w:eastAsia="Times New Roman" w:hAnsi="Arial" w:cs="Arial"/>
          <w:sz w:val="24"/>
          <w:szCs w:val="24"/>
          <w:lang w:eastAsia="cs-CZ"/>
        </w:rPr>
      </w:pPr>
      <w:r w:rsidRPr="00D65565">
        <w:rPr>
          <w:rFonts w:ascii="Arial" w:eastAsia="Times New Roman" w:hAnsi="Arial" w:cs="Arial"/>
          <w:sz w:val="24"/>
          <w:szCs w:val="24"/>
          <w:lang w:eastAsia="cs-CZ"/>
        </w:rPr>
        <w:t xml:space="preserve">Koordinátor je odpovědný za dodržování a plnění platných předpisů BOZP, resp. za plnění a zpracování plánů BOZP v souladu s platnou legislativou a to </w:t>
      </w:r>
      <w:r w:rsidRPr="00D65565">
        <w:rPr>
          <w:rFonts w:ascii="Arial" w:hAnsi="Arial" w:cs="Arial"/>
          <w:sz w:val="24"/>
          <w:szCs w:val="24"/>
        </w:rPr>
        <w:t>zejména:</w:t>
      </w:r>
    </w:p>
    <w:p w:rsidR="00D65565" w:rsidRPr="00D65565" w:rsidRDefault="00D65565" w:rsidP="00D65565">
      <w:pPr>
        <w:pStyle w:val="Normlnweb"/>
        <w:numPr>
          <w:ilvl w:val="0"/>
          <w:numId w:val="35"/>
        </w:numPr>
        <w:rPr>
          <w:rFonts w:ascii="Arial" w:hAnsi="Arial" w:cs="Arial"/>
        </w:rPr>
      </w:pPr>
      <w:r w:rsidRPr="00D65565">
        <w:rPr>
          <w:rFonts w:ascii="Arial" w:hAnsi="Arial" w:cs="Arial"/>
        </w:rPr>
        <w:t>vyhledávání nebezpečných činitelů pracovního prostředí a pracovních podmínek, zjišťování jejich příčin a zdrojů, vyhledávání a hodnocení rizik a přijímání opatření k jejich odstranění</w:t>
      </w:r>
    </w:p>
    <w:p w:rsidR="00D65565" w:rsidRPr="00D65565" w:rsidRDefault="00D65565" w:rsidP="00D65565">
      <w:pPr>
        <w:pStyle w:val="Normlnweb"/>
        <w:numPr>
          <w:ilvl w:val="0"/>
          <w:numId w:val="35"/>
        </w:numPr>
        <w:rPr>
          <w:rFonts w:ascii="Arial" w:hAnsi="Arial" w:cs="Arial"/>
        </w:rPr>
      </w:pPr>
      <w:r w:rsidRPr="00D65565">
        <w:rPr>
          <w:rFonts w:ascii="Arial" w:hAnsi="Arial" w:cs="Arial"/>
        </w:rPr>
        <w:t>zjišťování úrovně bezpečnosti a ochrany zdraví při práci,</w:t>
      </w:r>
    </w:p>
    <w:p w:rsidR="00D65565" w:rsidRPr="00D65565" w:rsidRDefault="00D65565" w:rsidP="00D65565">
      <w:pPr>
        <w:pStyle w:val="Normlnweb"/>
        <w:numPr>
          <w:ilvl w:val="0"/>
          <w:numId w:val="35"/>
        </w:numPr>
        <w:rPr>
          <w:rFonts w:ascii="Arial" w:hAnsi="Arial" w:cs="Arial"/>
        </w:rPr>
      </w:pPr>
      <w:r w:rsidRPr="00D65565">
        <w:rPr>
          <w:rFonts w:ascii="Arial" w:hAnsi="Arial" w:cs="Arial"/>
        </w:rPr>
        <w:t>označení pracovišť příslušnými bezpečnostními značkami, příkazy, zákazy a pokyny</w:t>
      </w:r>
    </w:p>
    <w:p w:rsidR="00D65565" w:rsidRPr="00D65565" w:rsidRDefault="00D65565" w:rsidP="00D65565">
      <w:pPr>
        <w:pStyle w:val="Normlnweb"/>
        <w:numPr>
          <w:ilvl w:val="0"/>
          <w:numId w:val="35"/>
        </w:numPr>
        <w:rPr>
          <w:rFonts w:ascii="Arial" w:hAnsi="Arial" w:cs="Arial"/>
        </w:rPr>
      </w:pPr>
      <w:r w:rsidRPr="00D65565">
        <w:rPr>
          <w:rFonts w:ascii="Arial" w:hAnsi="Arial" w:cs="Arial"/>
        </w:rPr>
        <w:t>dokumentace BOZP (směrnice, pokyny, apod.), její zpracování a aktuálnost,</w:t>
      </w:r>
    </w:p>
    <w:p w:rsidR="00D65565" w:rsidRPr="00D65565" w:rsidRDefault="00D65565" w:rsidP="00D65565">
      <w:pPr>
        <w:pStyle w:val="Normlnweb"/>
        <w:numPr>
          <w:ilvl w:val="0"/>
          <w:numId w:val="35"/>
        </w:numPr>
        <w:rPr>
          <w:rFonts w:ascii="Arial" w:hAnsi="Arial" w:cs="Arial"/>
        </w:rPr>
      </w:pPr>
      <w:r w:rsidRPr="00D65565">
        <w:rPr>
          <w:rFonts w:ascii="Arial" w:hAnsi="Arial" w:cs="Arial"/>
        </w:rPr>
        <w:t>vedení dokumentace k pracovním úrazům,</w:t>
      </w:r>
    </w:p>
    <w:p w:rsidR="00D65565" w:rsidRPr="00D65565" w:rsidRDefault="00D65565" w:rsidP="00D65565">
      <w:pPr>
        <w:pStyle w:val="Normlnweb"/>
        <w:numPr>
          <w:ilvl w:val="0"/>
          <w:numId w:val="35"/>
        </w:numPr>
        <w:rPr>
          <w:rFonts w:ascii="Arial" w:hAnsi="Arial" w:cs="Arial"/>
        </w:rPr>
      </w:pPr>
      <w:r w:rsidRPr="00D65565">
        <w:rPr>
          <w:rFonts w:ascii="Arial" w:hAnsi="Arial" w:cs="Arial"/>
        </w:rPr>
        <w:t>vybavení zaměstnanců OOPP, včetně potřebné dokumentace, a používání stanovených OOPP zaměstnanci,</w:t>
      </w:r>
    </w:p>
    <w:p w:rsidR="00D65565" w:rsidRPr="00D65565" w:rsidRDefault="00D65565" w:rsidP="00D65565">
      <w:pPr>
        <w:pStyle w:val="Normlnweb"/>
        <w:numPr>
          <w:ilvl w:val="0"/>
          <w:numId w:val="35"/>
        </w:numPr>
        <w:rPr>
          <w:rFonts w:ascii="Arial" w:hAnsi="Arial" w:cs="Arial"/>
        </w:rPr>
      </w:pPr>
      <w:r w:rsidRPr="00D65565">
        <w:rPr>
          <w:rFonts w:ascii="Arial" w:hAnsi="Arial" w:cs="Arial"/>
        </w:rPr>
        <w:t>provádění školení (vstupní, opakovaná, příp. odborná), včetně příslušných osnov školení,</w:t>
      </w:r>
    </w:p>
    <w:p w:rsidR="00D65565" w:rsidRPr="00D65565" w:rsidRDefault="00D65565" w:rsidP="00D65565">
      <w:pPr>
        <w:pStyle w:val="Normlnweb"/>
        <w:numPr>
          <w:ilvl w:val="0"/>
          <w:numId w:val="35"/>
        </w:numPr>
        <w:rPr>
          <w:rFonts w:ascii="Arial" w:hAnsi="Arial" w:cs="Arial"/>
        </w:rPr>
      </w:pPr>
      <w:r w:rsidRPr="00D65565">
        <w:rPr>
          <w:rFonts w:ascii="Arial" w:hAnsi="Arial" w:cs="Arial"/>
        </w:rPr>
        <w:lastRenderedPageBreak/>
        <w:t>způsob skladování, skladovací prostory a činností s tím související,</w:t>
      </w:r>
    </w:p>
    <w:p w:rsidR="00D65565" w:rsidRPr="00D65565" w:rsidRDefault="00D65565" w:rsidP="00D65565">
      <w:pPr>
        <w:pStyle w:val="Normlnweb"/>
        <w:numPr>
          <w:ilvl w:val="0"/>
          <w:numId w:val="35"/>
        </w:numPr>
        <w:rPr>
          <w:rFonts w:ascii="Arial" w:hAnsi="Arial" w:cs="Arial"/>
        </w:rPr>
      </w:pPr>
      <w:r w:rsidRPr="00D65565">
        <w:rPr>
          <w:rFonts w:ascii="Arial" w:hAnsi="Arial" w:cs="Arial"/>
        </w:rPr>
        <w:t>kontrola dodržování technických podmínek a návodů vykonávaných činností,</w:t>
      </w:r>
    </w:p>
    <w:p w:rsidR="00D65565" w:rsidRPr="00D65565" w:rsidRDefault="00D65565" w:rsidP="00D65565">
      <w:pPr>
        <w:pStyle w:val="Normlnweb"/>
        <w:numPr>
          <w:ilvl w:val="0"/>
          <w:numId w:val="35"/>
        </w:numPr>
        <w:rPr>
          <w:rFonts w:ascii="Arial" w:hAnsi="Arial" w:cs="Arial"/>
        </w:rPr>
      </w:pPr>
      <w:r w:rsidRPr="00D65565">
        <w:rPr>
          <w:rFonts w:ascii="Arial" w:hAnsi="Arial" w:cs="Arial"/>
        </w:rPr>
        <w:t>odstranění dříve zjištěných závad a nedostatků ve stanovených termínech, včetně závad zjištěných Oblastním inspektorátem práce.</w:t>
      </w:r>
    </w:p>
    <w:p w:rsidR="00D65565" w:rsidRPr="00D65565" w:rsidRDefault="00D65565" w:rsidP="00D65565">
      <w:pPr>
        <w:shd w:val="clear" w:color="auto" w:fill="FFFFFF"/>
        <w:spacing w:after="0"/>
        <w:rPr>
          <w:rFonts w:ascii="Arial" w:eastAsia="Times New Roman" w:hAnsi="Arial" w:cs="Arial"/>
          <w:sz w:val="24"/>
          <w:szCs w:val="24"/>
          <w:lang w:eastAsia="cs-CZ"/>
        </w:rPr>
      </w:pPr>
      <w:r w:rsidRPr="00D65565">
        <w:rPr>
          <w:rFonts w:ascii="Arial" w:eastAsia="Times New Roman" w:hAnsi="Arial" w:cs="Arial"/>
          <w:sz w:val="24"/>
          <w:szCs w:val="24"/>
          <w:lang w:eastAsia="cs-CZ"/>
        </w:rPr>
        <w:t xml:space="preserve"> Další jeho povinností je zabezpečení povolování a vedení evidence vstupů osob do všech prostor tunelu (s výjimkou uživatelů dopravního prostoru).  Zajišťuje nezbytné školení BOZP, i kontrolu jejich dodržování pro všechny osoby vstupující do tunelu.</w:t>
      </w:r>
    </w:p>
    <w:p w:rsidR="00D65565" w:rsidRPr="00D65565" w:rsidRDefault="00D65565" w:rsidP="00D65565">
      <w:pPr>
        <w:pStyle w:val="Nadpis3"/>
        <w:ind w:left="1854" w:hanging="720"/>
        <w:rPr>
          <w:rFonts w:ascii="Arial" w:hAnsi="Arial" w:cs="Arial"/>
          <w:color w:val="auto"/>
        </w:rPr>
      </w:pPr>
      <w:bookmarkStart w:id="40" w:name="_Toc46831147"/>
      <w:bookmarkStart w:id="41" w:name="_Toc48900199"/>
      <w:r w:rsidRPr="00D65565">
        <w:rPr>
          <w:rFonts w:ascii="Arial" w:hAnsi="Arial" w:cs="Arial"/>
          <w:color w:val="auto"/>
        </w:rPr>
        <w:t>ODBORNĚ ZPŮSOBILÁ OSOBA V PO – Koordinátor PO</w:t>
      </w:r>
      <w:bookmarkEnd w:id="40"/>
      <w:bookmarkEnd w:id="41"/>
    </w:p>
    <w:p w:rsidR="00D65565" w:rsidRPr="00D65565" w:rsidRDefault="00D65565" w:rsidP="00D65565">
      <w:pPr>
        <w:pStyle w:val="Odstavecseseznamem"/>
        <w:numPr>
          <w:ilvl w:val="0"/>
          <w:numId w:val="36"/>
        </w:numPr>
        <w:shd w:val="clear" w:color="auto" w:fill="FFFFFF"/>
        <w:spacing w:after="0" w:line="240" w:lineRule="auto"/>
        <w:rPr>
          <w:rFonts w:ascii="Arial" w:eastAsia="Times New Roman" w:hAnsi="Arial" w:cs="Arial"/>
          <w:sz w:val="24"/>
          <w:szCs w:val="24"/>
          <w:lang w:eastAsia="cs-CZ"/>
        </w:rPr>
      </w:pPr>
      <w:r w:rsidRPr="00D65565">
        <w:rPr>
          <w:rFonts w:ascii="Arial" w:eastAsia="Times New Roman" w:hAnsi="Arial" w:cs="Arial"/>
          <w:sz w:val="24"/>
          <w:szCs w:val="24"/>
          <w:lang w:eastAsia="cs-CZ"/>
        </w:rPr>
        <w:t xml:space="preserve">Koordinátor je odpovědný za dodržování a plnění platných předpisů PO, resp. za plnění plánů PO v souladu s platnou legislativou. </w:t>
      </w:r>
    </w:p>
    <w:p w:rsidR="00D65565" w:rsidRPr="00D65565" w:rsidRDefault="00D65565" w:rsidP="00D65565">
      <w:pPr>
        <w:pStyle w:val="Odstavecseseznamem"/>
        <w:numPr>
          <w:ilvl w:val="0"/>
          <w:numId w:val="36"/>
        </w:numPr>
        <w:shd w:val="clear" w:color="auto" w:fill="FFFFFF"/>
        <w:spacing w:after="0" w:line="240" w:lineRule="auto"/>
        <w:rPr>
          <w:rFonts w:ascii="Arial" w:eastAsia="Times New Roman" w:hAnsi="Arial" w:cs="Arial"/>
          <w:sz w:val="24"/>
          <w:szCs w:val="24"/>
          <w:lang w:eastAsia="cs-CZ"/>
        </w:rPr>
      </w:pPr>
      <w:r w:rsidRPr="00D65565">
        <w:rPr>
          <w:rFonts w:ascii="Arial" w:eastAsia="Times New Roman" w:hAnsi="Arial" w:cs="Arial"/>
          <w:sz w:val="24"/>
          <w:szCs w:val="24"/>
          <w:lang w:eastAsia="cs-CZ"/>
        </w:rPr>
        <w:t xml:space="preserve"> Zajišťuje nezbytné školení, i kontrolu jejich dodržování pro všechny osoby vstupující do tunelu. </w:t>
      </w:r>
    </w:p>
    <w:p w:rsidR="00D65565" w:rsidRPr="00D65565" w:rsidRDefault="00D65565" w:rsidP="00D65565">
      <w:pPr>
        <w:pStyle w:val="Odstavecseseznamem"/>
        <w:numPr>
          <w:ilvl w:val="0"/>
          <w:numId w:val="36"/>
        </w:numPr>
        <w:spacing w:after="0" w:line="240" w:lineRule="auto"/>
        <w:jc w:val="both"/>
        <w:rPr>
          <w:rFonts w:ascii="Arial" w:eastAsia="Times New Roman" w:hAnsi="Arial" w:cs="Arial"/>
          <w:sz w:val="24"/>
          <w:szCs w:val="24"/>
          <w:lang w:eastAsia="cs-CZ"/>
        </w:rPr>
      </w:pPr>
      <w:bookmarkStart w:id="42" w:name="p5-1-b"/>
      <w:bookmarkEnd w:id="42"/>
      <w:r w:rsidRPr="00D65565">
        <w:rPr>
          <w:rFonts w:ascii="Arial" w:eastAsia="Times New Roman" w:hAnsi="Arial" w:cs="Arial"/>
          <w:sz w:val="24"/>
          <w:szCs w:val="24"/>
          <w:lang w:eastAsia="cs-CZ"/>
        </w:rPr>
        <w:t>Dále se účastní plánovaní, provádění a vyhodnocování činností v případech mimořádných událostí</w:t>
      </w:r>
      <w:bookmarkStart w:id="43" w:name="p5-1-c"/>
      <w:bookmarkStart w:id="44" w:name="p5-1-d"/>
      <w:bookmarkEnd w:id="43"/>
      <w:bookmarkEnd w:id="44"/>
    </w:p>
    <w:p w:rsidR="00D65565" w:rsidRPr="00D65565" w:rsidRDefault="00D65565" w:rsidP="00D65565">
      <w:pPr>
        <w:pStyle w:val="Odstavecseseznamem"/>
        <w:numPr>
          <w:ilvl w:val="0"/>
          <w:numId w:val="36"/>
        </w:numPr>
        <w:spacing w:after="0" w:line="240" w:lineRule="auto"/>
        <w:jc w:val="both"/>
        <w:rPr>
          <w:rFonts w:ascii="Arial" w:eastAsia="Times New Roman" w:hAnsi="Arial" w:cs="Arial"/>
          <w:sz w:val="24"/>
          <w:szCs w:val="24"/>
          <w:lang w:eastAsia="cs-CZ"/>
        </w:rPr>
      </w:pPr>
      <w:r w:rsidRPr="00D65565">
        <w:rPr>
          <w:rFonts w:ascii="Arial" w:eastAsia="Times New Roman" w:hAnsi="Arial" w:cs="Arial"/>
          <w:sz w:val="24"/>
          <w:szCs w:val="24"/>
          <w:lang w:eastAsia="cs-CZ"/>
        </w:rPr>
        <w:t xml:space="preserve">Spolupracuje se složkami integrovaného záchranného systému při přípravě a organizaci taktických a prověřovacích cvičení </w:t>
      </w:r>
      <w:bookmarkStart w:id="45" w:name="p5-1-e"/>
      <w:bookmarkEnd w:id="45"/>
    </w:p>
    <w:p w:rsidR="00D65565" w:rsidRPr="00D65565" w:rsidRDefault="00D65565" w:rsidP="00D65565">
      <w:pPr>
        <w:pStyle w:val="Odstavecseseznamem"/>
        <w:widowControl w:val="0"/>
        <w:numPr>
          <w:ilvl w:val="0"/>
          <w:numId w:val="36"/>
        </w:numPr>
        <w:tabs>
          <w:tab w:val="left" w:pos="360"/>
        </w:tabs>
        <w:spacing w:after="120" w:line="340" w:lineRule="exact"/>
        <w:jc w:val="both"/>
        <w:rPr>
          <w:rFonts w:ascii="Arial" w:eastAsia="Times New Roman" w:hAnsi="Arial" w:cs="Arial"/>
          <w:sz w:val="24"/>
          <w:szCs w:val="24"/>
          <w:lang w:eastAsia="cs-CZ"/>
        </w:rPr>
      </w:pPr>
      <w:r w:rsidRPr="00D65565">
        <w:rPr>
          <w:rFonts w:ascii="Arial" w:eastAsia="Times New Roman" w:hAnsi="Arial" w:cs="Arial"/>
          <w:sz w:val="24"/>
          <w:szCs w:val="24"/>
          <w:lang w:eastAsia="cs-CZ"/>
        </w:rPr>
        <w:t>Provádí pravidelné požární preventivní prohlídky v tunelu a souvisejících technologických prostor, které nelze vylučovat či nahrazovat jinými typy prohlídek.</w:t>
      </w:r>
    </w:p>
    <w:p w:rsidR="00D65565" w:rsidRPr="00D65565" w:rsidRDefault="00D65565" w:rsidP="00D65565">
      <w:pPr>
        <w:pStyle w:val="Odstavecseseznamem"/>
        <w:widowControl w:val="0"/>
        <w:numPr>
          <w:ilvl w:val="0"/>
          <w:numId w:val="36"/>
        </w:numPr>
        <w:tabs>
          <w:tab w:val="left" w:pos="360"/>
        </w:tabs>
        <w:spacing w:after="120" w:line="340" w:lineRule="exact"/>
        <w:jc w:val="both"/>
        <w:rPr>
          <w:rFonts w:ascii="Arial" w:eastAsia="Times New Roman" w:hAnsi="Arial" w:cs="Arial"/>
          <w:sz w:val="24"/>
          <w:szCs w:val="24"/>
          <w:lang w:eastAsia="cs-CZ"/>
        </w:rPr>
      </w:pPr>
      <w:r w:rsidRPr="00D65565">
        <w:rPr>
          <w:rFonts w:ascii="Arial" w:eastAsia="Times New Roman" w:hAnsi="Arial" w:cs="Arial"/>
          <w:sz w:val="24"/>
          <w:szCs w:val="24"/>
          <w:lang w:eastAsia="cs-CZ"/>
        </w:rPr>
        <w:t>Kontrolu a aktualizaci dokumentace požární ochrany provádí průběžně, v souladu s požadavky platných právních předpisů.</w:t>
      </w:r>
    </w:p>
    <w:p w:rsidR="00D65565" w:rsidRPr="00D65565" w:rsidRDefault="00D65565" w:rsidP="00D65565">
      <w:pPr>
        <w:pStyle w:val="Nadpis3"/>
        <w:ind w:left="1854" w:hanging="720"/>
        <w:rPr>
          <w:rFonts w:ascii="Arial" w:hAnsi="Arial" w:cs="Arial"/>
          <w:color w:val="auto"/>
        </w:rPr>
      </w:pPr>
      <w:r w:rsidRPr="00D65565">
        <w:rPr>
          <w:rFonts w:ascii="Arial" w:hAnsi="Arial" w:cs="Arial"/>
          <w:color w:val="auto"/>
        </w:rPr>
        <w:t xml:space="preserve"> </w:t>
      </w:r>
      <w:bookmarkStart w:id="46" w:name="_Toc501627606"/>
      <w:bookmarkStart w:id="47" w:name="_Toc42072068"/>
      <w:bookmarkStart w:id="48" w:name="_Toc46831148"/>
      <w:bookmarkStart w:id="49" w:name="_Toc48900200"/>
      <w:r w:rsidRPr="00D65565">
        <w:rPr>
          <w:rFonts w:ascii="Arial" w:hAnsi="Arial" w:cs="Arial"/>
          <w:caps w:val="0"/>
          <w:color w:val="auto"/>
        </w:rPr>
        <w:t>PORUCHOVÁ A SERVISNÍ SLUŽBA TECHNOLOGIE TUNELU</w:t>
      </w:r>
      <w:bookmarkEnd w:id="46"/>
      <w:bookmarkEnd w:id="47"/>
      <w:bookmarkEnd w:id="48"/>
      <w:bookmarkEnd w:id="49"/>
    </w:p>
    <w:p w:rsidR="00D65565" w:rsidRPr="00D65565" w:rsidRDefault="00D65565" w:rsidP="00D65565">
      <w:pPr>
        <w:rPr>
          <w:rFonts w:ascii="Arial" w:hAnsi="Arial" w:cs="Arial"/>
        </w:rPr>
      </w:pPr>
      <w:r w:rsidRPr="00D65565">
        <w:rPr>
          <w:rFonts w:ascii="Arial" w:hAnsi="Arial" w:cs="Arial"/>
        </w:rPr>
        <w:t>Řídí se pokyny provozního dispečera a pokyny vedoucích techniků technologické a stavební části. Jejím úkolem je zabezpečení plynulého, spolehlivého a bezpečného provozu po celou dobu provozu. Dále rychlé řešení vzniklých problémů na technologickém vybavení tunelu, aby se zabránilo  případnému uzavírání tunelů a v případě nutnosti (mimořádné situace) naopak uzavření části tunelu nebo jízdního pruhu na nezbytně nutnou dobu. Min. dva pracovníci této služby jsou v pohotovosti, vč. nezbytného montážního vybavení a servisního vozidla po celých 24 hodin každý den v týdnu.</w:t>
      </w:r>
    </w:p>
    <w:p w:rsidR="00D65565" w:rsidRPr="00D65565" w:rsidRDefault="00D65565" w:rsidP="00D65565">
      <w:pPr>
        <w:pStyle w:val="Nadpis3"/>
        <w:ind w:left="1854" w:hanging="720"/>
        <w:rPr>
          <w:rFonts w:ascii="Arial" w:hAnsi="Arial" w:cs="Arial"/>
          <w:color w:val="auto"/>
        </w:rPr>
      </w:pPr>
      <w:r w:rsidRPr="00D65565">
        <w:rPr>
          <w:rFonts w:ascii="Arial" w:hAnsi="Arial" w:cs="Arial"/>
          <w:caps w:val="0"/>
          <w:color w:val="auto"/>
        </w:rPr>
        <w:t xml:space="preserve"> </w:t>
      </w:r>
      <w:bookmarkStart w:id="50" w:name="_Toc501627607"/>
      <w:bookmarkStart w:id="51" w:name="_Toc42072069"/>
      <w:bookmarkStart w:id="52" w:name="_Toc46831149"/>
      <w:bookmarkStart w:id="53" w:name="_Toc48900201"/>
      <w:r w:rsidRPr="00D65565">
        <w:rPr>
          <w:rFonts w:ascii="Arial" w:hAnsi="Arial" w:cs="Arial"/>
          <w:caps w:val="0"/>
          <w:color w:val="auto"/>
        </w:rPr>
        <w:t>PORUCHOVÁ A SERVISNÍ SLUŽBA ŘS</w:t>
      </w:r>
      <w:bookmarkEnd w:id="50"/>
      <w:bookmarkEnd w:id="51"/>
      <w:bookmarkEnd w:id="52"/>
      <w:bookmarkEnd w:id="53"/>
    </w:p>
    <w:p w:rsidR="00D65565" w:rsidRPr="00D65565" w:rsidRDefault="00D65565" w:rsidP="00D65565">
      <w:pPr>
        <w:rPr>
          <w:rFonts w:ascii="Arial" w:hAnsi="Arial" w:cs="Arial"/>
        </w:rPr>
      </w:pPr>
      <w:r w:rsidRPr="00D65565">
        <w:rPr>
          <w:rFonts w:ascii="Arial" w:hAnsi="Arial" w:cs="Arial"/>
        </w:rPr>
        <w:t>Řídí se pokyny provozního dispečera a pokyny vedoucího technika technologické části. Jejím úkolem je zabezpečení plynulého, spolehlivého a bezpečného provozu řídícího systému tunelu a velínu po celou dobu provozu tunelu. Její náplní je rychlé řešení vzniklých problémů na řídícím systému tunelu, aby se zabránilo  případnému uzavírání tunelů. Alespoň jeden pracovník této služby je v pohotovosti po celých 24 hodin každý den v týdnu na telefonní lince (hotline).</w:t>
      </w:r>
    </w:p>
    <w:p w:rsidR="00D65565" w:rsidRPr="00D65565" w:rsidRDefault="00D65565" w:rsidP="00D65565">
      <w:pPr>
        <w:pStyle w:val="Nadpis3"/>
        <w:tabs>
          <w:tab w:val="left" w:pos="1134"/>
        </w:tabs>
        <w:ind w:left="1854" w:hanging="720"/>
        <w:rPr>
          <w:rFonts w:ascii="Arial" w:hAnsi="Arial" w:cs="Arial"/>
        </w:rPr>
      </w:pPr>
      <w:bookmarkStart w:id="54" w:name="_Toc48900202"/>
      <w:r w:rsidRPr="00D65565">
        <w:rPr>
          <w:rFonts w:ascii="Arial" w:hAnsi="Arial" w:cs="Arial"/>
        </w:rPr>
        <w:lastRenderedPageBreak/>
        <w:t>PORUCHOVÁ A SERVISNÍ SLUŽBA – stavebně technická četa</w:t>
      </w:r>
      <w:bookmarkEnd w:id="54"/>
    </w:p>
    <w:p w:rsidR="00D65565" w:rsidRPr="00D65565" w:rsidRDefault="00D65565" w:rsidP="00D65565">
      <w:pPr>
        <w:rPr>
          <w:rFonts w:ascii="Arial" w:hAnsi="Arial" w:cs="Arial"/>
        </w:rPr>
      </w:pPr>
      <w:r w:rsidRPr="00D65565">
        <w:rPr>
          <w:rFonts w:ascii="Arial" w:hAnsi="Arial" w:cs="Arial"/>
        </w:rPr>
        <w:t>Řídí se pokyny provozního dispečera a pokyny vedoucího technika údržby stavební části. Jejím úkolem je zabezpečení nezbytných údržbových a servisních činností na stavebních konstrukcích tunelu, mj. neplánovaných (vzniklých v důsledku provozu – mimořádné události, havárie a další vzniklé poruchy a následky). Její náplní je rychlé řešení vzniklých problémů při vzniklých závadách, aby se zabránilo  případnému uzavírání tunelů a v případě nutnosti (mimořádné situace) naopak uzavření části tunelu nebo jízdního pruhu na nezbytně nutnou dobu. Min. dva pracovníci této služby jsou v pohotovosti, vč. nezbytného montážního vybavení a servisního vozidla po</w:t>
      </w:r>
      <w:r w:rsidR="00306C26">
        <w:rPr>
          <w:rFonts w:ascii="Arial" w:hAnsi="Arial" w:cs="Arial"/>
        </w:rPr>
        <w:t xml:space="preserve"> standartní pracovní dobu, tj. 24</w:t>
      </w:r>
      <w:r w:rsidRPr="00D65565">
        <w:rPr>
          <w:rFonts w:ascii="Arial" w:hAnsi="Arial" w:cs="Arial"/>
        </w:rPr>
        <w:t xml:space="preserve"> hodin každý </w:t>
      </w:r>
      <w:bookmarkStart w:id="55" w:name="_GoBack"/>
      <w:bookmarkEnd w:id="55"/>
      <w:r w:rsidRPr="00D65565">
        <w:rPr>
          <w:rFonts w:ascii="Arial" w:hAnsi="Arial" w:cs="Arial"/>
        </w:rPr>
        <w:t>den v týdnu.</w:t>
      </w:r>
    </w:p>
    <w:p w:rsidR="00D65565" w:rsidRPr="00D65565" w:rsidRDefault="00D65565" w:rsidP="00D65565">
      <w:pPr>
        <w:pStyle w:val="Nadpis3"/>
        <w:tabs>
          <w:tab w:val="left" w:pos="1134"/>
        </w:tabs>
        <w:ind w:left="1854" w:hanging="720"/>
        <w:rPr>
          <w:rFonts w:ascii="Arial" w:hAnsi="Arial" w:cs="Arial"/>
        </w:rPr>
      </w:pPr>
      <w:bookmarkStart w:id="56" w:name="_Toc501627609"/>
      <w:bookmarkStart w:id="57" w:name="_Toc42072070"/>
      <w:bookmarkStart w:id="58" w:name="_Toc46831150"/>
      <w:bookmarkStart w:id="59" w:name="_Toc48900203"/>
      <w:r w:rsidRPr="00D65565">
        <w:rPr>
          <w:rFonts w:ascii="Arial" w:hAnsi="Arial" w:cs="Arial"/>
          <w:caps w:val="0"/>
        </w:rPr>
        <w:t>VEDOUCÍ UZÁVĚRY</w:t>
      </w:r>
      <w:bookmarkEnd w:id="56"/>
      <w:bookmarkEnd w:id="57"/>
      <w:bookmarkEnd w:id="58"/>
      <w:bookmarkEnd w:id="59"/>
    </w:p>
    <w:p w:rsidR="00D65565" w:rsidRPr="00D65565" w:rsidRDefault="00D65565" w:rsidP="00D65565">
      <w:pPr>
        <w:rPr>
          <w:rFonts w:ascii="Arial" w:hAnsi="Arial" w:cs="Arial"/>
        </w:rPr>
      </w:pPr>
      <w:r w:rsidRPr="00D65565">
        <w:rPr>
          <w:rFonts w:ascii="Arial" w:hAnsi="Arial" w:cs="Arial"/>
        </w:rPr>
        <w:t>Řídí se pokyny vedoucích techniků technologické a stavební části. Jeho náplní je zajištění DIO při plánovaných uzavírkách tunelu i při havarijních uzavírkách tunelu nebo jeho části. Informuje a žádá o souhlasné stanovisko ODA a PČR k těmto uzavírkám, spolupracuje s dispečerem technologie na SAT při uzavírání a otevírání tunelu, a při zabezpečení technologie (VZT) při uzavírkách tunelu. Zajišťuje koordinaci a bezproblémové provádění údržby a servisních prací mezi jednotlivými servisními organizacemi, dodržování bezpečnosti práce a používání ochranných pomůcek při všech uzávěrách tunelu. Dále vede přesný jmenný seznam osob, které jsou na uzávěře tunelu přítomni. K dispozici má pracovníky „Poruchové a servisní služby technologie tunelu“.</w:t>
      </w:r>
    </w:p>
    <w:p w:rsidR="00D65565" w:rsidRPr="00D65565" w:rsidRDefault="00D65565" w:rsidP="00D65565">
      <w:pPr>
        <w:rPr>
          <w:rFonts w:ascii="Arial" w:hAnsi="Arial" w:cs="Arial"/>
        </w:rPr>
      </w:pPr>
    </w:p>
    <w:p w:rsidR="00D65565" w:rsidRPr="00D65565" w:rsidRDefault="00D65565" w:rsidP="00D65565">
      <w:pPr>
        <w:pStyle w:val="Nadpis1"/>
        <w:rPr>
          <w:rFonts w:ascii="Arial" w:hAnsi="Arial" w:cs="Arial"/>
        </w:rPr>
      </w:pPr>
      <w:bookmarkStart w:id="60" w:name="_Toc46831151"/>
      <w:bookmarkStart w:id="61" w:name="_Toc48900204"/>
      <w:r w:rsidRPr="00D65565">
        <w:rPr>
          <w:rFonts w:ascii="Arial" w:hAnsi="Arial" w:cs="Arial"/>
        </w:rPr>
        <w:t xml:space="preserve">Vstupy do </w:t>
      </w:r>
      <w:bookmarkEnd w:id="25"/>
      <w:bookmarkEnd w:id="26"/>
      <w:r w:rsidRPr="00D65565">
        <w:rPr>
          <w:rFonts w:ascii="Arial" w:hAnsi="Arial" w:cs="Arial"/>
        </w:rPr>
        <w:t>ZAT, SAT, ATM, TAT, LAT</w:t>
      </w:r>
      <w:bookmarkEnd w:id="60"/>
      <w:bookmarkEnd w:id="61"/>
    </w:p>
    <w:p w:rsidR="00D65565" w:rsidRPr="00D65565" w:rsidRDefault="00D65565" w:rsidP="00D65565">
      <w:pPr>
        <w:rPr>
          <w:rFonts w:ascii="Arial" w:hAnsi="Arial" w:cs="Arial"/>
        </w:rPr>
      </w:pPr>
      <w:r w:rsidRPr="00D65565">
        <w:rPr>
          <w:rFonts w:ascii="Arial" w:hAnsi="Arial" w:cs="Arial"/>
        </w:rPr>
        <w:t xml:space="preserve">Pracovníci provádějící předepsané činnosti za provozu se při vstupech do tunelových staveb </w:t>
      </w:r>
      <w:r w:rsidRPr="00D65565">
        <w:rPr>
          <w:rFonts w:ascii="Arial" w:hAnsi="Arial" w:cs="Arial"/>
          <w:b/>
          <w:bCs/>
        </w:rPr>
        <w:t xml:space="preserve">řídí  provozní dokumentací. </w:t>
      </w:r>
      <w:r w:rsidRPr="00D65565">
        <w:rPr>
          <w:rFonts w:ascii="Arial" w:hAnsi="Arial" w:cs="Arial"/>
        </w:rPr>
        <w:t>Nepřetržitá služba na velínu Strahov (dispečeři technologie) zaznamenává veškeré vstupy pracovníků údržby, servisních organizací a dalších osob do dopravního či technologického prostoru tunelu.  Ke vstupu musí být udělen souhlas  provozního dispečera, který v případě vstupu osob do dopravního či technologického prostoru tunelu po dohodě s operátorem dopravy přijme opatření k zajištění bezpečnosti vstupujících.</w:t>
      </w:r>
    </w:p>
    <w:p w:rsidR="00D65565" w:rsidRPr="00D65565" w:rsidRDefault="00D65565" w:rsidP="00D65565">
      <w:pPr>
        <w:rPr>
          <w:rFonts w:ascii="Arial" w:hAnsi="Arial" w:cs="Arial"/>
        </w:rPr>
      </w:pPr>
      <w:r w:rsidRPr="00D65565">
        <w:rPr>
          <w:rFonts w:ascii="Arial" w:hAnsi="Arial" w:cs="Arial"/>
        </w:rPr>
        <w:t xml:space="preserve">Za tímto účelem je vedena tzv. „Kniha evidence vstupů“ příslušného tunelu, kde jsou uvedeny všechny potřebné údaje o účelu vstupu, počtech vstupujících osob, o případném zapůjčení klíčů či magnetické karty pro vstup do technologických prostor a časech vstupu do tunelu a odchodu z tunelu. </w:t>
      </w:r>
    </w:p>
    <w:p w:rsidR="00D65565" w:rsidRPr="00D65565" w:rsidRDefault="00D65565" w:rsidP="00D65565">
      <w:pPr>
        <w:rPr>
          <w:rFonts w:ascii="Arial" w:hAnsi="Arial" w:cs="Arial"/>
        </w:rPr>
      </w:pPr>
      <w:r w:rsidRPr="00D65565">
        <w:rPr>
          <w:rFonts w:ascii="Arial" w:hAnsi="Arial" w:cs="Arial"/>
        </w:rPr>
        <w:t xml:space="preserve">Vstup do prostor tunelu bude umožněn minimálně dvěma osobám pohybujícím se v těchto prostorách společně.  </w:t>
      </w:r>
    </w:p>
    <w:p w:rsidR="00D65565" w:rsidRPr="00D65565" w:rsidRDefault="00D65565" w:rsidP="00D65565">
      <w:pPr>
        <w:rPr>
          <w:rFonts w:ascii="Arial" w:hAnsi="Arial" w:cs="Arial"/>
          <w:highlight w:val="green"/>
        </w:rPr>
      </w:pPr>
    </w:p>
    <w:p w:rsidR="00D65565" w:rsidRPr="00D65565" w:rsidRDefault="00D65565" w:rsidP="00D65565">
      <w:pPr>
        <w:pStyle w:val="Nadpis2"/>
        <w:rPr>
          <w:rFonts w:ascii="Arial" w:hAnsi="Arial" w:cs="Arial"/>
        </w:rPr>
      </w:pPr>
      <w:bookmarkStart w:id="62" w:name="_Toc429071465"/>
      <w:r w:rsidRPr="00D65565">
        <w:rPr>
          <w:rFonts w:ascii="Arial" w:hAnsi="Arial" w:cs="Arial"/>
        </w:rPr>
        <w:lastRenderedPageBreak/>
        <w:t xml:space="preserve"> </w:t>
      </w:r>
      <w:bookmarkStart w:id="63" w:name="_Toc501627613"/>
      <w:bookmarkStart w:id="64" w:name="_Toc46831152"/>
      <w:bookmarkStart w:id="65" w:name="_Toc48900205"/>
      <w:r w:rsidRPr="00D65565">
        <w:rPr>
          <w:rFonts w:ascii="Arial" w:hAnsi="Arial" w:cs="Arial"/>
        </w:rPr>
        <w:t>Vstupy do technologických prostorů tunelu</w:t>
      </w:r>
      <w:bookmarkEnd w:id="62"/>
      <w:bookmarkEnd w:id="63"/>
      <w:bookmarkEnd w:id="64"/>
      <w:bookmarkEnd w:id="65"/>
    </w:p>
    <w:p w:rsidR="00D65565" w:rsidRPr="00D65565" w:rsidRDefault="00D65565" w:rsidP="00D65565">
      <w:pPr>
        <w:rPr>
          <w:rFonts w:ascii="Arial" w:hAnsi="Arial" w:cs="Arial"/>
        </w:rPr>
      </w:pPr>
      <w:r w:rsidRPr="00D65565">
        <w:rPr>
          <w:rFonts w:ascii="Arial" w:hAnsi="Arial" w:cs="Arial"/>
        </w:rPr>
        <w:t xml:space="preserve">V technologických prostorech se mohou pohybovat pouze pracovníci údržby a dále pracovníci servisních organizací, kteří provádí další činnosti předepsané provozní dokumentací. </w:t>
      </w:r>
    </w:p>
    <w:p w:rsidR="00D65565" w:rsidRPr="00D65565" w:rsidRDefault="00D65565" w:rsidP="00D65565">
      <w:pPr>
        <w:rPr>
          <w:rFonts w:ascii="Arial" w:hAnsi="Arial" w:cs="Arial"/>
          <w:b/>
        </w:rPr>
      </w:pPr>
      <w:r w:rsidRPr="00D65565">
        <w:rPr>
          <w:rFonts w:ascii="Arial" w:hAnsi="Arial" w:cs="Arial"/>
          <w:b/>
        </w:rPr>
        <w:t>Vstupy do prostor technologického i provozního zázemí je umožněno pouze osobám prokazatelně seznámeným (proškoleným) se zásadami BOZP a dalšími pravidly pro pohyb a činnost v prostorách tunelů. Rovněž pouze osobám v předepsaném oděvu a s ochrannými prostředky.</w:t>
      </w:r>
    </w:p>
    <w:p w:rsidR="00D65565" w:rsidRPr="00D65565" w:rsidRDefault="00D65565" w:rsidP="00D65565">
      <w:pPr>
        <w:rPr>
          <w:rFonts w:ascii="Arial" w:hAnsi="Arial" w:cs="Arial"/>
          <w:b/>
        </w:rPr>
      </w:pPr>
      <w:r w:rsidRPr="00D65565">
        <w:rPr>
          <w:rFonts w:ascii="Arial" w:hAnsi="Arial" w:cs="Arial"/>
          <w:b/>
        </w:rPr>
        <w:t xml:space="preserve">Vstup do technologických prostor je umožněn pouze pracovním četám o min. dvou pracovnících. </w:t>
      </w:r>
    </w:p>
    <w:p w:rsidR="00D65565" w:rsidRPr="00D65565" w:rsidRDefault="00D65565" w:rsidP="00D65565">
      <w:pPr>
        <w:rPr>
          <w:rFonts w:ascii="Arial" w:hAnsi="Arial" w:cs="Arial"/>
        </w:rPr>
      </w:pPr>
    </w:p>
    <w:p w:rsidR="00D65565" w:rsidRPr="00D65565" w:rsidRDefault="00D65565" w:rsidP="00D65565">
      <w:pPr>
        <w:pStyle w:val="Nadpis2"/>
        <w:rPr>
          <w:rFonts w:ascii="Arial" w:hAnsi="Arial" w:cs="Arial"/>
        </w:rPr>
      </w:pPr>
      <w:r w:rsidRPr="00D65565">
        <w:rPr>
          <w:rFonts w:ascii="Arial" w:hAnsi="Arial" w:cs="Arial"/>
        </w:rPr>
        <w:t xml:space="preserve"> </w:t>
      </w:r>
      <w:bookmarkStart w:id="66" w:name="_Toc501627631"/>
      <w:bookmarkStart w:id="67" w:name="_Toc46831153"/>
      <w:bookmarkStart w:id="68" w:name="_Toc48900206"/>
      <w:r w:rsidRPr="00D65565">
        <w:rPr>
          <w:rFonts w:ascii="Arial" w:hAnsi="Arial" w:cs="Arial"/>
        </w:rPr>
        <w:t>Vstupy do dopravního prostoru tunelu</w:t>
      </w:r>
      <w:bookmarkEnd w:id="66"/>
      <w:bookmarkEnd w:id="67"/>
      <w:bookmarkEnd w:id="68"/>
    </w:p>
    <w:p w:rsidR="00D65565" w:rsidRPr="00D65565" w:rsidRDefault="00D65565" w:rsidP="00D65565">
      <w:pPr>
        <w:rPr>
          <w:rFonts w:ascii="Arial" w:hAnsi="Arial" w:cs="Arial"/>
        </w:rPr>
      </w:pPr>
      <w:bookmarkStart w:id="69" w:name="_Hlk4426252"/>
      <w:r w:rsidRPr="00D65565">
        <w:rPr>
          <w:rFonts w:ascii="Arial" w:hAnsi="Arial" w:cs="Arial"/>
        </w:rPr>
        <w:t>V tunelech se mohou pohybovat pouze pracovníci údržby a dále pracovníci servisních organizací, kteří provádí další činnosti předepsané provozní dokumentací</w:t>
      </w:r>
      <w:bookmarkEnd w:id="69"/>
      <w:r w:rsidRPr="00D65565">
        <w:rPr>
          <w:rFonts w:ascii="Arial" w:hAnsi="Arial" w:cs="Arial"/>
        </w:rPr>
        <w:t xml:space="preserve">. Trasa příjezdu pracovníků provádějících prohlídku nebo údržbu (denní, s určitým zaměřením, pravidelnou, případně mimořádnou) začíná na </w:t>
      </w:r>
      <w:r w:rsidRPr="00D65565">
        <w:rPr>
          <w:rFonts w:ascii="Arial" w:hAnsi="Arial" w:cs="Arial"/>
          <w:b/>
        </w:rPr>
        <w:t>velínu Strahov, resp. na externím pracovišti provozovatele zabezpečujícím povolení vstupu, evidenci a komunikaci s dispečinkem technologie a řízením dopravy.</w:t>
      </w:r>
      <w:r w:rsidRPr="00D65565">
        <w:rPr>
          <w:rFonts w:ascii="Arial" w:hAnsi="Arial" w:cs="Arial"/>
        </w:rPr>
        <w:t xml:space="preserve"> Všichni pracovníci vstupující do prostor ZAT, SAT, ATM, TAT a LAT musí svůj příjezd předem ohlásit dispečerovi technologie, resp. koordinátorovi bezpečnosti pro povolení a evidenci vstupů. </w:t>
      </w:r>
    </w:p>
    <w:p w:rsidR="00D65565" w:rsidRPr="00D65565" w:rsidRDefault="00D65565" w:rsidP="00D65565">
      <w:pPr>
        <w:pStyle w:val="Nadpis3"/>
        <w:ind w:left="1854" w:hanging="720"/>
        <w:rPr>
          <w:rFonts w:ascii="Arial" w:hAnsi="Arial" w:cs="Arial"/>
        </w:rPr>
      </w:pPr>
      <w:r w:rsidRPr="00D65565">
        <w:rPr>
          <w:rFonts w:ascii="Arial" w:hAnsi="Arial" w:cs="Arial"/>
        </w:rPr>
        <w:t xml:space="preserve"> </w:t>
      </w:r>
      <w:bookmarkStart w:id="70" w:name="_Toc501627632"/>
      <w:bookmarkStart w:id="71" w:name="_Toc46831154"/>
      <w:bookmarkStart w:id="72" w:name="_Toc48900207"/>
      <w:r w:rsidRPr="00D65565">
        <w:rPr>
          <w:rFonts w:ascii="Arial" w:hAnsi="Arial" w:cs="Arial"/>
        </w:rPr>
        <w:t>Trasy v tunelu</w:t>
      </w:r>
      <w:bookmarkEnd w:id="70"/>
      <w:bookmarkEnd w:id="71"/>
      <w:bookmarkEnd w:id="72"/>
    </w:p>
    <w:p w:rsidR="00D65565" w:rsidRPr="00D65565" w:rsidRDefault="00D65565" w:rsidP="00D65565">
      <w:pPr>
        <w:rPr>
          <w:rFonts w:ascii="Arial" w:hAnsi="Arial" w:cs="Arial"/>
        </w:rPr>
      </w:pPr>
      <w:r w:rsidRPr="00D65565">
        <w:rPr>
          <w:rFonts w:ascii="Arial" w:hAnsi="Arial" w:cs="Arial"/>
        </w:rPr>
        <w:t>Prohlídku provádí pověření pracovníci údržby (dále jen pracovník) projetím/projitím tunelových trub a tunelových propojek. Určenými trasami jsou chodníky, které jsou umístěny po obou stranách tunelových trub a prostory (chodby) tunelových propojek a další technologické. Při pohybu v tunelu i na předpolí musí mít na sobě prohlídku vykonávající pracovník/ci reflexní bezpečnostní vestu. Vybavení pracovníka nářadím a pomůckami při pohybu v tunelu se řídí dle činnosti, kterou má vykonávat. Při vykonávání prohlídek se řídí pracovníci dle provozní dokumentace</w:t>
      </w:r>
      <w:r w:rsidRPr="00D65565">
        <w:rPr>
          <w:rFonts w:ascii="Arial" w:hAnsi="Arial" w:cs="Arial"/>
          <w:caps/>
        </w:rPr>
        <w:t>.</w:t>
      </w:r>
      <w:r w:rsidRPr="00D65565">
        <w:rPr>
          <w:rFonts w:ascii="Arial" w:hAnsi="Arial" w:cs="Arial"/>
        </w:rPr>
        <w:t xml:space="preserve"> Soupis všech základních prostředků a pomůcek pracovníka potřebných k výkonu viz kapitola níže.</w:t>
      </w:r>
    </w:p>
    <w:p w:rsidR="00D65565" w:rsidRPr="00D65565" w:rsidRDefault="00D65565" w:rsidP="00D65565">
      <w:pPr>
        <w:rPr>
          <w:rFonts w:ascii="Arial" w:hAnsi="Arial" w:cs="Arial"/>
        </w:rPr>
      </w:pPr>
      <w:r w:rsidRPr="00D65565">
        <w:rPr>
          <w:rFonts w:ascii="Arial" w:hAnsi="Arial" w:cs="Arial"/>
        </w:rPr>
        <w:t>Pro externí pracovníky, případně pracovníky cizího zařízení (zařízení jiného správce umístěné v prostorách tunelu) vykonávající prohlídku, platí stejná pravidla jako pro pracovníky interní.</w:t>
      </w:r>
    </w:p>
    <w:p w:rsidR="00D65565" w:rsidRPr="00D65565" w:rsidRDefault="00D65565" w:rsidP="00D65565">
      <w:pPr>
        <w:rPr>
          <w:rFonts w:ascii="Arial" w:hAnsi="Arial" w:cs="Arial"/>
        </w:rPr>
      </w:pPr>
      <w:r w:rsidRPr="00D65565">
        <w:rPr>
          <w:rFonts w:ascii="Arial" w:hAnsi="Arial" w:cs="Arial"/>
        </w:rPr>
        <w:t>Pro případ možnosti vzniku ohrožení pracovníků údržby musí být předem domluvena signalizace nebezpečí a dispečer technologie ve spolupráci s operátorem dopravy musí zajistit nastavení ŘS tunelu tak, aby k ohrožení zmíněných pracovníků nedošlo.</w:t>
      </w:r>
    </w:p>
    <w:p w:rsidR="00D65565" w:rsidRPr="00D65565" w:rsidRDefault="00D65565" w:rsidP="00D65565">
      <w:pPr>
        <w:pStyle w:val="Nadpis3"/>
        <w:ind w:left="1854" w:hanging="720"/>
        <w:rPr>
          <w:rFonts w:ascii="Arial" w:hAnsi="Arial" w:cs="Arial"/>
        </w:rPr>
      </w:pPr>
      <w:r w:rsidRPr="00D65565">
        <w:rPr>
          <w:rFonts w:ascii="Arial" w:hAnsi="Arial" w:cs="Arial"/>
        </w:rPr>
        <w:t xml:space="preserve"> </w:t>
      </w:r>
      <w:bookmarkStart w:id="73" w:name="_Toc501627633"/>
      <w:bookmarkStart w:id="74" w:name="_Toc46831155"/>
      <w:bookmarkStart w:id="75" w:name="_Toc48900208"/>
      <w:r w:rsidRPr="00D65565">
        <w:rPr>
          <w:rFonts w:ascii="Arial" w:hAnsi="Arial" w:cs="Arial"/>
        </w:rPr>
        <w:t>Vybavení pracovníků pro pohyb v tunelu</w:t>
      </w:r>
      <w:bookmarkEnd w:id="73"/>
      <w:bookmarkEnd w:id="74"/>
      <w:bookmarkEnd w:id="75"/>
    </w:p>
    <w:p w:rsidR="00D65565" w:rsidRPr="00D65565" w:rsidRDefault="00D65565" w:rsidP="00D65565">
      <w:pPr>
        <w:rPr>
          <w:rFonts w:ascii="Arial" w:hAnsi="Arial" w:cs="Arial"/>
        </w:rPr>
      </w:pPr>
      <w:r w:rsidRPr="00D65565">
        <w:rPr>
          <w:rFonts w:ascii="Arial" w:hAnsi="Arial" w:cs="Arial"/>
        </w:rPr>
        <w:t xml:space="preserve">Všichni pracovníci musí být </w:t>
      </w:r>
      <w:r w:rsidRPr="00D65565">
        <w:rPr>
          <w:rFonts w:ascii="Arial" w:hAnsi="Arial" w:cs="Arial"/>
          <w:b/>
        </w:rPr>
        <w:t>proškoleni o bezpečnosti práce a požární ochraně</w:t>
      </w:r>
      <w:r w:rsidRPr="00D65565">
        <w:rPr>
          <w:rFonts w:ascii="Arial" w:hAnsi="Arial" w:cs="Arial"/>
        </w:rPr>
        <w:t>. Při práci v tunelu musí být oblečeni do </w:t>
      </w:r>
      <w:r w:rsidRPr="00D65565">
        <w:rPr>
          <w:rFonts w:ascii="Arial" w:hAnsi="Arial" w:cs="Arial"/>
          <w:b/>
        </w:rPr>
        <w:t>výstražného reflexního oblečení</w:t>
      </w:r>
      <w:r w:rsidRPr="00D65565">
        <w:rPr>
          <w:rFonts w:ascii="Arial" w:hAnsi="Arial" w:cs="Arial"/>
        </w:rPr>
        <w:t>. Dále budou vybaveni těmito pomůckami:</w:t>
      </w:r>
    </w:p>
    <w:p w:rsidR="00D65565" w:rsidRPr="00D65565" w:rsidRDefault="00D65565" w:rsidP="00D65565">
      <w:pPr>
        <w:numPr>
          <w:ilvl w:val="0"/>
          <w:numId w:val="2"/>
        </w:numPr>
        <w:spacing w:after="0"/>
        <w:jc w:val="both"/>
        <w:rPr>
          <w:rFonts w:ascii="Arial" w:hAnsi="Arial" w:cs="Arial"/>
        </w:rPr>
      </w:pPr>
      <w:r w:rsidRPr="00D65565">
        <w:rPr>
          <w:rFonts w:ascii="Arial" w:hAnsi="Arial" w:cs="Arial"/>
        </w:rPr>
        <w:t>Osobní motorové vozidlo (lze využít jedno vozidlo pro skupinu pracovníků)</w:t>
      </w:r>
    </w:p>
    <w:p w:rsidR="00D65565" w:rsidRPr="00D65565" w:rsidRDefault="00D65565" w:rsidP="00D65565">
      <w:pPr>
        <w:numPr>
          <w:ilvl w:val="0"/>
          <w:numId w:val="2"/>
        </w:numPr>
        <w:spacing w:after="0"/>
        <w:jc w:val="both"/>
        <w:rPr>
          <w:rFonts w:ascii="Arial" w:hAnsi="Arial" w:cs="Arial"/>
        </w:rPr>
      </w:pPr>
      <w:r w:rsidRPr="00D65565">
        <w:rPr>
          <w:rFonts w:ascii="Arial" w:hAnsi="Arial" w:cs="Arial"/>
        </w:rPr>
        <w:t>Akumulátorová svítilna nebo baterka</w:t>
      </w:r>
    </w:p>
    <w:p w:rsidR="00D65565" w:rsidRPr="00D65565" w:rsidRDefault="00D65565" w:rsidP="00D65565">
      <w:pPr>
        <w:numPr>
          <w:ilvl w:val="0"/>
          <w:numId w:val="2"/>
        </w:numPr>
        <w:spacing w:after="0"/>
        <w:jc w:val="both"/>
        <w:rPr>
          <w:rFonts w:ascii="Arial" w:hAnsi="Arial" w:cs="Arial"/>
        </w:rPr>
      </w:pPr>
      <w:r w:rsidRPr="00D65565">
        <w:rPr>
          <w:rFonts w:ascii="Arial" w:hAnsi="Arial" w:cs="Arial"/>
        </w:rPr>
        <w:lastRenderedPageBreak/>
        <w:t>Přenosný servisní telefonní přístroj, příp. vysílačka nebo mobilní telefon pro spojení s dispečinkem</w:t>
      </w:r>
    </w:p>
    <w:p w:rsidR="00D65565" w:rsidRPr="00D65565" w:rsidRDefault="00D65565" w:rsidP="00D65565">
      <w:pPr>
        <w:numPr>
          <w:ilvl w:val="0"/>
          <w:numId w:val="2"/>
        </w:numPr>
        <w:spacing w:after="0"/>
        <w:jc w:val="both"/>
        <w:rPr>
          <w:rFonts w:ascii="Arial" w:hAnsi="Arial" w:cs="Arial"/>
        </w:rPr>
      </w:pPr>
      <w:r w:rsidRPr="00D65565">
        <w:rPr>
          <w:rFonts w:ascii="Arial" w:hAnsi="Arial" w:cs="Arial"/>
        </w:rPr>
        <w:t xml:space="preserve">Základní osobní ochranné pracovní pomůcky (OOPP) </w:t>
      </w:r>
    </w:p>
    <w:p w:rsidR="00D65565" w:rsidRPr="00D65565" w:rsidRDefault="00D65565" w:rsidP="00D65565">
      <w:pPr>
        <w:numPr>
          <w:ilvl w:val="0"/>
          <w:numId w:val="2"/>
        </w:numPr>
        <w:spacing w:after="0"/>
        <w:jc w:val="both"/>
        <w:rPr>
          <w:rFonts w:ascii="Arial" w:hAnsi="Arial" w:cs="Arial"/>
        </w:rPr>
      </w:pPr>
      <w:r w:rsidRPr="00D65565">
        <w:rPr>
          <w:rFonts w:ascii="Arial" w:hAnsi="Arial" w:cs="Arial"/>
        </w:rPr>
        <w:t>Ochranná přilba, pevná obuv, pracovní rukavice atd.</w:t>
      </w:r>
    </w:p>
    <w:p w:rsidR="00D65565" w:rsidRPr="00D65565" w:rsidRDefault="00D65565" w:rsidP="00D65565">
      <w:pPr>
        <w:numPr>
          <w:ilvl w:val="0"/>
          <w:numId w:val="2"/>
        </w:numPr>
        <w:spacing w:after="0"/>
        <w:jc w:val="both"/>
        <w:rPr>
          <w:rFonts w:ascii="Arial" w:hAnsi="Arial" w:cs="Arial"/>
        </w:rPr>
      </w:pPr>
      <w:r w:rsidRPr="00D65565">
        <w:rPr>
          <w:rFonts w:ascii="Arial" w:hAnsi="Arial" w:cs="Arial"/>
        </w:rPr>
        <w:t xml:space="preserve">Další ochranné pomůcky podle charakteru prováděné práce </w:t>
      </w:r>
    </w:p>
    <w:p w:rsidR="00D65565" w:rsidRPr="00D65565" w:rsidRDefault="00D65565" w:rsidP="00D65565">
      <w:pPr>
        <w:rPr>
          <w:rFonts w:ascii="Arial" w:hAnsi="Arial" w:cs="Arial"/>
        </w:rPr>
      </w:pPr>
      <w:r w:rsidRPr="00D65565">
        <w:rPr>
          <w:rFonts w:ascii="Arial" w:hAnsi="Arial" w:cs="Arial"/>
        </w:rPr>
        <w:t xml:space="preserve">Při pohybu ve vozovce před tunely a v tunelech obecně musí mít prohlídku vykonávající pracovník </w:t>
      </w:r>
      <w:r w:rsidRPr="00D65565">
        <w:rPr>
          <w:rFonts w:ascii="Arial" w:hAnsi="Arial" w:cs="Arial"/>
          <w:b/>
        </w:rPr>
        <w:t>reflexní bezpečnostní vestu</w:t>
      </w:r>
      <w:r w:rsidRPr="00D65565">
        <w:rPr>
          <w:rFonts w:ascii="Arial" w:hAnsi="Arial" w:cs="Arial"/>
        </w:rPr>
        <w:t>. Pro práci v dopravním prostoru tunelu je nutno pro pracovníky zajistit potřebné bezpečnostní pomůcky, které představují zejména prostředky pro zbudování „</w:t>
      </w:r>
      <w:r w:rsidRPr="00D65565">
        <w:rPr>
          <w:rFonts w:ascii="Arial" w:hAnsi="Arial" w:cs="Arial"/>
          <w:b/>
        </w:rPr>
        <w:t>Pracovního místa</w:t>
      </w:r>
      <w:r w:rsidRPr="00D65565">
        <w:rPr>
          <w:rFonts w:ascii="Arial" w:hAnsi="Arial" w:cs="Arial"/>
        </w:rPr>
        <w:t>“.</w:t>
      </w:r>
    </w:p>
    <w:p w:rsidR="00D65565" w:rsidRPr="00D65565" w:rsidRDefault="00D65565" w:rsidP="00D65565">
      <w:pPr>
        <w:ind w:firstLine="708"/>
        <w:rPr>
          <w:rFonts w:ascii="Arial" w:hAnsi="Arial" w:cs="Arial"/>
        </w:rPr>
      </w:pPr>
      <w:r w:rsidRPr="00D65565">
        <w:rPr>
          <w:rFonts w:ascii="Arial" w:hAnsi="Arial" w:cs="Arial"/>
        </w:rPr>
        <w:t xml:space="preserve">Vstupy do dopravního prostoru tunelu si vyžadují vždy zbudování „mobilního pracovního místa“, případně „Stabilního pracovního místa“. Do dopravního prostoru tunelu se vjíždí nebo vstupuje </w:t>
      </w:r>
      <w:r w:rsidRPr="00D65565">
        <w:rPr>
          <w:rFonts w:ascii="Arial" w:hAnsi="Arial" w:cs="Arial"/>
          <w:b/>
        </w:rPr>
        <w:t>vždy ve směru jízdy</w:t>
      </w:r>
      <w:r w:rsidRPr="00D65565">
        <w:rPr>
          <w:rFonts w:ascii="Arial" w:hAnsi="Arial" w:cs="Arial"/>
        </w:rPr>
        <w:t xml:space="preserve"> v příslušné tunelové troubě. </w:t>
      </w:r>
    </w:p>
    <w:p w:rsidR="00D65565" w:rsidRPr="00D65565" w:rsidRDefault="00D65565" w:rsidP="00D65565">
      <w:pPr>
        <w:ind w:firstLine="708"/>
        <w:rPr>
          <w:rFonts w:ascii="Arial" w:hAnsi="Arial" w:cs="Arial"/>
        </w:rPr>
      </w:pPr>
      <w:r w:rsidRPr="00D65565">
        <w:rPr>
          <w:rFonts w:ascii="Arial" w:hAnsi="Arial" w:cs="Arial"/>
        </w:rPr>
        <w:t>Vytvoření pracovního místa v tunelové troubě musí být vždy kromě přechodné úpravy dopravního značení (pojízdná uzavírková tabule Z 7 viz dále) doplněno adekvátní úpravou proměnného dopravního značení ovládaného pomocí řídícího systému tunelu. Pokud řídící systém nedetekuje a nereaguje na vytvoření pracovního místa automaticky (umístěním plovoucí uzávěry, případně uzavřením jízdního pruhu či rampy), musí takovou reakci řídícího systému provést ručně operátor dopravy.</w:t>
      </w:r>
    </w:p>
    <w:p w:rsidR="00D65565" w:rsidRPr="00D65565" w:rsidRDefault="00D65565" w:rsidP="00D65565">
      <w:pPr>
        <w:pStyle w:val="Nadpis3"/>
        <w:ind w:left="1854" w:hanging="720"/>
        <w:rPr>
          <w:rFonts w:ascii="Arial" w:hAnsi="Arial" w:cs="Arial"/>
        </w:rPr>
      </w:pPr>
      <w:r w:rsidRPr="00D65565">
        <w:rPr>
          <w:rFonts w:ascii="Arial" w:hAnsi="Arial" w:cs="Arial"/>
        </w:rPr>
        <w:t xml:space="preserve"> </w:t>
      </w:r>
      <w:bookmarkStart w:id="76" w:name="_Toc501627634"/>
      <w:bookmarkStart w:id="77" w:name="_Toc46831156"/>
      <w:bookmarkStart w:id="78" w:name="_Toc48900209"/>
      <w:r w:rsidRPr="00D65565">
        <w:rPr>
          <w:rFonts w:ascii="Arial" w:hAnsi="Arial" w:cs="Arial"/>
        </w:rPr>
        <w:t>Mobilní pracovní místo</w:t>
      </w:r>
      <w:bookmarkEnd w:id="76"/>
      <w:bookmarkEnd w:id="77"/>
      <w:bookmarkEnd w:id="78"/>
    </w:p>
    <w:p w:rsidR="00D65565" w:rsidRPr="00D65565" w:rsidRDefault="00D65565" w:rsidP="00D65565">
      <w:pPr>
        <w:rPr>
          <w:rFonts w:ascii="Arial" w:hAnsi="Arial" w:cs="Arial"/>
        </w:rPr>
      </w:pPr>
      <w:r w:rsidRPr="00D65565">
        <w:rPr>
          <w:rFonts w:ascii="Arial" w:hAnsi="Arial" w:cs="Arial"/>
          <w:b/>
        </w:rPr>
        <w:t>Mobilním pracovním místem</w:t>
      </w:r>
      <w:r w:rsidRPr="00D65565">
        <w:rPr>
          <w:rFonts w:ascii="Arial" w:hAnsi="Arial" w:cs="Arial"/>
        </w:rPr>
        <w:t xml:space="preserve"> se obvykle rozumí pracovní vozidlo s pojízdnou uzavírkovou tabulí Z 7. Toto vozidlo je buď přímo vybaveno touto tabulí, nebo je opatřeno přívěsem s uzavírkovou tabulí. Mobilní pracovní místo mohou tvořit též 2 vozidla, přičemž jedno je jako vozidlo pracovní a druhé je vybaveno světelnou uzavírkovou tabulí a pohybuje se za pracovním vozidlem.</w:t>
      </w:r>
    </w:p>
    <w:p w:rsidR="00D65565" w:rsidRPr="00D65565" w:rsidRDefault="00D65565" w:rsidP="00D65565">
      <w:pPr>
        <w:rPr>
          <w:rFonts w:ascii="Arial" w:hAnsi="Arial" w:cs="Arial"/>
        </w:rPr>
      </w:pPr>
      <w:r w:rsidRPr="00D65565">
        <w:rPr>
          <w:rFonts w:ascii="Arial" w:hAnsi="Arial" w:cs="Arial"/>
        </w:rPr>
        <w:t xml:space="preserve">Pracovní vozidlo se nasazuje zpravidla při plánovaných prohlídkách, údržbách, případně opravách technologického vybavení tunelu, kdy je </w:t>
      </w:r>
      <w:r w:rsidRPr="00D65565">
        <w:rPr>
          <w:rFonts w:ascii="Arial" w:hAnsi="Arial" w:cs="Arial"/>
          <w:b/>
        </w:rPr>
        <w:t>tunel uzavřen</w:t>
      </w:r>
      <w:r w:rsidRPr="00D65565">
        <w:rPr>
          <w:rFonts w:ascii="Arial" w:hAnsi="Arial" w:cs="Arial"/>
        </w:rPr>
        <w:t xml:space="preserve">. Pokud je třeba některou z výše uvedených činností vykonat za provozu, doporučuje se období </w:t>
      </w:r>
      <w:r w:rsidRPr="00D65565">
        <w:rPr>
          <w:rFonts w:ascii="Arial" w:hAnsi="Arial" w:cs="Arial"/>
          <w:b/>
        </w:rPr>
        <w:t>minimální intenzity dopravy</w:t>
      </w:r>
      <w:r w:rsidRPr="00D65565">
        <w:rPr>
          <w:rFonts w:ascii="Arial" w:hAnsi="Arial" w:cs="Arial"/>
        </w:rPr>
        <w:t xml:space="preserve"> (víkendy, noční provoz). Vyjetí pracovního vozidla při běžném provozu je povoleno pouze v </w:t>
      </w:r>
      <w:r w:rsidRPr="00D65565">
        <w:rPr>
          <w:rFonts w:ascii="Arial" w:hAnsi="Arial" w:cs="Arial"/>
          <w:b/>
        </w:rPr>
        <w:t>nouzových případech</w:t>
      </w:r>
      <w:r w:rsidRPr="00D65565">
        <w:rPr>
          <w:rFonts w:ascii="Arial" w:hAnsi="Arial" w:cs="Arial"/>
        </w:rPr>
        <w:t xml:space="preserve"> (nehoda, porucha vozidla v tunelu atd.).</w:t>
      </w:r>
    </w:p>
    <w:p w:rsidR="00D65565" w:rsidRPr="00D65565" w:rsidRDefault="00D65565" w:rsidP="00D65565">
      <w:pPr>
        <w:pStyle w:val="Nadpis3"/>
        <w:ind w:left="1854" w:hanging="720"/>
        <w:rPr>
          <w:rFonts w:ascii="Arial" w:hAnsi="Arial" w:cs="Arial"/>
        </w:rPr>
      </w:pPr>
      <w:r w:rsidRPr="00D65565">
        <w:rPr>
          <w:rFonts w:ascii="Arial" w:hAnsi="Arial" w:cs="Arial"/>
        </w:rPr>
        <w:t xml:space="preserve"> </w:t>
      </w:r>
      <w:bookmarkStart w:id="79" w:name="_Toc501627635"/>
      <w:bookmarkStart w:id="80" w:name="_Toc46831157"/>
      <w:bookmarkStart w:id="81" w:name="_Toc48900210"/>
      <w:r w:rsidRPr="00D65565">
        <w:rPr>
          <w:rFonts w:ascii="Arial" w:hAnsi="Arial" w:cs="Arial"/>
        </w:rPr>
        <w:t>Stabilní pracovní místo s kratší dobou trvání</w:t>
      </w:r>
      <w:bookmarkEnd w:id="79"/>
      <w:bookmarkEnd w:id="80"/>
      <w:bookmarkEnd w:id="81"/>
    </w:p>
    <w:p w:rsidR="00D65565" w:rsidRPr="00D65565" w:rsidRDefault="00D65565" w:rsidP="00D65565">
      <w:pPr>
        <w:rPr>
          <w:rFonts w:ascii="Arial" w:hAnsi="Arial" w:cs="Arial"/>
        </w:rPr>
      </w:pPr>
      <w:r w:rsidRPr="00D65565">
        <w:rPr>
          <w:rFonts w:ascii="Arial" w:hAnsi="Arial" w:cs="Arial"/>
        </w:rPr>
        <w:t xml:space="preserve">Jedná se o stabilní </w:t>
      </w:r>
      <w:r w:rsidRPr="00D65565">
        <w:rPr>
          <w:rFonts w:ascii="Arial" w:hAnsi="Arial" w:cs="Arial"/>
          <w:b/>
        </w:rPr>
        <w:t>krátkodobé pracovní místo</w:t>
      </w:r>
      <w:r w:rsidRPr="00D65565">
        <w:rPr>
          <w:rFonts w:ascii="Arial" w:hAnsi="Arial" w:cs="Arial"/>
        </w:rPr>
        <w:t xml:space="preserve">, které se řídí obdobnými předpisy a požadavky jako na „Mobilní pracovní místo“. Pro toto pracovní místo platí, že se při přerušení prací pracovní vozidlo odstraní. Toto pracovní místo se zřizuje pro práce </w:t>
      </w:r>
      <w:r w:rsidRPr="00D65565">
        <w:rPr>
          <w:rFonts w:ascii="Arial" w:hAnsi="Arial" w:cs="Arial"/>
          <w:b/>
        </w:rPr>
        <w:t>v trvání několika hodin a maximálně několika dní</w:t>
      </w:r>
      <w:r w:rsidRPr="00D65565">
        <w:rPr>
          <w:rFonts w:ascii="Arial" w:hAnsi="Arial" w:cs="Arial"/>
        </w:rPr>
        <w:t xml:space="preserve">, tj. do </w:t>
      </w:r>
      <w:r w:rsidRPr="00D65565">
        <w:rPr>
          <w:rFonts w:ascii="Arial" w:hAnsi="Arial" w:cs="Arial"/>
          <w:b/>
        </w:rPr>
        <w:t>1 týdne</w:t>
      </w:r>
      <w:r w:rsidRPr="00D65565">
        <w:rPr>
          <w:rFonts w:ascii="Arial" w:hAnsi="Arial" w:cs="Arial"/>
        </w:rPr>
        <w:t>. Pro informaci účastníků silničního provozu je nutné, aby se před tunelem na ZPI objevily podrobnější informace o důvodu omezení dopravy (např. údržba osvětlení, mytí tunelu apod.).</w:t>
      </w:r>
    </w:p>
    <w:p w:rsidR="00D65565" w:rsidRPr="00D65565" w:rsidRDefault="00D65565" w:rsidP="00D65565">
      <w:pPr>
        <w:pStyle w:val="Nadpis3"/>
        <w:ind w:left="1854" w:hanging="720"/>
        <w:rPr>
          <w:rFonts w:ascii="Arial" w:hAnsi="Arial" w:cs="Arial"/>
        </w:rPr>
      </w:pPr>
      <w:r w:rsidRPr="00D65565">
        <w:rPr>
          <w:rFonts w:ascii="Arial" w:hAnsi="Arial" w:cs="Arial"/>
        </w:rPr>
        <w:t xml:space="preserve"> </w:t>
      </w:r>
      <w:bookmarkStart w:id="82" w:name="_Toc501627636"/>
      <w:bookmarkStart w:id="83" w:name="_Toc46831158"/>
      <w:bookmarkStart w:id="84" w:name="_Toc48900211"/>
      <w:r w:rsidRPr="00D65565">
        <w:rPr>
          <w:rFonts w:ascii="Arial" w:hAnsi="Arial" w:cs="Arial"/>
        </w:rPr>
        <w:t>Stabilní pracovní místo s delší dobou trvání</w:t>
      </w:r>
      <w:bookmarkEnd w:id="82"/>
      <w:bookmarkEnd w:id="83"/>
      <w:bookmarkEnd w:id="84"/>
    </w:p>
    <w:p w:rsidR="00D65565" w:rsidRPr="00D65565" w:rsidRDefault="00D65565" w:rsidP="00D65565">
      <w:pPr>
        <w:rPr>
          <w:rFonts w:ascii="Arial" w:hAnsi="Arial" w:cs="Arial"/>
        </w:rPr>
      </w:pPr>
      <w:r w:rsidRPr="00D65565">
        <w:rPr>
          <w:rFonts w:ascii="Arial" w:hAnsi="Arial" w:cs="Arial"/>
        </w:rPr>
        <w:t xml:space="preserve">Toto pracovní místo se zřizuje pro práce a činnosti v řádu </w:t>
      </w:r>
      <w:r w:rsidRPr="00D65565">
        <w:rPr>
          <w:rFonts w:ascii="Arial" w:hAnsi="Arial" w:cs="Arial"/>
          <w:b/>
        </w:rPr>
        <w:t>týdnů a měsíců</w:t>
      </w:r>
      <w:r w:rsidRPr="00D65565">
        <w:rPr>
          <w:rFonts w:ascii="Arial" w:hAnsi="Arial" w:cs="Arial"/>
        </w:rPr>
        <w:t xml:space="preserve">. Před zřízením místa je třeba vzhledem k rozsahu prací a intenzitě dopravy rozhodnout, zda-li není vhodné příslušnou tunelovou troubu </w:t>
      </w:r>
      <w:r w:rsidRPr="00D65565">
        <w:rPr>
          <w:rFonts w:ascii="Arial" w:hAnsi="Arial" w:cs="Arial"/>
          <w:b/>
        </w:rPr>
        <w:t>uzavřít</w:t>
      </w:r>
      <w:r w:rsidRPr="00D65565">
        <w:rPr>
          <w:rFonts w:ascii="Arial" w:hAnsi="Arial" w:cs="Arial"/>
        </w:rPr>
        <w:t xml:space="preserve">. Požaduje se, aby se před tunelem na ZPI objevily podrobnější informace o důvodu omezení dopravy (např. údržba osvětlení, mytí tunelu apod.). </w:t>
      </w:r>
    </w:p>
    <w:p w:rsidR="00D65565" w:rsidRPr="00D65565" w:rsidRDefault="00D65565" w:rsidP="00D65565">
      <w:pPr>
        <w:spacing w:after="0" w:line="240" w:lineRule="auto"/>
        <w:rPr>
          <w:rFonts w:ascii="Arial" w:hAnsi="Arial" w:cs="Arial"/>
        </w:rPr>
      </w:pPr>
      <w:r w:rsidRPr="00D65565">
        <w:rPr>
          <w:rFonts w:ascii="Arial" w:hAnsi="Arial" w:cs="Arial"/>
        </w:rPr>
        <w:lastRenderedPageBreak/>
        <w:br w:type="page"/>
      </w:r>
    </w:p>
    <w:p w:rsidR="00D65565" w:rsidRPr="00D65565" w:rsidRDefault="00D65565" w:rsidP="00D65565">
      <w:pPr>
        <w:pStyle w:val="Nadpis1"/>
        <w:rPr>
          <w:rFonts w:ascii="Arial" w:hAnsi="Arial" w:cs="Arial"/>
        </w:rPr>
      </w:pPr>
      <w:bookmarkStart w:id="85" w:name="_Toc46831159"/>
      <w:bookmarkStart w:id="86" w:name="_Toc429071495"/>
      <w:bookmarkStart w:id="87" w:name="_Toc48900212"/>
      <w:r w:rsidRPr="00D65565">
        <w:rPr>
          <w:rFonts w:ascii="Arial" w:hAnsi="Arial" w:cs="Arial"/>
        </w:rPr>
        <w:lastRenderedPageBreak/>
        <w:t>Technické podklady pro ZAT</w:t>
      </w:r>
      <w:bookmarkEnd w:id="85"/>
      <w:bookmarkEnd w:id="87"/>
    </w:p>
    <w:p w:rsidR="00D65565" w:rsidRPr="00D65565" w:rsidRDefault="00D65565" w:rsidP="00D65565">
      <w:pPr>
        <w:pStyle w:val="Nadpis2"/>
        <w:rPr>
          <w:rFonts w:ascii="Arial" w:hAnsi="Arial" w:cs="Arial"/>
        </w:rPr>
      </w:pPr>
      <w:r w:rsidRPr="00D65565">
        <w:rPr>
          <w:rFonts w:ascii="Arial" w:hAnsi="Arial" w:cs="Arial"/>
        </w:rPr>
        <w:t xml:space="preserve"> </w:t>
      </w:r>
      <w:bookmarkStart w:id="88" w:name="_Toc501627643"/>
      <w:bookmarkStart w:id="89" w:name="_Toc46831160"/>
      <w:bookmarkStart w:id="90" w:name="_Toc48900213"/>
      <w:r w:rsidRPr="00D65565">
        <w:rPr>
          <w:rFonts w:ascii="Arial" w:hAnsi="Arial" w:cs="Arial"/>
        </w:rPr>
        <w:t xml:space="preserve">Základní projektové parametry </w:t>
      </w:r>
      <w:bookmarkEnd w:id="86"/>
      <w:bookmarkEnd w:id="88"/>
      <w:r w:rsidRPr="00D65565">
        <w:rPr>
          <w:rFonts w:ascii="Arial" w:hAnsi="Arial" w:cs="Arial"/>
        </w:rPr>
        <w:t>ZAT</w:t>
      </w:r>
      <w:bookmarkEnd w:id="89"/>
      <w:bookmarkEnd w:id="90"/>
    </w:p>
    <w:p w:rsidR="00D65565" w:rsidRPr="00D65565" w:rsidRDefault="00D65565" w:rsidP="00D65565">
      <w:pPr>
        <w:pStyle w:val="Nadpis3"/>
        <w:ind w:left="1854" w:hanging="720"/>
        <w:rPr>
          <w:rFonts w:ascii="Arial" w:hAnsi="Arial" w:cs="Arial"/>
        </w:rPr>
      </w:pPr>
      <w:bookmarkStart w:id="91" w:name="_Toc429071496"/>
      <w:r w:rsidRPr="00D65565">
        <w:rPr>
          <w:rFonts w:ascii="Arial" w:hAnsi="Arial" w:cs="Arial"/>
        </w:rPr>
        <w:t xml:space="preserve"> </w:t>
      </w:r>
      <w:bookmarkStart w:id="92" w:name="_Toc501627644"/>
      <w:bookmarkStart w:id="93" w:name="_Toc46831161"/>
      <w:bookmarkStart w:id="94" w:name="_Toc48900214"/>
      <w:r w:rsidRPr="00D65565">
        <w:rPr>
          <w:rFonts w:ascii="Arial" w:hAnsi="Arial" w:cs="Arial"/>
        </w:rPr>
        <w:t>Parametry stavebních konstrukcí tunelu</w:t>
      </w:r>
      <w:bookmarkEnd w:id="91"/>
      <w:bookmarkEnd w:id="92"/>
      <w:bookmarkEnd w:id="93"/>
      <w:bookmarkEnd w:id="94"/>
    </w:p>
    <w:p w:rsidR="00D65565" w:rsidRPr="00D65565" w:rsidRDefault="00D65565" w:rsidP="00D65565">
      <w:pPr>
        <w:rPr>
          <w:rFonts w:ascii="Arial" w:hAnsi="Arial" w:cs="Arial"/>
        </w:rPr>
      </w:pPr>
    </w:p>
    <w:p w:rsidR="00D65565" w:rsidRPr="00D65565" w:rsidRDefault="00D65565" w:rsidP="00D65565">
      <w:pPr>
        <w:rPr>
          <w:rFonts w:ascii="Arial" w:hAnsi="Arial" w:cs="Arial"/>
        </w:rPr>
      </w:pPr>
      <w:r w:rsidRPr="00D65565">
        <w:rPr>
          <w:rFonts w:ascii="Arial" w:hAnsi="Arial" w:cs="Arial"/>
        </w:rPr>
        <w:t>Zlíchovský tunel je směrově rozdělený čtyřpruhový tunel (dva tubusy), umístěný na trase Městského okruhu (ulice Dobříšská), a to v místě budoucího tunelového napojení Radlické radiály nedaleko zlíchovského kostela sv. Filipa a Jakuba.</w:t>
      </w:r>
    </w:p>
    <w:p w:rsidR="00D65565" w:rsidRPr="00D65565" w:rsidRDefault="00D65565" w:rsidP="00D65565">
      <w:pPr>
        <w:rPr>
          <w:rFonts w:ascii="Arial" w:hAnsi="Arial" w:cs="Arial"/>
        </w:rPr>
      </w:pPr>
      <w:r w:rsidRPr="00D65565">
        <w:rPr>
          <w:rFonts w:ascii="Arial" w:hAnsi="Arial" w:cs="Arial"/>
        </w:rPr>
        <w:t>Trasa je vlivem komplikovaných prostorových nároků v území esovitě zatočená, navíc jsou součástí komunikace i rozplety budoucích ramp Radlické radiály. Návrhová šířka vozovky mezi obrubníky činí 10,06 m (bez ramp). Využito je minimálních směrových poloměrů. Výškové řešení je opět vysoce podřízeno podmínkám v území, trasa je tak v údolnicovém oblouku s maximálním podélným sklonem 4,6 %. Celková délka tunelu činí 183,7 m ve východní troubě a 205,9 m v západní troubě.</w:t>
      </w:r>
    </w:p>
    <w:p w:rsidR="00D65565" w:rsidRPr="00D65565" w:rsidRDefault="00D65565" w:rsidP="00D65565">
      <w:pPr>
        <w:rPr>
          <w:rFonts w:ascii="Arial" w:hAnsi="Arial" w:cs="Arial"/>
        </w:rPr>
      </w:pPr>
      <w:r w:rsidRPr="00D65565">
        <w:rPr>
          <w:rFonts w:ascii="Arial" w:hAnsi="Arial" w:cs="Arial"/>
        </w:rPr>
        <w:t>Tunel byl realizovaný jako klasický hloubený do zajištěné stavební jámy a je určen pouze pro automobilový provoz. Na stropě tunelu, na násypech až 8 m, je vedena železniční trať Praha Smíchov – Beroun, ulice Nádražní s tramvajovou tratí do Hlubočep a ulice Ke Sklárně. Ostatní prostor je využit pro městskou zeleň.</w:t>
      </w:r>
    </w:p>
    <w:p w:rsidR="00D65565" w:rsidRPr="00D65565" w:rsidRDefault="00D65565" w:rsidP="00D65565">
      <w:pPr>
        <w:rPr>
          <w:rFonts w:ascii="Arial" w:hAnsi="Arial" w:cs="Arial"/>
        </w:rPr>
      </w:pPr>
    </w:p>
    <w:p w:rsidR="00D65565" w:rsidRPr="00D65565" w:rsidRDefault="00D65565" w:rsidP="00D65565">
      <w:pPr>
        <w:rPr>
          <w:rFonts w:ascii="Arial" w:hAnsi="Arial" w:cs="Arial"/>
        </w:rPr>
      </w:pPr>
      <w:r w:rsidRPr="00D65565">
        <w:rPr>
          <w:rFonts w:ascii="Arial" w:hAnsi="Arial" w:cs="Arial"/>
          <w:noProof/>
          <w:lang w:eastAsia="cs-CZ"/>
        </w:rPr>
        <w:drawing>
          <wp:inline distT="0" distB="0" distL="0" distR="0" wp14:anchorId="2F650EDC" wp14:editId="52F7D4F4">
            <wp:extent cx="5895340" cy="332359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5340" cy="3323590"/>
                    </a:xfrm>
                    <a:prstGeom prst="rect">
                      <a:avLst/>
                    </a:prstGeom>
                    <a:noFill/>
                  </pic:spPr>
                </pic:pic>
              </a:graphicData>
            </a:graphic>
          </wp:inline>
        </w:drawing>
      </w:r>
    </w:p>
    <w:p w:rsidR="00D65565" w:rsidRPr="00D65565" w:rsidRDefault="00D65565" w:rsidP="00D65565">
      <w:pPr>
        <w:rPr>
          <w:rFonts w:ascii="Arial" w:hAnsi="Arial" w:cs="Arial"/>
        </w:rPr>
      </w:pPr>
      <w:r w:rsidRPr="00D65565">
        <w:rPr>
          <w:rFonts w:ascii="Arial" w:hAnsi="Arial" w:cs="Arial"/>
        </w:rPr>
        <w:t xml:space="preserve"> </w:t>
      </w:r>
    </w:p>
    <w:p w:rsidR="00D65565" w:rsidRPr="00D65565" w:rsidRDefault="00D65565" w:rsidP="00D65565">
      <w:pPr>
        <w:rPr>
          <w:rFonts w:ascii="Arial" w:hAnsi="Arial" w:cs="Arial"/>
        </w:rPr>
      </w:pPr>
      <w:r w:rsidRPr="00D65565">
        <w:rPr>
          <w:rFonts w:ascii="Arial" w:hAnsi="Arial" w:cs="Arial"/>
        </w:rPr>
        <w:lastRenderedPageBreak/>
        <w:t>Tunel je tvořen</w:t>
      </w:r>
      <w:r w:rsidRPr="00D65565">
        <w:rPr>
          <w:rFonts w:ascii="Arial" w:hAnsi="Arial" w:cs="Arial"/>
          <w:color w:val="FF0000"/>
        </w:rPr>
        <w:t xml:space="preserve"> dvěmi </w:t>
      </w:r>
      <w:r w:rsidRPr="00D65565">
        <w:rPr>
          <w:rFonts w:ascii="Arial" w:hAnsi="Arial" w:cs="Arial"/>
        </w:rPr>
        <w:t>konstrukčně i staticky nezávislými objekty na sebe těsně navazujícími. První část tunelu (mostová část na jižním portále), pro převedení železniční tratě přes komunikaci okruhu, vytváří zářez zakrytý mostní konstrukcí, která se skládá se ze šikmého železobetonového rámu o dvou polích šířky 21,3 m. Hlavní částí je ovšem hloubený přesypaný tunel (tunelová část), jehož nosná konstrukce působí jako sdružený železobetonový monolitický elipticky zaklenutý dvojrám (respektive v místě připojení budoucí radiály až trojrám). Je tvořen spodní deskou tloušťky 1 m, třemi stojkami a dvěma klenbami (respektive třemi) o různých rozpětích tloušťky minimálně 1 m. Na výstavbu bylo využito betonu třídy C25/30. Klenby jsou zatíženy různou tloušťkou přesypání dosahující až 7 m. Po délce byl tunel rozdělen do čtyř samostatných dilatačních úseků. Na severní a jižní portál navazují oboustranné předportálové zárubní zdi.</w:t>
      </w:r>
    </w:p>
    <w:p w:rsidR="00D65565" w:rsidRPr="00D65565" w:rsidRDefault="00D65565" w:rsidP="00D65565">
      <w:pPr>
        <w:rPr>
          <w:rFonts w:ascii="Arial" w:hAnsi="Arial" w:cs="Arial"/>
        </w:rPr>
      </w:pPr>
      <w:r w:rsidRPr="00D65565">
        <w:rPr>
          <w:rFonts w:ascii="Arial" w:hAnsi="Arial" w:cs="Arial"/>
        </w:rPr>
        <w:t>Významnou podmínkou projektu bylo, že celá konstrukce musí odolat tlakové vodě a vztlaku od vzduté povodňové hladiny Vltavy. Byla proto použita dvouplášťová fóliová sektorovaná izolace Alkorplan tloušťky 2 mm (vnější) a 1,5 mm (vnitřní ) s možností dodatečných oprav injektováním těsnící hmoty mezi vnitřní a vnější plášť.</w:t>
      </w:r>
    </w:p>
    <w:p w:rsidR="00D65565" w:rsidRPr="00D65565" w:rsidRDefault="00D65565" w:rsidP="00D65565">
      <w:pPr>
        <w:rPr>
          <w:rFonts w:ascii="Arial" w:hAnsi="Arial" w:cs="Arial"/>
        </w:rPr>
      </w:pPr>
      <w:r w:rsidRPr="00D65565">
        <w:rPr>
          <w:rFonts w:ascii="Arial" w:hAnsi="Arial" w:cs="Arial"/>
        </w:rPr>
        <w:t>Povodeň ze srpna 2002 prošla stavbou dva měsíce před zprovozněním, kdy technologické soubory vodního hospodářství zabraňující zatopení ještě nebyly osazeny. Při vzdutí Vltavy byl stavebně dokončený tunel zaplaven, konstrukce však žádné škody neutrpěla.</w:t>
      </w:r>
    </w:p>
    <w:p w:rsidR="00D65565" w:rsidRPr="00D65565" w:rsidRDefault="00D65565" w:rsidP="00D65565">
      <w:pPr>
        <w:rPr>
          <w:rFonts w:ascii="Arial" w:hAnsi="Arial" w:cs="Arial"/>
        </w:rPr>
      </w:pPr>
      <w:r w:rsidRPr="00D65565">
        <w:rPr>
          <w:rFonts w:ascii="Arial" w:hAnsi="Arial" w:cs="Arial"/>
        </w:rPr>
        <w:t>Šířkové uspořádání v příčném řezu obou tubusů tvoří vozovka se dvě jízdními pruhy šířky 3,5 m a oboustranné nouzové chodníčky cca 1250 mm (+ přídavné pruhy budoucí Radlické radiály). Výška průjezdního průřezu činí 4,8 m.</w:t>
      </w:r>
    </w:p>
    <w:p w:rsidR="00D65565" w:rsidRPr="00D65565" w:rsidRDefault="00D65565" w:rsidP="00D65565">
      <w:pPr>
        <w:rPr>
          <w:rFonts w:ascii="Arial" w:hAnsi="Arial" w:cs="Arial"/>
        </w:rPr>
      </w:pPr>
      <w:r w:rsidRPr="00D65565">
        <w:rPr>
          <w:rFonts w:ascii="Arial" w:hAnsi="Arial" w:cs="Arial"/>
        </w:rPr>
        <w:t>Povrchová úprava tunelu je řešena keramickým obkladem stěn tunelu a nátěrem klenby.</w:t>
      </w:r>
    </w:p>
    <w:p w:rsidR="00D65565" w:rsidRPr="00D65565" w:rsidRDefault="00D65565" w:rsidP="00D65565">
      <w:pPr>
        <w:rPr>
          <w:rFonts w:ascii="Arial" w:hAnsi="Arial" w:cs="Arial"/>
        </w:rPr>
      </w:pPr>
      <w:r w:rsidRPr="00D65565">
        <w:rPr>
          <w:rFonts w:ascii="Arial" w:hAnsi="Arial" w:cs="Arial"/>
        </w:rPr>
        <w:t>Odvodnění tunelu je řešeno podélnými štěrbinovými žlaby zakončenými v nejnižší části podélného profilu vozovky. S ohledem na změny směru komunikace a související změny příčného spádu jsou v rámci východní i západní vozovky osazeny oboustranně štěrbinové žlaby s proměnnou délkou. Od obou portálů jsou žlaby vedeny do středu tunelu, kde je nejnižší bod nivelety komunikace. Zde se napojují do kalových jímek. Na každé straně komunikace jsou situovány tři jímky s kalovým prostorem (celkem 6 ks pro každý jízdní směr). Konstrukčně jsou provedeny jako horské vpusti s dvojitou mříží. Jímky jsou vyzděné z čedičových cihel. Střední kalové jímky jsou vzájemně propojené. V prostoru čerpací stanice je poslední středová jímka propojena potrubím s čerpací jímkou.</w:t>
      </w:r>
    </w:p>
    <w:p w:rsidR="00D65565" w:rsidRPr="00D65565" w:rsidRDefault="00D65565" w:rsidP="00D65565">
      <w:pPr>
        <w:rPr>
          <w:rFonts w:ascii="Arial" w:hAnsi="Arial" w:cs="Arial"/>
        </w:rPr>
      </w:pPr>
      <w:r w:rsidRPr="00D65565">
        <w:rPr>
          <w:rFonts w:ascii="Arial" w:hAnsi="Arial" w:cs="Arial"/>
        </w:rPr>
        <w:t>Zhruba ve středu obou jízdních směrů jsou v celé délce tunelu vedena drenážní potrubí odvodňující vnější prostředí tunelu. Zakončena jsou vždy v revizní šachtě (celkem 2 ks). Tyto šachty jsou umístěny na potrubí, která propojují kalové jímky jednotlivých jízdních směrů. Jsou řešeny jako atypické snížené šachty s litinovým poklopem.</w:t>
      </w:r>
    </w:p>
    <w:p w:rsidR="00D65565" w:rsidRPr="00D65565" w:rsidRDefault="00D65565" w:rsidP="00D65565">
      <w:pPr>
        <w:rPr>
          <w:rFonts w:ascii="Arial" w:hAnsi="Arial" w:cs="Arial"/>
        </w:rPr>
      </w:pPr>
      <w:r w:rsidRPr="00D65565">
        <w:rPr>
          <w:rFonts w:ascii="Arial" w:hAnsi="Arial" w:cs="Arial"/>
        </w:rPr>
        <w:t>Drenážní potrubí je řešeno jako plastové. Potrubí propojující sousedící kalové jímky je provedeno z PVC DN 200. Potrubí propojující středové kalové jímky s čerpací jímkou je provedeno jako ocelové potrubí profilu DN 250. Štěrbinové žlaby jsou typové prefabrikované výrobky s ocelovou mříží.</w:t>
      </w:r>
    </w:p>
    <w:p w:rsidR="00D65565" w:rsidRPr="00D65565" w:rsidRDefault="00D65565" w:rsidP="00D65565">
      <w:pPr>
        <w:rPr>
          <w:rFonts w:ascii="Arial" w:hAnsi="Arial" w:cs="Arial"/>
        </w:rPr>
      </w:pPr>
      <w:r w:rsidRPr="00D65565">
        <w:rPr>
          <w:rFonts w:ascii="Arial" w:hAnsi="Arial" w:cs="Arial"/>
        </w:rPr>
        <w:lastRenderedPageBreak/>
        <w:t>K objektu tunelu patří přečerpávací objekt umístěný u západní stěny tunelu a vyúsťující do ulice Na Zlíchově. Celý objekt vč. schodiště je řešen jako železobetonový monolit vybudovaný společně s tunelem. Součástí objektu je čerpací jímka, schodiště a výstupní objekt.</w:t>
      </w:r>
    </w:p>
    <w:p w:rsidR="00D65565" w:rsidRPr="00D65565" w:rsidRDefault="00D65565" w:rsidP="00D65565">
      <w:pPr>
        <w:rPr>
          <w:rFonts w:ascii="Arial" w:hAnsi="Arial" w:cs="Arial"/>
        </w:rPr>
      </w:pPr>
      <w:r w:rsidRPr="00D65565">
        <w:rPr>
          <w:rFonts w:ascii="Arial" w:hAnsi="Arial" w:cs="Arial"/>
        </w:rPr>
        <w:t>Dalším objektem souvisejícím s tunelem je správní objekt TSK, kde jsou umístěny záložní velín, skládek a rozvodny. Objekt je řešen jako povrchový, betonový (montovaný) se sedlovou střechou.</w:t>
      </w:r>
    </w:p>
    <w:p w:rsidR="00D65565" w:rsidRPr="00D65565" w:rsidRDefault="00D65565" w:rsidP="00D65565">
      <w:pPr>
        <w:rPr>
          <w:rFonts w:ascii="Arial" w:hAnsi="Arial" w:cs="Arial"/>
        </w:rPr>
      </w:pPr>
    </w:p>
    <w:p w:rsidR="00D65565" w:rsidRPr="00D65565" w:rsidRDefault="00D65565" w:rsidP="00D65565">
      <w:pPr>
        <w:pStyle w:val="Nadpis2"/>
        <w:rPr>
          <w:rFonts w:ascii="Arial" w:hAnsi="Arial" w:cs="Arial"/>
          <w:color w:val="auto"/>
        </w:rPr>
      </w:pPr>
      <w:bookmarkStart w:id="95" w:name="_Toc46831162"/>
      <w:bookmarkStart w:id="96" w:name="_Toc48900215"/>
      <w:r w:rsidRPr="00D65565">
        <w:rPr>
          <w:rFonts w:ascii="Arial" w:hAnsi="Arial" w:cs="Arial"/>
          <w:color w:val="auto"/>
        </w:rPr>
        <w:t>Seznam stavebních objektů a provozních souborů</w:t>
      </w:r>
      <w:bookmarkEnd w:id="95"/>
      <w:r w:rsidRPr="00D65565">
        <w:rPr>
          <w:rFonts w:ascii="Arial" w:hAnsi="Arial" w:cs="Arial"/>
          <w:color w:val="auto"/>
        </w:rPr>
        <w:t xml:space="preserve"> ZAT</w:t>
      </w:r>
      <w:bookmarkEnd w:id="96"/>
    </w:p>
    <w:p w:rsidR="00D65565" w:rsidRPr="00D65565" w:rsidRDefault="00D65565" w:rsidP="00D65565">
      <w:pPr>
        <w:rPr>
          <w:rFonts w:ascii="Arial" w:hAnsi="Arial" w:cs="Arial"/>
        </w:rPr>
      </w:pPr>
    </w:p>
    <w:p w:rsidR="00D65565" w:rsidRPr="00D65565" w:rsidRDefault="00D65565" w:rsidP="00D65565">
      <w:pPr>
        <w:pStyle w:val="Nadpis3"/>
        <w:ind w:left="1854" w:hanging="720"/>
        <w:rPr>
          <w:rFonts w:ascii="Arial" w:hAnsi="Arial" w:cs="Arial"/>
        </w:rPr>
      </w:pPr>
      <w:bookmarkStart w:id="97" w:name="_Toc46831163"/>
      <w:bookmarkStart w:id="98" w:name="_Toc48900216"/>
      <w:r w:rsidRPr="00D65565">
        <w:rPr>
          <w:rFonts w:ascii="Arial" w:hAnsi="Arial" w:cs="Arial"/>
        </w:rPr>
        <w:t>Stavební objekty ZAT</w:t>
      </w:r>
      <w:bookmarkEnd w:id="97"/>
      <w:bookmarkEnd w:id="98"/>
    </w:p>
    <w:p w:rsidR="00D65565" w:rsidRPr="00D65565" w:rsidRDefault="00D65565" w:rsidP="00D65565">
      <w:pPr>
        <w:rPr>
          <w:rFonts w:ascii="Arial" w:hAnsi="Arial" w:cs="Arial"/>
        </w:rPr>
      </w:pPr>
    </w:p>
    <w:tbl>
      <w:tblPr>
        <w:tblW w:w="5000" w:type="pct"/>
        <w:jc w:val="center"/>
        <w:tblCellMar>
          <w:left w:w="70" w:type="dxa"/>
          <w:right w:w="70" w:type="dxa"/>
        </w:tblCellMar>
        <w:tblLook w:val="0000" w:firstRow="0" w:lastRow="0" w:firstColumn="0" w:lastColumn="0" w:noHBand="0" w:noVBand="0"/>
      </w:tblPr>
      <w:tblGrid>
        <w:gridCol w:w="10606"/>
      </w:tblGrid>
      <w:tr w:rsidR="00D65565" w:rsidRPr="00D65565" w:rsidTr="00193A77">
        <w:trPr>
          <w:cantSplit/>
          <w:trHeight w:val="736"/>
          <w:jc w:val="center"/>
        </w:trPr>
        <w:tc>
          <w:tcPr>
            <w:tcW w:w="5000" w:type="pct"/>
            <w:tcBorders>
              <w:top w:val="single" w:sz="8" w:space="0" w:color="auto"/>
              <w:left w:val="single" w:sz="4" w:space="0" w:color="auto"/>
              <w:bottom w:val="single" w:sz="4" w:space="0" w:color="auto"/>
              <w:right w:val="single" w:sz="4" w:space="0" w:color="auto"/>
            </w:tcBorders>
            <w:shd w:val="clear" w:color="auto" w:fill="FFCC99"/>
            <w:vAlign w:val="center"/>
          </w:tcPr>
          <w:p w:rsidR="00D65565" w:rsidRPr="00D65565" w:rsidRDefault="00D65565" w:rsidP="00193A77">
            <w:pPr>
              <w:jc w:val="center"/>
              <w:rPr>
                <w:rFonts w:ascii="Arial" w:hAnsi="Arial" w:cs="Arial"/>
                <w:sz w:val="18"/>
                <w:szCs w:val="18"/>
              </w:rPr>
            </w:pPr>
            <w:r w:rsidRPr="00D65565">
              <w:rPr>
                <w:rStyle w:val="Tabulka-nadpisChar1"/>
                <w:rFonts w:ascii="Arial" w:hAnsi="Arial" w:cs="Arial"/>
              </w:rPr>
              <w:t>NÁZEV OBJEKTU</w:t>
            </w:r>
          </w:p>
          <w:p w:rsidR="00D65565" w:rsidRPr="00D65565" w:rsidRDefault="00D65565" w:rsidP="00193A77">
            <w:pPr>
              <w:rPr>
                <w:rFonts w:ascii="Arial" w:hAnsi="Arial" w:cs="Arial"/>
                <w:sz w:val="18"/>
                <w:szCs w:val="18"/>
              </w:rPr>
            </w:pP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rPr>
            </w:pPr>
            <w:r w:rsidRPr="00D65565">
              <w:rPr>
                <w:rFonts w:ascii="Arial" w:hAnsi="Arial" w:cs="Arial"/>
                <w:sz w:val="18"/>
              </w:rPr>
              <w:t>SO 106-01 – Podjezd pod tratí ČD</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106-01.7 – Přečerpávací objekt</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107-11 – Výtlak z čerpací stanice</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107-18.5 – Provozní objekt</w:t>
            </w:r>
          </w:p>
        </w:tc>
      </w:tr>
    </w:tbl>
    <w:p w:rsidR="00D65565" w:rsidRPr="00D65565" w:rsidRDefault="00D65565" w:rsidP="00D65565">
      <w:pPr>
        <w:rPr>
          <w:rFonts w:ascii="Arial" w:hAnsi="Arial" w:cs="Arial"/>
        </w:rPr>
      </w:pPr>
    </w:p>
    <w:p w:rsidR="00D65565" w:rsidRPr="00D65565" w:rsidRDefault="00D65565" w:rsidP="00D65565">
      <w:pPr>
        <w:pStyle w:val="Nadpis3"/>
        <w:ind w:left="1854" w:hanging="720"/>
        <w:rPr>
          <w:rFonts w:ascii="Arial" w:hAnsi="Arial" w:cs="Arial"/>
        </w:rPr>
      </w:pPr>
      <w:bookmarkStart w:id="99" w:name="_Toc46831164"/>
      <w:bookmarkStart w:id="100" w:name="_Toc48900217"/>
      <w:r w:rsidRPr="00D65565">
        <w:rPr>
          <w:rFonts w:ascii="Arial" w:hAnsi="Arial" w:cs="Arial"/>
        </w:rPr>
        <w:t>Provozní soubory ZAT</w:t>
      </w:r>
      <w:bookmarkEnd w:id="99"/>
      <w:bookmarkEnd w:id="100"/>
    </w:p>
    <w:p w:rsidR="00D65565" w:rsidRPr="00D65565" w:rsidRDefault="00D65565" w:rsidP="00D65565">
      <w:pPr>
        <w:rPr>
          <w:rFonts w:ascii="Arial" w:hAnsi="Arial" w:cs="Arial"/>
        </w:rPr>
      </w:pPr>
    </w:p>
    <w:tbl>
      <w:tblPr>
        <w:tblW w:w="5000" w:type="pct"/>
        <w:jc w:val="center"/>
        <w:tblCellMar>
          <w:left w:w="70" w:type="dxa"/>
          <w:right w:w="70" w:type="dxa"/>
        </w:tblCellMar>
        <w:tblLook w:val="0000" w:firstRow="0" w:lastRow="0" w:firstColumn="0" w:lastColumn="0" w:noHBand="0" w:noVBand="0"/>
      </w:tblPr>
      <w:tblGrid>
        <w:gridCol w:w="10606"/>
      </w:tblGrid>
      <w:tr w:rsidR="00D65565" w:rsidRPr="00D65565" w:rsidTr="00193A77">
        <w:trPr>
          <w:cantSplit/>
          <w:trHeight w:val="358"/>
          <w:jc w:val="center"/>
        </w:trPr>
        <w:tc>
          <w:tcPr>
            <w:tcW w:w="5000" w:type="pct"/>
            <w:tcBorders>
              <w:top w:val="single" w:sz="8" w:space="0" w:color="auto"/>
              <w:left w:val="single" w:sz="4" w:space="0" w:color="auto"/>
              <w:bottom w:val="single" w:sz="4" w:space="0" w:color="auto"/>
              <w:right w:val="single" w:sz="4" w:space="0" w:color="auto"/>
            </w:tcBorders>
            <w:shd w:val="clear" w:color="auto" w:fill="FFCC99"/>
            <w:vAlign w:val="center"/>
          </w:tcPr>
          <w:p w:rsidR="00D65565" w:rsidRPr="00D65565" w:rsidRDefault="00D65565" w:rsidP="00193A77">
            <w:pPr>
              <w:jc w:val="center"/>
              <w:rPr>
                <w:rFonts w:ascii="Arial" w:hAnsi="Arial" w:cs="Arial"/>
                <w:b/>
                <w:bCs/>
                <w:sz w:val="18"/>
                <w:szCs w:val="18"/>
              </w:rPr>
            </w:pPr>
            <w:r w:rsidRPr="00D65565">
              <w:rPr>
                <w:rStyle w:val="Tabulka-nadpisChar1"/>
                <w:rFonts w:ascii="Arial" w:hAnsi="Arial" w:cs="Arial"/>
              </w:rPr>
              <w:t>NÁZEV PROVOZNÍHO SOUBORU</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rPr>
            </w:pPr>
            <w:r w:rsidRPr="00D65565">
              <w:rPr>
                <w:rFonts w:ascii="Arial" w:hAnsi="Arial" w:cs="Arial"/>
                <w:sz w:val="18"/>
              </w:rPr>
              <w:t>PS 106-51 – Větrání tunelu</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106-52 - Proměnné značky, závory a SSZ (pouze závory)</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106-54 SOS skříně</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106-55 Osvětlení podjezdu</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106-56 Informační systém</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106-57 Řídící systém</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106-58 Měření CO, rychlosti větru a opacity</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106-62 Požární signalizace</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lastRenderedPageBreak/>
              <w:t>PS 106-64 Silnoproudé rozvody podjezdu</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106-65 Rozvod vody v podjezdu</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106-68 Zabezpečovací signalizace</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107-51 Čerpací stanice podjezdu</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106-52 Proměnné značky, závory a SSZ (bez závor) (ve správě odb. 7100)</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106-59 Měření hustoty provozu (ve správě odb. 7100)</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106-60 TV okruh (ve správě odb. 7100)</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106-63 Kabelové propojení do ústředny na velínu SAT a HDŘÚ (ve správě odb.7100)</w:t>
            </w:r>
          </w:p>
        </w:tc>
      </w:tr>
    </w:tbl>
    <w:p w:rsidR="00D65565" w:rsidRPr="00D65565" w:rsidRDefault="00D65565" w:rsidP="00D65565">
      <w:pPr>
        <w:rPr>
          <w:rFonts w:ascii="Arial" w:hAnsi="Arial" w:cs="Arial"/>
        </w:rPr>
      </w:pPr>
    </w:p>
    <w:p w:rsidR="00D65565" w:rsidRPr="00D65565" w:rsidRDefault="00D65565" w:rsidP="00D65565">
      <w:pPr>
        <w:rPr>
          <w:rFonts w:ascii="Arial" w:hAnsi="Arial" w:cs="Arial"/>
        </w:rPr>
      </w:pPr>
    </w:p>
    <w:p w:rsidR="00D65565" w:rsidRPr="00D65565" w:rsidRDefault="00D65565" w:rsidP="00D65565">
      <w:pPr>
        <w:pStyle w:val="Nadpis2"/>
        <w:rPr>
          <w:rFonts w:ascii="Arial" w:hAnsi="Arial" w:cs="Arial"/>
          <w:color w:val="auto"/>
        </w:rPr>
      </w:pPr>
      <w:bookmarkStart w:id="101" w:name="_Toc501627664"/>
      <w:bookmarkStart w:id="102" w:name="_Toc46831165"/>
      <w:bookmarkStart w:id="103" w:name="_Toc48900218"/>
      <w:r w:rsidRPr="00D65565">
        <w:rPr>
          <w:rFonts w:ascii="Arial" w:hAnsi="Arial" w:cs="Arial"/>
        </w:rPr>
        <w:t xml:space="preserve">Řády prohlídek, údržby, oprav a revizí </w:t>
      </w:r>
      <w:r w:rsidRPr="00D65565">
        <w:rPr>
          <w:rFonts w:ascii="Arial" w:hAnsi="Arial" w:cs="Arial"/>
          <w:color w:val="auto"/>
        </w:rPr>
        <w:t>technologického vybavení tunelu</w:t>
      </w:r>
      <w:bookmarkEnd w:id="101"/>
      <w:r w:rsidRPr="00D65565">
        <w:rPr>
          <w:rFonts w:ascii="Arial" w:hAnsi="Arial" w:cs="Arial"/>
          <w:color w:val="auto"/>
        </w:rPr>
        <w:t xml:space="preserve"> ZAT</w:t>
      </w:r>
      <w:bookmarkEnd w:id="102"/>
      <w:bookmarkEnd w:id="103"/>
    </w:p>
    <w:p w:rsidR="00D65565" w:rsidRPr="00D65565" w:rsidRDefault="00D65565" w:rsidP="00D65565">
      <w:pPr>
        <w:pStyle w:val="Nadpis3"/>
        <w:ind w:left="1854" w:hanging="720"/>
        <w:rPr>
          <w:rFonts w:ascii="Arial" w:hAnsi="Arial" w:cs="Arial"/>
        </w:rPr>
      </w:pPr>
      <w:r w:rsidRPr="00D65565">
        <w:rPr>
          <w:rFonts w:ascii="Arial" w:hAnsi="Arial" w:cs="Arial"/>
        </w:rPr>
        <w:t xml:space="preserve"> </w:t>
      </w:r>
      <w:bookmarkStart w:id="104" w:name="_Toc501627665"/>
      <w:bookmarkStart w:id="105" w:name="_Toc46831166"/>
      <w:bookmarkStart w:id="106" w:name="_Toc48900219"/>
      <w:r w:rsidRPr="00D65565">
        <w:rPr>
          <w:rFonts w:ascii="Arial" w:hAnsi="Arial" w:cs="Arial"/>
        </w:rPr>
        <w:t>Všeobecné požadavky</w:t>
      </w:r>
      <w:bookmarkEnd w:id="104"/>
      <w:bookmarkEnd w:id="105"/>
      <w:bookmarkEnd w:id="106"/>
    </w:p>
    <w:p w:rsidR="00D65565" w:rsidRPr="00D65565" w:rsidRDefault="00D65565" w:rsidP="00D65565">
      <w:pPr>
        <w:rPr>
          <w:rFonts w:ascii="Arial" w:hAnsi="Arial" w:cs="Arial"/>
        </w:rPr>
      </w:pPr>
    </w:p>
    <w:p w:rsidR="00D65565" w:rsidRPr="00D65565" w:rsidRDefault="00D65565" w:rsidP="00D65565">
      <w:pPr>
        <w:rPr>
          <w:rFonts w:ascii="Arial" w:hAnsi="Arial" w:cs="Arial"/>
        </w:rPr>
      </w:pPr>
      <w:r w:rsidRPr="00D65565">
        <w:rPr>
          <w:rFonts w:ascii="Arial" w:hAnsi="Arial" w:cs="Arial"/>
        </w:rPr>
        <w:t>Základní podklady pro provádění údržby, oprav a revizí technologického vybavení jsou:</w:t>
      </w:r>
    </w:p>
    <w:p w:rsidR="00D65565" w:rsidRPr="00D65565" w:rsidRDefault="00D65565" w:rsidP="00D65565">
      <w:pPr>
        <w:numPr>
          <w:ilvl w:val="0"/>
          <w:numId w:val="4"/>
        </w:numPr>
        <w:spacing w:after="0" w:line="240" w:lineRule="auto"/>
        <w:jc w:val="both"/>
        <w:rPr>
          <w:rFonts w:ascii="Arial" w:hAnsi="Arial" w:cs="Arial"/>
        </w:rPr>
      </w:pPr>
      <w:r w:rsidRPr="00D65565">
        <w:rPr>
          <w:rFonts w:ascii="Arial" w:hAnsi="Arial" w:cs="Arial"/>
        </w:rPr>
        <w:t xml:space="preserve">Provozní dokumentace, </w:t>
      </w:r>
    </w:p>
    <w:p w:rsidR="00D65565" w:rsidRPr="00D65565" w:rsidRDefault="00D65565" w:rsidP="00D65565">
      <w:pPr>
        <w:numPr>
          <w:ilvl w:val="0"/>
          <w:numId w:val="4"/>
        </w:numPr>
        <w:spacing w:after="0" w:line="240" w:lineRule="auto"/>
        <w:jc w:val="both"/>
        <w:rPr>
          <w:rFonts w:ascii="Arial" w:hAnsi="Arial" w:cs="Arial"/>
        </w:rPr>
      </w:pPr>
      <w:r w:rsidRPr="00D65565">
        <w:rPr>
          <w:rFonts w:ascii="Arial" w:hAnsi="Arial" w:cs="Arial"/>
        </w:rPr>
        <w:t>Realizační dokumentace stavby,</w:t>
      </w:r>
    </w:p>
    <w:p w:rsidR="00D65565" w:rsidRPr="00D65565" w:rsidRDefault="00D65565" w:rsidP="00D65565">
      <w:pPr>
        <w:numPr>
          <w:ilvl w:val="0"/>
          <w:numId w:val="4"/>
        </w:numPr>
        <w:spacing w:after="0" w:line="240" w:lineRule="auto"/>
        <w:jc w:val="both"/>
        <w:rPr>
          <w:rFonts w:ascii="Arial" w:hAnsi="Arial" w:cs="Arial"/>
        </w:rPr>
      </w:pPr>
      <w:r w:rsidRPr="00D65565">
        <w:rPr>
          <w:rFonts w:ascii="Arial" w:hAnsi="Arial" w:cs="Arial"/>
        </w:rPr>
        <w:t>Dokumentace skutečného provedení,</w:t>
      </w:r>
    </w:p>
    <w:p w:rsidR="00D65565" w:rsidRPr="00D65565" w:rsidRDefault="00D65565" w:rsidP="00D65565">
      <w:pPr>
        <w:numPr>
          <w:ilvl w:val="0"/>
          <w:numId w:val="4"/>
        </w:numPr>
        <w:spacing w:after="0" w:line="240" w:lineRule="auto"/>
        <w:jc w:val="both"/>
        <w:rPr>
          <w:rFonts w:ascii="Arial" w:hAnsi="Arial" w:cs="Arial"/>
        </w:rPr>
      </w:pPr>
      <w:r w:rsidRPr="00D65565">
        <w:rPr>
          <w:rFonts w:ascii="Arial" w:hAnsi="Arial" w:cs="Arial"/>
        </w:rPr>
        <w:t>Výrobní dokumentace jednotlivých zařízení.</w:t>
      </w:r>
    </w:p>
    <w:p w:rsidR="00D65565" w:rsidRPr="00D65565" w:rsidRDefault="00D65565" w:rsidP="00D65565">
      <w:pPr>
        <w:rPr>
          <w:rFonts w:ascii="Arial" w:hAnsi="Arial" w:cs="Arial"/>
        </w:rPr>
      </w:pPr>
    </w:p>
    <w:p w:rsidR="00D65565" w:rsidRPr="00D65565" w:rsidRDefault="00D65565" w:rsidP="00D65565">
      <w:pPr>
        <w:rPr>
          <w:rFonts w:ascii="Arial" w:hAnsi="Arial" w:cs="Arial"/>
        </w:rPr>
      </w:pPr>
      <w:r w:rsidRPr="00D65565">
        <w:rPr>
          <w:rFonts w:ascii="Arial" w:hAnsi="Arial" w:cs="Arial"/>
        </w:rPr>
        <w:t xml:space="preserve">Provozní dokumentace obsahuje základní dokumenty pro provoz a údržbu. </w:t>
      </w:r>
    </w:p>
    <w:p w:rsidR="00D65565" w:rsidRPr="00D65565" w:rsidRDefault="00D65565" w:rsidP="00D65565">
      <w:pPr>
        <w:rPr>
          <w:rFonts w:ascii="Arial" w:hAnsi="Arial" w:cs="Arial"/>
        </w:rPr>
      </w:pPr>
    </w:p>
    <w:p w:rsidR="00D65565" w:rsidRPr="00D65565" w:rsidRDefault="00D65565" w:rsidP="00D65565">
      <w:pPr>
        <w:pStyle w:val="Nadpis3"/>
        <w:ind w:left="1854" w:hanging="720"/>
        <w:rPr>
          <w:rFonts w:ascii="Arial" w:hAnsi="Arial" w:cs="Arial"/>
        </w:rPr>
      </w:pPr>
      <w:r w:rsidRPr="00D65565">
        <w:rPr>
          <w:rFonts w:ascii="Arial" w:hAnsi="Arial" w:cs="Arial"/>
        </w:rPr>
        <w:t xml:space="preserve"> </w:t>
      </w:r>
      <w:bookmarkStart w:id="107" w:name="_Toc501627666"/>
      <w:bookmarkStart w:id="108" w:name="_Toc46831167"/>
      <w:bookmarkStart w:id="109" w:name="_Toc48900220"/>
      <w:r w:rsidRPr="00D65565">
        <w:rPr>
          <w:rFonts w:ascii="Arial" w:hAnsi="Arial" w:cs="Arial"/>
        </w:rPr>
        <w:t>Specifikace ověřovaných parametrů technologického vybavení</w:t>
      </w:r>
      <w:bookmarkEnd w:id="107"/>
      <w:r w:rsidRPr="00D65565">
        <w:rPr>
          <w:rFonts w:ascii="Arial" w:hAnsi="Arial" w:cs="Arial"/>
        </w:rPr>
        <w:t xml:space="preserve"> ZAT</w:t>
      </w:r>
      <w:bookmarkEnd w:id="108"/>
      <w:bookmarkEnd w:id="109"/>
    </w:p>
    <w:p w:rsidR="00D65565" w:rsidRPr="00D65565" w:rsidRDefault="00D65565" w:rsidP="00D65565">
      <w:pPr>
        <w:rPr>
          <w:rFonts w:ascii="Arial" w:hAnsi="Arial" w:cs="Arial"/>
        </w:rPr>
      </w:pPr>
    </w:p>
    <w:p w:rsidR="00D65565" w:rsidRPr="00D65565" w:rsidRDefault="00D65565" w:rsidP="00D65565">
      <w:pPr>
        <w:rPr>
          <w:rFonts w:ascii="Arial" w:hAnsi="Arial" w:cs="Arial"/>
        </w:rPr>
      </w:pPr>
      <w:r w:rsidRPr="00D65565">
        <w:rPr>
          <w:rFonts w:ascii="Arial" w:hAnsi="Arial" w:cs="Arial"/>
        </w:rPr>
        <w:t>Nad rámec kontroly a údržby stavební části definované v rámci tohoto dokumentu a provozní dokumentace, je požadavkem objednavatele i údržba  technologické části v rámci provozního souboru PS106-65 Rozvody vody v podjezdu, která není zasmluvněna jiným dodavatelem</w:t>
      </w:r>
    </w:p>
    <w:p w:rsidR="00D65565" w:rsidRPr="00D65565" w:rsidRDefault="00D65565" w:rsidP="00D65565">
      <w:pPr>
        <w:pStyle w:val="Nadpis4"/>
        <w:rPr>
          <w:rFonts w:ascii="Arial" w:hAnsi="Arial" w:cs="Arial"/>
        </w:rPr>
      </w:pPr>
      <w:bookmarkStart w:id="110" w:name="_Toc46831168"/>
      <w:bookmarkStart w:id="111" w:name="_Toc48900221"/>
      <w:r w:rsidRPr="00D65565">
        <w:rPr>
          <w:rFonts w:ascii="Arial" w:hAnsi="Arial" w:cs="Arial"/>
        </w:rPr>
        <w:t>PS 106-65 Rozvody vody v podjezdu</w:t>
      </w:r>
      <w:bookmarkEnd w:id="110"/>
      <w:bookmarkEnd w:id="111"/>
    </w:p>
    <w:p w:rsidR="00D65565" w:rsidRPr="00D65565" w:rsidRDefault="00D65565" w:rsidP="00D65565">
      <w:pPr>
        <w:rPr>
          <w:rFonts w:ascii="Arial" w:hAnsi="Arial" w:cs="Arial"/>
        </w:rPr>
      </w:pPr>
    </w:p>
    <w:p w:rsidR="00D65565" w:rsidRPr="00D65565" w:rsidRDefault="00D65565" w:rsidP="00D65565">
      <w:pPr>
        <w:rPr>
          <w:rFonts w:ascii="Arial" w:hAnsi="Arial" w:cs="Arial"/>
        </w:rPr>
      </w:pPr>
      <w:r w:rsidRPr="00D65565">
        <w:rPr>
          <w:rFonts w:ascii="Arial" w:hAnsi="Arial" w:cs="Arial"/>
        </w:rPr>
        <w:lastRenderedPageBreak/>
        <w:t>V rámci tohoto provozního souboru je vykonávána následující činnost</w:t>
      </w:r>
    </w:p>
    <w:p w:rsidR="00D65565" w:rsidRPr="00D65565" w:rsidRDefault="00D65565" w:rsidP="00D65565">
      <w:pPr>
        <w:rPr>
          <w:rFonts w:ascii="Arial" w:hAnsi="Arial" w:cs="Arial"/>
        </w:rPr>
      </w:pPr>
    </w:p>
    <w:p w:rsidR="00D65565" w:rsidRPr="00D65565" w:rsidRDefault="00D65565" w:rsidP="00D65565">
      <w:pPr>
        <w:pStyle w:val="Odstavecseseznamem"/>
        <w:numPr>
          <w:ilvl w:val="0"/>
          <w:numId w:val="17"/>
        </w:numPr>
        <w:spacing w:after="120"/>
        <w:contextualSpacing w:val="0"/>
        <w:jc w:val="both"/>
        <w:rPr>
          <w:rFonts w:ascii="Arial" w:hAnsi="Arial" w:cs="Arial"/>
        </w:rPr>
      </w:pPr>
      <w:r w:rsidRPr="00D65565">
        <w:rPr>
          <w:rFonts w:ascii="Arial" w:hAnsi="Arial" w:cs="Arial"/>
        </w:rPr>
        <w:t xml:space="preserve"> Zkouška hydrostatického tlaku a měření průtočného množství hydrantů (4 ks).</w:t>
      </w:r>
    </w:p>
    <w:p w:rsidR="00D65565" w:rsidRPr="00D65565" w:rsidRDefault="00D65565" w:rsidP="00D65565">
      <w:pPr>
        <w:pStyle w:val="Odstavecseseznamem"/>
        <w:numPr>
          <w:ilvl w:val="0"/>
          <w:numId w:val="17"/>
        </w:numPr>
        <w:spacing w:after="120"/>
        <w:contextualSpacing w:val="0"/>
        <w:jc w:val="both"/>
        <w:rPr>
          <w:rFonts w:ascii="Arial" w:hAnsi="Arial" w:cs="Arial"/>
        </w:rPr>
      </w:pPr>
      <w:r w:rsidRPr="00D65565">
        <w:rPr>
          <w:rFonts w:ascii="Arial" w:hAnsi="Arial" w:cs="Arial"/>
        </w:rPr>
        <w:t>Kontrola provozuschopnosti a revize požárních hydrantů (4 ks) - protokol PO.</w:t>
      </w:r>
    </w:p>
    <w:p w:rsidR="00D65565" w:rsidRPr="00D65565" w:rsidRDefault="00D65565" w:rsidP="00D65565">
      <w:pPr>
        <w:pStyle w:val="Odstavecseseznamem"/>
        <w:numPr>
          <w:ilvl w:val="0"/>
          <w:numId w:val="17"/>
        </w:numPr>
        <w:spacing w:after="120"/>
        <w:contextualSpacing w:val="0"/>
        <w:jc w:val="both"/>
        <w:rPr>
          <w:rFonts w:ascii="Arial" w:hAnsi="Arial" w:cs="Arial"/>
        </w:rPr>
      </w:pPr>
      <w:r w:rsidRPr="00D65565">
        <w:rPr>
          <w:rFonts w:ascii="Arial" w:hAnsi="Arial" w:cs="Arial"/>
        </w:rPr>
        <w:t>Revize elektrického připojení šoupátka.</w:t>
      </w:r>
    </w:p>
    <w:p w:rsidR="00D65565" w:rsidRPr="00D65565" w:rsidRDefault="00D65565" w:rsidP="00D65565">
      <w:pPr>
        <w:ind w:left="360"/>
        <w:rPr>
          <w:rFonts w:ascii="Arial" w:hAnsi="Arial" w:cs="Arial"/>
        </w:rPr>
      </w:pPr>
    </w:p>
    <w:p w:rsidR="00D65565" w:rsidRPr="00D65565" w:rsidRDefault="00D65565" w:rsidP="00D65565">
      <w:pPr>
        <w:pStyle w:val="Nadpis4"/>
        <w:rPr>
          <w:rFonts w:ascii="Arial" w:hAnsi="Arial" w:cs="Arial"/>
        </w:rPr>
      </w:pPr>
      <w:r w:rsidRPr="00D65565">
        <w:rPr>
          <w:rFonts w:ascii="Arial" w:hAnsi="Arial" w:cs="Arial"/>
        </w:rPr>
        <w:t xml:space="preserve">  </w:t>
      </w:r>
      <w:bookmarkStart w:id="112" w:name="_Toc501627682"/>
      <w:bookmarkStart w:id="113" w:name="_Toc46831169"/>
      <w:bookmarkStart w:id="114" w:name="_Toc48900222"/>
      <w:r w:rsidRPr="00D65565">
        <w:rPr>
          <w:rFonts w:ascii="Arial" w:hAnsi="Arial" w:cs="Arial"/>
        </w:rPr>
        <w:t>Karty údržby a revizí</w:t>
      </w:r>
      <w:bookmarkEnd w:id="112"/>
      <w:r w:rsidRPr="00D65565">
        <w:rPr>
          <w:rFonts w:ascii="Arial" w:hAnsi="Arial" w:cs="Arial"/>
        </w:rPr>
        <w:t xml:space="preserve"> PS 106-65 Rozvody vody v podjezdu</w:t>
      </w:r>
      <w:bookmarkEnd w:id="113"/>
      <w:bookmarkEnd w:id="114"/>
    </w:p>
    <w:p w:rsidR="00D65565" w:rsidRPr="00D65565" w:rsidRDefault="00D65565" w:rsidP="00D65565">
      <w:pPr>
        <w:rPr>
          <w:rFonts w:ascii="Arial" w:hAnsi="Arial" w:cs="Arial"/>
        </w:rPr>
      </w:pPr>
    </w:p>
    <w:p w:rsidR="00D65565" w:rsidRPr="00D65565" w:rsidRDefault="00D65565" w:rsidP="00D65565">
      <w:pPr>
        <w:rPr>
          <w:rFonts w:ascii="Arial" w:hAnsi="Arial" w:cs="Arial"/>
        </w:rPr>
      </w:pPr>
      <w:r w:rsidRPr="00D65565">
        <w:rPr>
          <w:rFonts w:ascii="Arial" w:hAnsi="Arial" w:cs="Arial"/>
        </w:rPr>
        <w:t>Aktualizovaná karta údržby pro PS 106-65 viz níže</w:t>
      </w:r>
    </w:p>
    <w:p w:rsidR="00D65565" w:rsidRPr="00D65565" w:rsidRDefault="00D65565" w:rsidP="00D65565">
      <w:pPr>
        <w:rPr>
          <w:rFonts w:ascii="Arial" w:hAnsi="Arial" w:cs="Arial"/>
        </w:rPr>
      </w:pPr>
    </w:p>
    <w:tbl>
      <w:tblPr>
        <w:tblStyle w:val="GridTableLight"/>
        <w:tblW w:w="5000" w:type="pct"/>
        <w:tblLook w:val="04A0" w:firstRow="1" w:lastRow="0" w:firstColumn="1" w:lastColumn="0" w:noHBand="0" w:noVBand="1"/>
      </w:tblPr>
      <w:tblGrid>
        <w:gridCol w:w="8165"/>
        <w:gridCol w:w="2517"/>
      </w:tblGrid>
      <w:tr w:rsidR="00D65565" w:rsidRPr="00D65565" w:rsidTr="00193A77">
        <w:trPr>
          <w:trHeight w:val="315"/>
        </w:trPr>
        <w:tc>
          <w:tcPr>
            <w:tcW w:w="5000" w:type="pct"/>
            <w:gridSpan w:val="2"/>
            <w:noWrap/>
            <w:vAlign w:val="center"/>
            <w:hideMark/>
          </w:tcPr>
          <w:p w:rsidR="00D65565" w:rsidRPr="00D65565" w:rsidRDefault="00D65565" w:rsidP="00193A77">
            <w:pPr>
              <w:rPr>
                <w:rFonts w:ascii="Arial" w:eastAsia="Times New Roman" w:hAnsi="Arial" w:cs="Arial"/>
                <w:b/>
                <w:bCs/>
                <w:color w:val="000000"/>
                <w:szCs w:val="22"/>
              </w:rPr>
            </w:pPr>
            <w:r w:rsidRPr="00D65565">
              <w:rPr>
                <w:rFonts w:ascii="Arial" w:eastAsia="Times New Roman" w:hAnsi="Arial" w:cs="Arial"/>
                <w:b/>
                <w:bCs/>
                <w:color w:val="000000"/>
                <w:szCs w:val="22"/>
              </w:rPr>
              <w:t>Rozvod vody v podjezdu</w:t>
            </w:r>
          </w:p>
        </w:tc>
      </w:tr>
      <w:tr w:rsidR="00D65565" w:rsidRPr="00D65565" w:rsidTr="00193A77">
        <w:trPr>
          <w:trHeight w:val="315"/>
        </w:trPr>
        <w:tc>
          <w:tcPr>
            <w:tcW w:w="3822" w:type="pct"/>
            <w:vAlign w:val="center"/>
            <w:hideMark/>
          </w:tcPr>
          <w:p w:rsidR="00D65565" w:rsidRPr="00D65565" w:rsidRDefault="00D65565" w:rsidP="00193A77">
            <w:pPr>
              <w:rPr>
                <w:rFonts w:ascii="Arial" w:eastAsia="Times New Roman" w:hAnsi="Arial" w:cs="Arial"/>
                <w:b/>
                <w:bCs/>
                <w:szCs w:val="22"/>
              </w:rPr>
            </w:pPr>
            <w:r w:rsidRPr="00D65565">
              <w:rPr>
                <w:rFonts w:ascii="Arial" w:eastAsia="Times New Roman" w:hAnsi="Arial" w:cs="Arial"/>
                <w:b/>
                <w:bCs/>
                <w:szCs w:val="22"/>
              </w:rPr>
              <w:t>Název zařízení</w:t>
            </w:r>
          </w:p>
        </w:tc>
        <w:tc>
          <w:tcPr>
            <w:tcW w:w="1178" w:type="pct"/>
            <w:vAlign w:val="center"/>
            <w:hideMark/>
          </w:tcPr>
          <w:p w:rsidR="00D65565" w:rsidRPr="00D65565" w:rsidRDefault="00D65565" w:rsidP="00193A77">
            <w:pPr>
              <w:rPr>
                <w:rFonts w:ascii="Arial" w:eastAsia="Times New Roman" w:hAnsi="Arial" w:cs="Arial"/>
                <w:b/>
                <w:szCs w:val="22"/>
              </w:rPr>
            </w:pPr>
            <w:r w:rsidRPr="00D65565">
              <w:rPr>
                <w:rFonts w:ascii="Arial" w:eastAsia="Times New Roman" w:hAnsi="Arial" w:cs="Arial"/>
                <w:b/>
                <w:szCs w:val="22"/>
              </w:rPr>
              <w:t>Karta</w:t>
            </w:r>
          </w:p>
        </w:tc>
      </w:tr>
      <w:tr w:rsidR="00D65565" w:rsidRPr="00D65565" w:rsidTr="00193A77">
        <w:trPr>
          <w:trHeight w:val="582"/>
        </w:trPr>
        <w:tc>
          <w:tcPr>
            <w:tcW w:w="3822" w:type="pct"/>
            <w:vAlign w:val="center"/>
            <w:hideMark/>
          </w:tcPr>
          <w:p w:rsidR="00D65565" w:rsidRPr="00D65565" w:rsidRDefault="00D65565" w:rsidP="00193A77">
            <w:pPr>
              <w:rPr>
                <w:rFonts w:ascii="Arial" w:eastAsia="Times New Roman" w:hAnsi="Arial" w:cs="Arial"/>
                <w:i/>
                <w:iCs/>
                <w:szCs w:val="22"/>
              </w:rPr>
            </w:pPr>
            <w:r w:rsidRPr="00D65565">
              <w:rPr>
                <w:rFonts w:ascii="Arial" w:eastAsia="Times New Roman" w:hAnsi="Arial" w:cs="Arial"/>
                <w:i/>
                <w:iCs/>
                <w:szCs w:val="22"/>
              </w:rPr>
              <w:t>Šoupě uzavírací s elektropohonem S 30 113-516, DN 100,      1 MPa - jižní část (ZZ-EV1.1)</w:t>
            </w:r>
          </w:p>
        </w:tc>
        <w:tc>
          <w:tcPr>
            <w:tcW w:w="1178" w:type="pct"/>
            <w:noWrap/>
            <w:vAlign w:val="center"/>
            <w:hideMark/>
          </w:tcPr>
          <w:p w:rsidR="00D65565" w:rsidRPr="00D65565" w:rsidRDefault="00D65565" w:rsidP="00193A77">
            <w:pPr>
              <w:rPr>
                <w:rFonts w:ascii="Arial" w:eastAsia="Times New Roman" w:hAnsi="Arial" w:cs="Arial"/>
                <w:szCs w:val="22"/>
              </w:rPr>
            </w:pPr>
            <w:r w:rsidRPr="00D65565">
              <w:rPr>
                <w:rFonts w:ascii="Arial" w:eastAsia="Times New Roman" w:hAnsi="Arial" w:cs="Arial"/>
                <w:szCs w:val="22"/>
              </w:rPr>
              <w:t>1 ks</w:t>
            </w:r>
          </w:p>
        </w:tc>
      </w:tr>
      <w:tr w:rsidR="00D65565" w:rsidRPr="00D65565" w:rsidTr="00193A77">
        <w:trPr>
          <w:trHeight w:val="567"/>
        </w:trPr>
        <w:tc>
          <w:tcPr>
            <w:tcW w:w="3822" w:type="pct"/>
            <w:vAlign w:val="center"/>
            <w:hideMark/>
          </w:tcPr>
          <w:p w:rsidR="00D65565" w:rsidRPr="00D65565" w:rsidRDefault="00D65565" w:rsidP="00193A77">
            <w:pPr>
              <w:rPr>
                <w:rFonts w:ascii="Arial" w:eastAsia="Times New Roman" w:hAnsi="Arial" w:cs="Arial"/>
                <w:i/>
                <w:iCs/>
                <w:szCs w:val="22"/>
              </w:rPr>
            </w:pPr>
            <w:r w:rsidRPr="00D65565">
              <w:rPr>
                <w:rFonts w:ascii="Arial" w:eastAsia="Times New Roman" w:hAnsi="Arial" w:cs="Arial"/>
                <w:i/>
                <w:iCs/>
                <w:szCs w:val="22"/>
              </w:rPr>
              <w:t>Podzemní tunelový hydrant DN 100, atypický s délkou těla 500 mm - jižní část (ZZ-H1, ZZ-H3)</w:t>
            </w:r>
          </w:p>
        </w:tc>
        <w:tc>
          <w:tcPr>
            <w:tcW w:w="1178" w:type="pct"/>
            <w:noWrap/>
            <w:vAlign w:val="center"/>
            <w:hideMark/>
          </w:tcPr>
          <w:p w:rsidR="00D65565" w:rsidRPr="00D65565" w:rsidRDefault="00D65565" w:rsidP="00193A77">
            <w:pPr>
              <w:rPr>
                <w:rFonts w:ascii="Arial" w:eastAsia="Times New Roman" w:hAnsi="Arial" w:cs="Arial"/>
                <w:szCs w:val="22"/>
              </w:rPr>
            </w:pPr>
            <w:r w:rsidRPr="00D65565">
              <w:rPr>
                <w:rFonts w:ascii="Arial" w:eastAsia="Times New Roman" w:hAnsi="Arial" w:cs="Arial"/>
                <w:szCs w:val="22"/>
              </w:rPr>
              <w:t>2 ks</w:t>
            </w:r>
          </w:p>
        </w:tc>
      </w:tr>
      <w:tr w:rsidR="00D65565" w:rsidRPr="00D65565" w:rsidTr="00193A77">
        <w:trPr>
          <w:trHeight w:val="552"/>
        </w:trPr>
        <w:tc>
          <w:tcPr>
            <w:tcW w:w="3822" w:type="pct"/>
            <w:vAlign w:val="center"/>
            <w:hideMark/>
          </w:tcPr>
          <w:p w:rsidR="00D65565" w:rsidRPr="00D65565" w:rsidRDefault="00D65565" w:rsidP="00193A77">
            <w:pPr>
              <w:rPr>
                <w:rFonts w:ascii="Arial" w:eastAsia="Times New Roman" w:hAnsi="Arial" w:cs="Arial"/>
                <w:i/>
                <w:iCs/>
                <w:szCs w:val="22"/>
              </w:rPr>
            </w:pPr>
            <w:r w:rsidRPr="00D65565">
              <w:rPr>
                <w:rFonts w:ascii="Arial" w:eastAsia="Times New Roman" w:hAnsi="Arial" w:cs="Arial"/>
                <w:i/>
                <w:iCs/>
                <w:szCs w:val="22"/>
              </w:rPr>
              <w:t>Šoupě uzavírací s elektropohonem S 30 113-516, DN 100,     1 MPa - severní část (ZZ-EV1.2)</w:t>
            </w:r>
          </w:p>
        </w:tc>
        <w:tc>
          <w:tcPr>
            <w:tcW w:w="1178" w:type="pct"/>
            <w:noWrap/>
            <w:vAlign w:val="center"/>
            <w:hideMark/>
          </w:tcPr>
          <w:p w:rsidR="00D65565" w:rsidRPr="00D65565" w:rsidRDefault="00D65565" w:rsidP="00193A77">
            <w:pPr>
              <w:rPr>
                <w:rFonts w:ascii="Arial" w:eastAsia="Times New Roman" w:hAnsi="Arial" w:cs="Arial"/>
                <w:szCs w:val="22"/>
              </w:rPr>
            </w:pPr>
            <w:r w:rsidRPr="00D65565">
              <w:rPr>
                <w:rFonts w:ascii="Arial" w:eastAsia="Times New Roman" w:hAnsi="Arial" w:cs="Arial"/>
                <w:szCs w:val="22"/>
              </w:rPr>
              <w:t>1 ks</w:t>
            </w:r>
          </w:p>
        </w:tc>
      </w:tr>
      <w:tr w:rsidR="00D65565" w:rsidRPr="00D65565" w:rsidTr="00193A77">
        <w:trPr>
          <w:trHeight w:val="552"/>
        </w:trPr>
        <w:tc>
          <w:tcPr>
            <w:tcW w:w="3822" w:type="pct"/>
            <w:vAlign w:val="center"/>
            <w:hideMark/>
          </w:tcPr>
          <w:p w:rsidR="00D65565" w:rsidRPr="00D65565" w:rsidRDefault="00D65565" w:rsidP="00193A77">
            <w:pPr>
              <w:rPr>
                <w:rFonts w:ascii="Arial" w:eastAsia="Times New Roman" w:hAnsi="Arial" w:cs="Arial"/>
                <w:i/>
                <w:iCs/>
                <w:szCs w:val="22"/>
              </w:rPr>
            </w:pPr>
            <w:r w:rsidRPr="00D65565">
              <w:rPr>
                <w:rFonts w:ascii="Arial" w:eastAsia="Times New Roman" w:hAnsi="Arial" w:cs="Arial"/>
                <w:i/>
                <w:iCs/>
                <w:szCs w:val="22"/>
              </w:rPr>
              <w:t>Podzemní tunelový hydrant DN 100, atypický s délkou těla 500 mm - severní část (ZZ-H2, ZZ- H4)</w:t>
            </w:r>
          </w:p>
        </w:tc>
        <w:tc>
          <w:tcPr>
            <w:tcW w:w="1178" w:type="pct"/>
            <w:noWrap/>
            <w:vAlign w:val="center"/>
            <w:hideMark/>
          </w:tcPr>
          <w:p w:rsidR="00D65565" w:rsidRPr="00D65565" w:rsidRDefault="00D65565" w:rsidP="00193A77">
            <w:pPr>
              <w:rPr>
                <w:rFonts w:ascii="Arial" w:eastAsia="Times New Roman" w:hAnsi="Arial" w:cs="Arial"/>
                <w:szCs w:val="22"/>
              </w:rPr>
            </w:pPr>
            <w:r w:rsidRPr="00D65565">
              <w:rPr>
                <w:rFonts w:ascii="Arial" w:eastAsia="Times New Roman" w:hAnsi="Arial" w:cs="Arial"/>
                <w:szCs w:val="22"/>
              </w:rPr>
              <w:t>2 ks</w:t>
            </w:r>
          </w:p>
        </w:tc>
      </w:tr>
      <w:tr w:rsidR="00D65565" w:rsidRPr="00D65565" w:rsidTr="00193A77">
        <w:trPr>
          <w:trHeight w:val="287"/>
        </w:trPr>
        <w:tc>
          <w:tcPr>
            <w:tcW w:w="3822" w:type="pct"/>
            <w:vAlign w:val="center"/>
            <w:hideMark/>
          </w:tcPr>
          <w:p w:rsidR="00D65565" w:rsidRPr="00D65565" w:rsidRDefault="00D65565" w:rsidP="00193A77">
            <w:pPr>
              <w:rPr>
                <w:rFonts w:ascii="Arial" w:eastAsia="Times New Roman" w:hAnsi="Arial" w:cs="Arial"/>
                <w:i/>
                <w:iCs/>
                <w:szCs w:val="22"/>
              </w:rPr>
            </w:pPr>
            <w:r w:rsidRPr="00D65565">
              <w:rPr>
                <w:rFonts w:ascii="Arial" w:eastAsia="Times New Roman" w:hAnsi="Arial" w:cs="Arial"/>
                <w:i/>
                <w:iCs/>
                <w:szCs w:val="22"/>
              </w:rPr>
              <w:t>Uzavírací šoupě DN 80</w:t>
            </w:r>
          </w:p>
        </w:tc>
        <w:tc>
          <w:tcPr>
            <w:tcW w:w="1178" w:type="pct"/>
            <w:noWrap/>
            <w:vAlign w:val="center"/>
            <w:hideMark/>
          </w:tcPr>
          <w:p w:rsidR="00D65565" w:rsidRPr="00D65565" w:rsidRDefault="00D65565" w:rsidP="00193A77">
            <w:pPr>
              <w:rPr>
                <w:rFonts w:ascii="Arial" w:eastAsia="Times New Roman" w:hAnsi="Arial" w:cs="Arial"/>
                <w:szCs w:val="22"/>
              </w:rPr>
            </w:pPr>
            <w:r w:rsidRPr="00D65565">
              <w:rPr>
                <w:rFonts w:ascii="Arial" w:eastAsia="Times New Roman" w:hAnsi="Arial" w:cs="Arial"/>
                <w:szCs w:val="22"/>
              </w:rPr>
              <w:t>2 ks</w:t>
            </w:r>
          </w:p>
        </w:tc>
      </w:tr>
      <w:tr w:rsidR="00D65565" w:rsidRPr="00D65565" w:rsidTr="00193A77">
        <w:trPr>
          <w:trHeight w:val="405"/>
        </w:trPr>
        <w:tc>
          <w:tcPr>
            <w:tcW w:w="3822" w:type="pct"/>
            <w:vAlign w:val="center"/>
            <w:hideMark/>
          </w:tcPr>
          <w:p w:rsidR="00D65565" w:rsidRPr="00D65565" w:rsidRDefault="00D65565" w:rsidP="00193A77">
            <w:pPr>
              <w:rPr>
                <w:rFonts w:ascii="Arial" w:eastAsia="Times New Roman" w:hAnsi="Arial" w:cs="Arial"/>
                <w:i/>
                <w:iCs/>
                <w:szCs w:val="22"/>
              </w:rPr>
            </w:pPr>
            <w:r w:rsidRPr="00D65565">
              <w:rPr>
                <w:rFonts w:ascii="Arial" w:eastAsia="Times New Roman" w:hAnsi="Arial" w:cs="Arial"/>
                <w:i/>
                <w:iCs/>
                <w:szCs w:val="22"/>
              </w:rPr>
              <w:t>Regulační ventil PN16</w:t>
            </w:r>
          </w:p>
        </w:tc>
        <w:tc>
          <w:tcPr>
            <w:tcW w:w="1178" w:type="pct"/>
            <w:noWrap/>
            <w:vAlign w:val="center"/>
            <w:hideMark/>
          </w:tcPr>
          <w:p w:rsidR="00D65565" w:rsidRPr="00D65565" w:rsidRDefault="00D65565" w:rsidP="00193A77">
            <w:pPr>
              <w:rPr>
                <w:rFonts w:ascii="Arial" w:eastAsia="Times New Roman" w:hAnsi="Arial" w:cs="Arial"/>
                <w:szCs w:val="22"/>
              </w:rPr>
            </w:pPr>
            <w:r w:rsidRPr="00D65565">
              <w:rPr>
                <w:rFonts w:ascii="Arial" w:eastAsia="Times New Roman" w:hAnsi="Arial" w:cs="Arial"/>
                <w:szCs w:val="22"/>
              </w:rPr>
              <w:t>2 ks</w:t>
            </w:r>
          </w:p>
        </w:tc>
      </w:tr>
      <w:tr w:rsidR="00D65565" w:rsidRPr="00D65565" w:rsidTr="00193A77">
        <w:trPr>
          <w:trHeight w:val="283"/>
        </w:trPr>
        <w:tc>
          <w:tcPr>
            <w:tcW w:w="3822" w:type="pct"/>
            <w:vAlign w:val="center"/>
            <w:hideMark/>
          </w:tcPr>
          <w:p w:rsidR="00D65565" w:rsidRPr="00D65565" w:rsidRDefault="00D65565" w:rsidP="00193A77">
            <w:pPr>
              <w:rPr>
                <w:rFonts w:ascii="Arial" w:eastAsia="Times New Roman" w:hAnsi="Arial" w:cs="Arial"/>
                <w:i/>
                <w:iCs/>
                <w:szCs w:val="22"/>
              </w:rPr>
            </w:pPr>
            <w:r w:rsidRPr="00D65565">
              <w:rPr>
                <w:rFonts w:ascii="Arial" w:eastAsia="Times New Roman" w:hAnsi="Arial" w:cs="Arial"/>
                <w:i/>
                <w:iCs/>
                <w:szCs w:val="22"/>
              </w:rPr>
              <w:t>Výtokový (zahradní) kohout s připojením na hadici</w:t>
            </w:r>
          </w:p>
        </w:tc>
        <w:tc>
          <w:tcPr>
            <w:tcW w:w="1178" w:type="pct"/>
            <w:noWrap/>
            <w:vAlign w:val="center"/>
            <w:hideMark/>
          </w:tcPr>
          <w:p w:rsidR="00D65565" w:rsidRPr="00D65565" w:rsidRDefault="00D65565" w:rsidP="00193A77">
            <w:pPr>
              <w:rPr>
                <w:rFonts w:ascii="Arial" w:eastAsia="Times New Roman" w:hAnsi="Arial" w:cs="Arial"/>
                <w:szCs w:val="22"/>
              </w:rPr>
            </w:pPr>
            <w:r w:rsidRPr="00D65565">
              <w:rPr>
                <w:rFonts w:ascii="Arial" w:eastAsia="Times New Roman" w:hAnsi="Arial" w:cs="Arial"/>
                <w:szCs w:val="22"/>
              </w:rPr>
              <w:t>2 ks</w:t>
            </w:r>
          </w:p>
        </w:tc>
      </w:tr>
      <w:tr w:rsidR="00D65565" w:rsidRPr="00D65565" w:rsidTr="00193A77">
        <w:trPr>
          <w:trHeight w:val="281"/>
        </w:trPr>
        <w:tc>
          <w:tcPr>
            <w:tcW w:w="3822" w:type="pct"/>
            <w:vAlign w:val="center"/>
            <w:hideMark/>
          </w:tcPr>
          <w:p w:rsidR="00D65565" w:rsidRPr="00D65565" w:rsidRDefault="00D65565" w:rsidP="00193A77">
            <w:pPr>
              <w:rPr>
                <w:rFonts w:ascii="Arial" w:eastAsia="Times New Roman" w:hAnsi="Arial" w:cs="Arial"/>
                <w:i/>
                <w:iCs/>
                <w:szCs w:val="22"/>
              </w:rPr>
            </w:pPr>
            <w:r w:rsidRPr="00D65565">
              <w:rPr>
                <w:rFonts w:ascii="Arial" w:eastAsia="Times New Roman" w:hAnsi="Arial" w:cs="Arial"/>
                <w:i/>
                <w:iCs/>
                <w:szCs w:val="22"/>
              </w:rPr>
              <w:t>Výpustní ventil v jímce ČS</w:t>
            </w:r>
          </w:p>
        </w:tc>
        <w:tc>
          <w:tcPr>
            <w:tcW w:w="1178" w:type="pct"/>
            <w:noWrap/>
            <w:vAlign w:val="center"/>
            <w:hideMark/>
          </w:tcPr>
          <w:p w:rsidR="00D65565" w:rsidRPr="00D65565" w:rsidRDefault="00D65565" w:rsidP="00193A77">
            <w:pPr>
              <w:rPr>
                <w:rFonts w:ascii="Arial" w:eastAsia="Times New Roman" w:hAnsi="Arial" w:cs="Arial"/>
                <w:szCs w:val="22"/>
              </w:rPr>
            </w:pPr>
            <w:r w:rsidRPr="00D65565">
              <w:rPr>
                <w:rFonts w:ascii="Arial" w:eastAsia="Times New Roman" w:hAnsi="Arial" w:cs="Arial"/>
                <w:szCs w:val="22"/>
              </w:rPr>
              <w:t>1 ks</w:t>
            </w:r>
          </w:p>
        </w:tc>
      </w:tr>
      <w:tr w:rsidR="00D65565" w:rsidRPr="00D65565" w:rsidTr="00193A77">
        <w:trPr>
          <w:trHeight w:val="271"/>
        </w:trPr>
        <w:tc>
          <w:tcPr>
            <w:tcW w:w="3822" w:type="pct"/>
            <w:vAlign w:val="center"/>
            <w:hideMark/>
          </w:tcPr>
          <w:p w:rsidR="00D65565" w:rsidRPr="00D65565" w:rsidRDefault="00D65565" w:rsidP="00193A77">
            <w:pPr>
              <w:rPr>
                <w:rFonts w:ascii="Arial" w:eastAsia="Times New Roman" w:hAnsi="Arial" w:cs="Arial"/>
                <w:i/>
                <w:iCs/>
                <w:szCs w:val="22"/>
              </w:rPr>
            </w:pPr>
            <w:r w:rsidRPr="00D65565">
              <w:rPr>
                <w:rFonts w:ascii="Arial" w:eastAsia="Times New Roman" w:hAnsi="Arial" w:cs="Arial"/>
                <w:i/>
                <w:iCs/>
                <w:szCs w:val="22"/>
              </w:rPr>
              <w:t>Vypouštěcí ventil hydrantů</w:t>
            </w:r>
          </w:p>
        </w:tc>
        <w:tc>
          <w:tcPr>
            <w:tcW w:w="1178" w:type="pct"/>
            <w:noWrap/>
            <w:vAlign w:val="center"/>
            <w:hideMark/>
          </w:tcPr>
          <w:p w:rsidR="00D65565" w:rsidRPr="00D65565" w:rsidRDefault="00D65565" w:rsidP="00193A77">
            <w:pPr>
              <w:rPr>
                <w:rFonts w:ascii="Arial" w:eastAsia="Times New Roman" w:hAnsi="Arial" w:cs="Arial"/>
                <w:szCs w:val="22"/>
              </w:rPr>
            </w:pPr>
            <w:r w:rsidRPr="00D65565">
              <w:rPr>
                <w:rFonts w:ascii="Arial" w:eastAsia="Times New Roman" w:hAnsi="Arial" w:cs="Arial"/>
                <w:szCs w:val="22"/>
              </w:rPr>
              <w:t>4 ks</w:t>
            </w:r>
          </w:p>
        </w:tc>
      </w:tr>
    </w:tbl>
    <w:p w:rsidR="00D65565" w:rsidRPr="00D65565" w:rsidRDefault="00D65565" w:rsidP="00D65565">
      <w:pPr>
        <w:rPr>
          <w:rFonts w:ascii="Arial" w:hAnsi="Arial" w:cs="Arial"/>
        </w:rPr>
      </w:pPr>
    </w:p>
    <w:tbl>
      <w:tblPr>
        <w:tblStyle w:val="GridTableLight"/>
        <w:tblW w:w="5000" w:type="pct"/>
        <w:tblLook w:val="04A0" w:firstRow="1" w:lastRow="0" w:firstColumn="1" w:lastColumn="0" w:noHBand="0" w:noVBand="1"/>
      </w:tblPr>
      <w:tblGrid>
        <w:gridCol w:w="8165"/>
        <w:gridCol w:w="2517"/>
      </w:tblGrid>
      <w:tr w:rsidR="00D65565" w:rsidRPr="00D65565" w:rsidTr="00193A77">
        <w:trPr>
          <w:trHeight w:val="300"/>
        </w:trPr>
        <w:tc>
          <w:tcPr>
            <w:tcW w:w="5000" w:type="pct"/>
            <w:gridSpan w:val="2"/>
            <w:noWrap/>
            <w:vAlign w:val="center"/>
            <w:hideMark/>
          </w:tcPr>
          <w:p w:rsidR="00D65565" w:rsidRPr="00D65565" w:rsidRDefault="00D65565" w:rsidP="00193A77">
            <w:pPr>
              <w:rPr>
                <w:rFonts w:ascii="Arial" w:eastAsia="Times New Roman" w:hAnsi="Arial" w:cs="Arial"/>
                <w:b/>
                <w:bCs/>
                <w:szCs w:val="22"/>
              </w:rPr>
            </w:pPr>
            <w:r w:rsidRPr="00D65565">
              <w:rPr>
                <w:rFonts w:ascii="Arial" w:eastAsia="Times New Roman" w:hAnsi="Arial" w:cs="Arial"/>
                <w:b/>
                <w:bCs/>
                <w:szCs w:val="22"/>
              </w:rPr>
              <w:t>Evidenční karta a její rozsah:</w:t>
            </w:r>
          </w:p>
        </w:tc>
      </w:tr>
      <w:tr w:rsidR="00D65565" w:rsidRPr="00D65565" w:rsidTr="00193A77">
        <w:trPr>
          <w:trHeight w:val="303"/>
        </w:trPr>
        <w:tc>
          <w:tcPr>
            <w:tcW w:w="3822" w:type="pct"/>
            <w:vAlign w:val="center"/>
            <w:hideMark/>
          </w:tcPr>
          <w:p w:rsidR="00D65565" w:rsidRPr="00D65565" w:rsidRDefault="00D65565" w:rsidP="00193A77">
            <w:pPr>
              <w:rPr>
                <w:rFonts w:ascii="Arial" w:eastAsia="Times New Roman" w:hAnsi="Arial" w:cs="Arial"/>
                <w:b/>
                <w:bCs/>
                <w:szCs w:val="18"/>
              </w:rPr>
            </w:pPr>
            <w:r w:rsidRPr="00D65565">
              <w:rPr>
                <w:rFonts w:ascii="Arial" w:eastAsia="Times New Roman" w:hAnsi="Arial" w:cs="Arial"/>
                <w:b/>
                <w:bCs/>
                <w:szCs w:val="18"/>
              </w:rPr>
              <w:t>Popis činnosti</w:t>
            </w:r>
          </w:p>
        </w:tc>
        <w:tc>
          <w:tcPr>
            <w:tcW w:w="1178" w:type="pct"/>
            <w:noWrap/>
            <w:vAlign w:val="center"/>
            <w:hideMark/>
          </w:tcPr>
          <w:p w:rsidR="00D65565" w:rsidRPr="00D65565" w:rsidRDefault="00D65565" w:rsidP="00193A77">
            <w:pPr>
              <w:rPr>
                <w:rFonts w:ascii="Arial" w:eastAsia="Times New Roman" w:hAnsi="Arial" w:cs="Arial"/>
                <w:b/>
                <w:bCs/>
                <w:sz w:val="18"/>
                <w:szCs w:val="18"/>
              </w:rPr>
            </w:pPr>
            <w:r w:rsidRPr="00D65565">
              <w:rPr>
                <w:rFonts w:ascii="Arial" w:eastAsia="Times New Roman" w:hAnsi="Arial" w:cs="Arial"/>
                <w:b/>
                <w:bCs/>
                <w:szCs w:val="18"/>
              </w:rPr>
              <w:t>Četnost</w:t>
            </w:r>
          </w:p>
        </w:tc>
      </w:tr>
      <w:tr w:rsidR="00D65565" w:rsidRPr="00D65565" w:rsidTr="00193A77">
        <w:trPr>
          <w:trHeight w:val="421"/>
        </w:trPr>
        <w:tc>
          <w:tcPr>
            <w:tcW w:w="3822" w:type="pct"/>
            <w:vAlign w:val="center"/>
            <w:hideMark/>
          </w:tcPr>
          <w:p w:rsidR="00D65565" w:rsidRPr="00D65565" w:rsidRDefault="00D65565" w:rsidP="00193A77">
            <w:pPr>
              <w:rPr>
                <w:rFonts w:ascii="Arial" w:eastAsia="Times New Roman" w:hAnsi="Arial" w:cs="Arial"/>
                <w:i/>
                <w:szCs w:val="22"/>
              </w:rPr>
            </w:pPr>
            <w:r w:rsidRPr="00D65565">
              <w:rPr>
                <w:rFonts w:ascii="Arial" w:eastAsia="Times New Roman" w:hAnsi="Arial" w:cs="Arial"/>
                <w:i/>
                <w:szCs w:val="22"/>
              </w:rPr>
              <w:t>Protočení a promazání uzavíracích armatur,revize, výměna.</w:t>
            </w:r>
          </w:p>
        </w:tc>
        <w:tc>
          <w:tcPr>
            <w:tcW w:w="1178" w:type="pct"/>
            <w:vAlign w:val="center"/>
            <w:hideMark/>
          </w:tcPr>
          <w:p w:rsidR="00D65565" w:rsidRPr="00D65565" w:rsidRDefault="00D65565" w:rsidP="00193A77">
            <w:pPr>
              <w:rPr>
                <w:rFonts w:ascii="Arial" w:eastAsia="Times New Roman" w:hAnsi="Arial" w:cs="Arial"/>
                <w:color w:val="000000"/>
              </w:rPr>
            </w:pPr>
            <w:r w:rsidRPr="00D65565">
              <w:rPr>
                <w:rFonts w:ascii="Arial" w:eastAsia="Times New Roman" w:hAnsi="Arial" w:cs="Arial"/>
                <w:color w:val="000000"/>
              </w:rPr>
              <w:t>1x za 3 měsíce</w:t>
            </w:r>
          </w:p>
        </w:tc>
      </w:tr>
      <w:tr w:rsidR="00D65565" w:rsidRPr="00D65565" w:rsidTr="00193A77">
        <w:trPr>
          <w:trHeight w:val="413"/>
        </w:trPr>
        <w:tc>
          <w:tcPr>
            <w:tcW w:w="3822" w:type="pct"/>
            <w:vAlign w:val="center"/>
            <w:hideMark/>
          </w:tcPr>
          <w:p w:rsidR="00D65565" w:rsidRPr="00D65565" w:rsidRDefault="00D65565" w:rsidP="00193A77">
            <w:pPr>
              <w:rPr>
                <w:rFonts w:ascii="Arial" w:eastAsia="Times New Roman" w:hAnsi="Arial" w:cs="Arial"/>
                <w:i/>
                <w:szCs w:val="22"/>
              </w:rPr>
            </w:pPr>
            <w:r w:rsidRPr="00D65565">
              <w:rPr>
                <w:rFonts w:ascii="Arial" w:eastAsia="Times New Roman" w:hAnsi="Arial" w:cs="Arial"/>
                <w:i/>
                <w:szCs w:val="22"/>
              </w:rPr>
              <w:t>Revize armatur-vadné opravit, vyměnit.</w:t>
            </w:r>
          </w:p>
        </w:tc>
        <w:tc>
          <w:tcPr>
            <w:tcW w:w="1178" w:type="pct"/>
            <w:vAlign w:val="center"/>
            <w:hideMark/>
          </w:tcPr>
          <w:p w:rsidR="00D65565" w:rsidRPr="00D65565" w:rsidRDefault="00D65565" w:rsidP="00193A77">
            <w:pPr>
              <w:rPr>
                <w:rFonts w:ascii="Arial" w:eastAsia="Times New Roman" w:hAnsi="Arial" w:cs="Arial"/>
                <w:color w:val="000000"/>
              </w:rPr>
            </w:pPr>
            <w:r w:rsidRPr="00D65565">
              <w:rPr>
                <w:rFonts w:ascii="Arial" w:eastAsia="Times New Roman" w:hAnsi="Arial" w:cs="Arial"/>
                <w:color w:val="000000"/>
              </w:rPr>
              <w:t>1x za rok</w:t>
            </w:r>
          </w:p>
        </w:tc>
      </w:tr>
      <w:tr w:rsidR="00D65565" w:rsidRPr="00D65565" w:rsidTr="00193A77">
        <w:trPr>
          <w:trHeight w:val="419"/>
        </w:trPr>
        <w:tc>
          <w:tcPr>
            <w:tcW w:w="3822" w:type="pct"/>
            <w:vAlign w:val="center"/>
            <w:hideMark/>
          </w:tcPr>
          <w:p w:rsidR="00D65565" w:rsidRPr="00D65565" w:rsidRDefault="00D65565" w:rsidP="00193A77">
            <w:pPr>
              <w:rPr>
                <w:rFonts w:ascii="Arial" w:eastAsia="Times New Roman" w:hAnsi="Arial" w:cs="Arial"/>
                <w:i/>
                <w:szCs w:val="22"/>
              </w:rPr>
            </w:pPr>
            <w:r w:rsidRPr="00D65565">
              <w:rPr>
                <w:rFonts w:ascii="Arial" w:eastAsia="Times New Roman" w:hAnsi="Arial" w:cs="Arial"/>
                <w:i/>
                <w:szCs w:val="22"/>
              </w:rPr>
              <w:t>Kontrola stavu potrubí, ochranných nátěrů. V případě poškození opravit.</w:t>
            </w:r>
          </w:p>
        </w:tc>
        <w:tc>
          <w:tcPr>
            <w:tcW w:w="1178" w:type="pct"/>
            <w:vAlign w:val="center"/>
            <w:hideMark/>
          </w:tcPr>
          <w:p w:rsidR="00D65565" w:rsidRPr="00D65565" w:rsidRDefault="00D65565" w:rsidP="00193A77">
            <w:pPr>
              <w:rPr>
                <w:rFonts w:ascii="Arial" w:eastAsia="Times New Roman" w:hAnsi="Arial" w:cs="Arial"/>
                <w:color w:val="000000"/>
              </w:rPr>
            </w:pPr>
            <w:r w:rsidRPr="00D65565">
              <w:rPr>
                <w:rFonts w:ascii="Arial" w:eastAsia="Times New Roman" w:hAnsi="Arial" w:cs="Arial"/>
                <w:color w:val="000000"/>
              </w:rPr>
              <w:t>1x za rok</w:t>
            </w:r>
          </w:p>
        </w:tc>
      </w:tr>
      <w:tr w:rsidR="00D65565" w:rsidRPr="00D65565" w:rsidTr="00193A77">
        <w:trPr>
          <w:trHeight w:val="411"/>
        </w:trPr>
        <w:tc>
          <w:tcPr>
            <w:tcW w:w="3822" w:type="pct"/>
            <w:vAlign w:val="center"/>
            <w:hideMark/>
          </w:tcPr>
          <w:p w:rsidR="00D65565" w:rsidRPr="00D65565" w:rsidRDefault="00D65565" w:rsidP="00193A77">
            <w:pPr>
              <w:rPr>
                <w:rFonts w:ascii="Arial" w:eastAsia="Times New Roman" w:hAnsi="Arial" w:cs="Arial"/>
                <w:i/>
                <w:szCs w:val="22"/>
              </w:rPr>
            </w:pPr>
            <w:r w:rsidRPr="00D65565">
              <w:rPr>
                <w:rFonts w:ascii="Arial" w:eastAsia="Times New Roman" w:hAnsi="Arial" w:cs="Arial"/>
                <w:i/>
                <w:szCs w:val="22"/>
              </w:rPr>
              <w:t>Zkouška hydrostatického tlaku a měření průtočného množství hydrantů (4 ks).</w:t>
            </w:r>
          </w:p>
        </w:tc>
        <w:tc>
          <w:tcPr>
            <w:tcW w:w="1178" w:type="pct"/>
            <w:vAlign w:val="center"/>
            <w:hideMark/>
          </w:tcPr>
          <w:p w:rsidR="00D65565" w:rsidRPr="00D65565" w:rsidRDefault="00D65565" w:rsidP="00193A77">
            <w:pPr>
              <w:rPr>
                <w:rFonts w:ascii="Arial" w:eastAsia="Times New Roman" w:hAnsi="Arial" w:cs="Arial"/>
              </w:rPr>
            </w:pPr>
            <w:r w:rsidRPr="00D65565">
              <w:rPr>
                <w:rFonts w:ascii="Arial" w:eastAsia="Times New Roman" w:hAnsi="Arial" w:cs="Arial"/>
              </w:rPr>
              <w:t>1x za rok</w:t>
            </w:r>
          </w:p>
        </w:tc>
      </w:tr>
      <w:tr w:rsidR="00D65565" w:rsidRPr="00D65565" w:rsidTr="00193A77">
        <w:trPr>
          <w:trHeight w:val="432"/>
        </w:trPr>
        <w:tc>
          <w:tcPr>
            <w:tcW w:w="3822" w:type="pct"/>
            <w:vAlign w:val="center"/>
            <w:hideMark/>
          </w:tcPr>
          <w:p w:rsidR="00D65565" w:rsidRPr="00D65565" w:rsidRDefault="00D65565" w:rsidP="00193A77">
            <w:pPr>
              <w:rPr>
                <w:rFonts w:ascii="Arial" w:eastAsia="Times New Roman" w:hAnsi="Arial" w:cs="Arial"/>
                <w:i/>
                <w:szCs w:val="22"/>
              </w:rPr>
            </w:pPr>
            <w:r w:rsidRPr="00D65565">
              <w:rPr>
                <w:rFonts w:ascii="Arial" w:eastAsia="Times New Roman" w:hAnsi="Arial" w:cs="Arial"/>
                <w:i/>
                <w:szCs w:val="22"/>
              </w:rPr>
              <w:lastRenderedPageBreak/>
              <w:t>Kontrola provozuschopnosti a revize požárních hydrantů (4 ks) - protokol PO.</w:t>
            </w:r>
          </w:p>
        </w:tc>
        <w:tc>
          <w:tcPr>
            <w:tcW w:w="1178" w:type="pct"/>
            <w:vAlign w:val="center"/>
            <w:hideMark/>
          </w:tcPr>
          <w:p w:rsidR="00D65565" w:rsidRPr="00D65565" w:rsidRDefault="00D65565" w:rsidP="00193A77">
            <w:pPr>
              <w:rPr>
                <w:rFonts w:ascii="Arial" w:eastAsia="Times New Roman" w:hAnsi="Arial" w:cs="Arial"/>
              </w:rPr>
            </w:pPr>
            <w:r w:rsidRPr="00D65565">
              <w:rPr>
                <w:rFonts w:ascii="Arial" w:eastAsia="Times New Roman" w:hAnsi="Arial" w:cs="Arial"/>
              </w:rPr>
              <w:t>1x za rok</w:t>
            </w:r>
          </w:p>
        </w:tc>
      </w:tr>
      <w:tr w:rsidR="00D65565" w:rsidRPr="00D65565" w:rsidTr="00193A77">
        <w:trPr>
          <w:trHeight w:val="313"/>
        </w:trPr>
        <w:tc>
          <w:tcPr>
            <w:tcW w:w="3822" w:type="pct"/>
            <w:vAlign w:val="center"/>
            <w:hideMark/>
          </w:tcPr>
          <w:p w:rsidR="00D65565" w:rsidRPr="00D65565" w:rsidRDefault="00D65565" w:rsidP="00193A77">
            <w:pPr>
              <w:rPr>
                <w:rFonts w:ascii="Arial" w:eastAsia="Times New Roman" w:hAnsi="Arial" w:cs="Arial"/>
                <w:i/>
                <w:szCs w:val="22"/>
              </w:rPr>
            </w:pPr>
            <w:r w:rsidRPr="00D65565">
              <w:rPr>
                <w:rFonts w:ascii="Arial" w:eastAsia="Times New Roman" w:hAnsi="Arial" w:cs="Arial"/>
                <w:i/>
                <w:szCs w:val="22"/>
              </w:rPr>
              <w:t>Revize elektrického připojení šoupátka.</w:t>
            </w:r>
          </w:p>
        </w:tc>
        <w:tc>
          <w:tcPr>
            <w:tcW w:w="1178" w:type="pct"/>
            <w:vAlign w:val="center"/>
            <w:hideMark/>
          </w:tcPr>
          <w:p w:rsidR="00D65565" w:rsidRPr="00D65565" w:rsidRDefault="00D65565" w:rsidP="00193A77">
            <w:pPr>
              <w:rPr>
                <w:rFonts w:ascii="Arial" w:eastAsia="Times New Roman" w:hAnsi="Arial" w:cs="Arial"/>
              </w:rPr>
            </w:pPr>
            <w:r w:rsidRPr="00D65565">
              <w:rPr>
                <w:rFonts w:ascii="Arial" w:eastAsia="Times New Roman" w:hAnsi="Arial" w:cs="Arial"/>
              </w:rPr>
              <w:t>1x za 2 roky</w:t>
            </w:r>
          </w:p>
        </w:tc>
      </w:tr>
    </w:tbl>
    <w:p w:rsidR="00D65565" w:rsidRPr="00D65565" w:rsidRDefault="00D65565" w:rsidP="00D65565">
      <w:pPr>
        <w:rPr>
          <w:rFonts w:ascii="Arial" w:hAnsi="Arial" w:cs="Arial"/>
        </w:rPr>
      </w:pPr>
    </w:p>
    <w:p w:rsidR="00D65565" w:rsidRPr="00D65565" w:rsidRDefault="00D65565" w:rsidP="00D65565">
      <w:pPr>
        <w:pStyle w:val="Nadpis2"/>
        <w:rPr>
          <w:rFonts w:ascii="Arial" w:hAnsi="Arial" w:cs="Arial"/>
        </w:rPr>
      </w:pPr>
      <w:bookmarkStart w:id="115" w:name="_Toc428978047"/>
      <w:bookmarkStart w:id="116" w:name="_Toc429071575"/>
      <w:bookmarkStart w:id="117" w:name="_Toc501627683"/>
      <w:bookmarkStart w:id="118" w:name="_Toc46831170"/>
      <w:bookmarkStart w:id="119" w:name="_Toc48900223"/>
      <w:r w:rsidRPr="00D65565">
        <w:rPr>
          <w:rFonts w:ascii="Arial" w:hAnsi="Arial" w:cs="Arial"/>
        </w:rPr>
        <w:t>Řády prohlídek, údržby, oprav a revizí stavebního vybavení tunelu</w:t>
      </w:r>
      <w:bookmarkEnd w:id="115"/>
      <w:bookmarkEnd w:id="116"/>
      <w:bookmarkEnd w:id="117"/>
      <w:r w:rsidRPr="00D65565">
        <w:rPr>
          <w:rFonts w:ascii="Arial" w:hAnsi="Arial" w:cs="Arial"/>
        </w:rPr>
        <w:t xml:space="preserve"> ZAT</w:t>
      </w:r>
      <w:bookmarkEnd w:id="118"/>
      <w:bookmarkEnd w:id="119"/>
    </w:p>
    <w:p w:rsidR="00D65565" w:rsidRPr="00D65565" w:rsidRDefault="00D65565" w:rsidP="00D65565">
      <w:pPr>
        <w:rPr>
          <w:rFonts w:ascii="Arial" w:hAnsi="Arial" w:cs="Arial"/>
        </w:rPr>
      </w:pPr>
    </w:p>
    <w:p w:rsidR="00D65565" w:rsidRPr="00D65565" w:rsidRDefault="00D65565" w:rsidP="00D65565">
      <w:pPr>
        <w:pStyle w:val="Nadpis3"/>
        <w:ind w:left="1854" w:hanging="720"/>
        <w:rPr>
          <w:rFonts w:ascii="Arial" w:hAnsi="Arial" w:cs="Arial"/>
        </w:rPr>
      </w:pPr>
      <w:bookmarkStart w:id="120" w:name="_Toc428978048"/>
      <w:bookmarkStart w:id="121" w:name="_Toc429071576"/>
      <w:r w:rsidRPr="00D65565">
        <w:rPr>
          <w:rFonts w:ascii="Arial" w:hAnsi="Arial" w:cs="Arial"/>
        </w:rPr>
        <w:t xml:space="preserve"> </w:t>
      </w:r>
      <w:bookmarkStart w:id="122" w:name="_Toc501627684"/>
      <w:bookmarkStart w:id="123" w:name="_Toc46831171"/>
      <w:bookmarkStart w:id="124" w:name="_Toc48900224"/>
      <w:r w:rsidRPr="00D65565">
        <w:rPr>
          <w:rFonts w:ascii="Arial" w:hAnsi="Arial" w:cs="Arial"/>
        </w:rPr>
        <w:t>Systém provádění údržby, oprav a revizí</w:t>
      </w:r>
      <w:bookmarkEnd w:id="120"/>
      <w:bookmarkEnd w:id="121"/>
      <w:bookmarkEnd w:id="122"/>
      <w:bookmarkEnd w:id="123"/>
      <w:bookmarkEnd w:id="124"/>
    </w:p>
    <w:p w:rsidR="00D65565" w:rsidRPr="00D65565" w:rsidRDefault="00D65565" w:rsidP="00D65565">
      <w:pPr>
        <w:rPr>
          <w:rFonts w:ascii="Arial" w:hAnsi="Arial" w:cs="Arial"/>
        </w:rPr>
      </w:pPr>
    </w:p>
    <w:p w:rsidR="00D65565" w:rsidRPr="00D65565" w:rsidRDefault="00D65565" w:rsidP="00D65565">
      <w:pPr>
        <w:rPr>
          <w:rFonts w:ascii="Arial" w:hAnsi="Arial" w:cs="Arial"/>
        </w:rPr>
      </w:pPr>
      <w:r w:rsidRPr="00D65565">
        <w:rPr>
          <w:rFonts w:ascii="Arial" w:hAnsi="Arial" w:cs="Arial"/>
        </w:rPr>
        <w:t xml:space="preserve">V této kapitole je souhrnně uveden celkový přehled jednotlivých periodických prohlídek, popis kontrol při periodických prohlídkách se souborem případných opatření. Po každé kontrole bude provedeno její vyhodnocení. Podle druhu prováděné kontroly bude vytvořen předávací protokol nebo jednoduchý zápis, který bude obsahovat konkrétní údaje týkající se předmětné kontroly. Zápis bude předán k archivování a vyhodnocení s popisem vlivu na provozní dokumentaci.  </w:t>
      </w:r>
    </w:p>
    <w:p w:rsidR="00D65565" w:rsidRPr="00D65565" w:rsidRDefault="00D65565" w:rsidP="00D65565">
      <w:pPr>
        <w:rPr>
          <w:rFonts w:ascii="Arial" w:hAnsi="Arial" w:cs="Arial"/>
        </w:rPr>
      </w:pPr>
      <w:r w:rsidRPr="00D65565">
        <w:rPr>
          <w:rFonts w:ascii="Arial" w:hAnsi="Arial" w:cs="Arial"/>
        </w:rPr>
        <w:t>Dále je zde uveden popis činností při běžné pravidelné údržbě stavebních konstrukcí a vybavení tunelu a soupis revizních činností.</w:t>
      </w:r>
    </w:p>
    <w:p w:rsidR="00D65565" w:rsidRPr="00D65565" w:rsidRDefault="00D65565" w:rsidP="00D65565">
      <w:pPr>
        <w:rPr>
          <w:rFonts w:ascii="Arial" w:hAnsi="Arial" w:cs="Arial"/>
        </w:rPr>
      </w:pPr>
      <w:r w:rsidRPr="00D65565">
        <w:rPr>
          <w:rFonts w:ascii="Arial" w:hAnsi="Arial" w:cs="Arial"/>
        </w:rPr>
        <w:t>Vybrané činnosti z údržby stavební části jsou zadány samostatně mimo tento smluvní vztah. Jedná se mj. o čištění a zimní údržbu komunikací a chodníků tunelu a ramp, dále mytí ostění dopravního prostoru tunelu. Provozovatel bude tyto činnosti koordinovat a to vč. dohledu v rámci plánovaných uzávěr.</w:t>
      </w:r>
    </w:p>
    <w:p w:rsidR="00D65565" w:rsidRPr="00D65565" w:rsidRDefault="00D65565" w:rsidP="00D65565">
      <w:pPr>
        <w:pStyle w:val="Nadpis3"/>
        <w:ind w:left="1854" w:hanging="720"/>
        <w:rPr>
          <w:rFonts w:ascii="Arial" w:hAnsi="Arial" w:cs="Arial"/>
        </w:rPr>
      </w:pPr>
      <w:bookmarkStart w:id="125" w:name="_Toc388769361"/>
      <w:bookmarkStart w:id="126" w:name="_Toc388769403"/>
      <w:bookmarkStart w:id="127" w:name="_Toc390874538"/>
      <w:bookmarkStart w:id="128" w:name="_Toc428978050"/>
      <w:bookmarkStart w:id="129" w:name="_Toc429071578"/>
      <w:bookmarkStart w:id="130" w:name="_Toc70737750"/>
      <w:r w:rsidRPr="00D65565">
        <w:rPr>
          <w:rFonts w:ascii="Arial" w:hAnsi="Arial" w:cs="Arial"/>
        </w:rPr>
        <w:t xml:space="preserve"> </w:t>
      </w:r>
      <w:bookmarkStart w:id="131" w:name="_Toc501627685"/>
      <w:bookmarkStart w:id="132" w:name="_Toc46831172"/>
      <w:bookmarkStart w:id="133" w:name="_Toc48900225"/>
      <w:r w:rsidRPr="00D65565">
        <w:rPr>
          <w:rFonts w:ascii="Arial" w:hAnsi="Arial" w:cs="Arial"/>
        </w:rPr>
        <w:t>Seznam a popis kontrol při prohlídkách</w:t>
      </w:r>
      <w:bookmarkEnd w:id="125"/>
      <w:bookmarkEnd w:id="126"/>
      <w:bookmarkEnd w:id="127"/>
      <w:bookmarkEnd w:id="128"/>
      <w:bookmarkEnd w:id="129"/>
      <w:bookmarkEnd w:id="131"/>
      <w:r w:rsidRPr="00D65565">
        <w:rPr>
          <w:rFonts w:ascii="Arial" w:hAnsi="Arial" w:cs="Arial"/>
        </w:rPr>
        <w:t xml:space="preserve"> </w:t>
      </w:r>
      <w:bookmarkEnd w:id="130"/>
      <w:r w:rsidRPr="00D65565">
        <w:rPr>
          <w:rFonts w:ascii="Arial" w:hAnsi="Arial" w:cs="Arial"/>
        </w:rPr>
        <w:t>ZAT</w:t>
      </w:r>
      <w:bookmarkEnd w:id="132"/>
      <w:bookmarkEnd w:id="133"/>
    </w:p>
    <w:p w:rsidR="00D65565" w:rsidRPr="00D65565" w:rsidRDefault="00D65565" w:rsidP="00D65565">
      <w:pPr>
        <w:rPr>
          <w:rFonts w:ascii="Arial" w:hAnsi="Arial" w:cs="Arial"/>
        </w:rPr>
      </w:pPr>
    </w:p>
    <w:p w:rsidR="00D65565" w:rsidRPr="00D65565" w:rsidRDefault="00D65565" w:rsidP="00D65565">
      <w:pPr>
        <w:pStyle w:val="Nadpis4"/>
        <w:rPr>
          <w:rFonts w:ascii="Arial" w:hAnsi="Arial" w:cs="Arial"/>
        </w:rPr>
      </w:pPr>
      <w:bookmarkStart w:id="134" w:name="_Toc388769362"/>
      <w:bookmarkStart w:id="135" w:name="_Toc388769404"/>
      <w:bookmarkStart w:id="136" w:name="_Toc390874539"/>
      <w:bookmarkStart w:id="137" w:name="_Toc428978051"/>
      <w:bookmarkStart w:id="138" w:name="_Toc429071579"/>
      <w:bookmarkStart w:id="139" w:name="_Toc501627686"/>
      <w:bookmarkStart w:id="140" w:name="_Toc70737751"/>
      <w:bookmarkStart w:id="141" w:name="_Toc46831173"/>
      <w:bookmarkStart w:id="142" w:name="_Toc48900226"/>
      <w:r w:rsidRPr="00D65565">
        <w:rPr>
          <w:rFonts w:ascii="Arial" w:hAnsi="Arial" w:cs="Arial"/>
        </w:rPr>
        <w:t>Seznam kontrol</w:t>
      </w:r>
      <w:bookmarkEnd w:id="134"/>
      <w:bookmarkEnd w:id="135"/>
      <w:bookmarkEnd w:id="136"/>
      <w:bookmarkEnd w:id="137"/>
      <w:bookmarkEnd w:id="138"/>
      <w:bookmarkEnd w:id="139"/>
      <w:r w:rsidRPr="00D65565">
        <w:rPr>
          <w:rFonts w:ascii="Arial" w:hAnsi="Arial" w:cs="Arial"/>
        </w:rPr>
        <w:t xml:space="preserve"> </w:t>
      </w:r>
      <w:bookmarkEnd w:id="140"/>
      <w:r w:rsidRPr="00D65565">
        <w:rPr>
          <w:rFonts w:ascii="Arial" w:hAnsi="Arial" w:cs="Arial"/>
        </w:rPr>
        <w:t>ZAT</w:t>
      </w:r>
      <w:bookmarkEnd w:id="141"/>
      <w:bookmarkEnd w:id="142"/>
    </w:p>
    <w:p w:rsidR="00D65565" w:rsidRPr="00D65565" w:rsidRDefault="00D65565" w:rsidP="00D65565">
      <w:pPr>
        <w:rPr>
          <w:rFonts w:ascii="Arial" w:hAnsi="Arial" w:cs="Arial"/>
        </w:rPr>
      </w:pPr>
    </w:p>
    <w:p w:rsidR="00D65565" w:rsidRPr="00D65565" w:rsidRDefault="00D65565" w:rsidP="00D65565">
      <w:pPr>
        <w:pStyle w:val="Odstavecseseznamem"/>
        <w:numPr>
          <w:ilvl w:val="0"/>
          <w:numId w:val="16"/>
        </w:numPr>
        <w:spacing w:after="120"/>
        <w:contextualSpacing w:val="0"/>
        <w:jc w:val="both"/>
        <w:rPr>
          <w:rFonts w:ascii="Arial" w:hAnsi="Arial" w:cs="Arial"/>
        </w:rPr>
      </w:pPr>
      <w:r w:rsidRPr="00D65565">
        <w:rPr>
          <w:rFonts w:ascii="Arial" w:hAnsi="Arial" w:cs="Arial"/>
        </w:rPr>
        <w:t>Kontrola funkčnosti dveřních uzávěrů (vč. roční kontroly provozuschopnosti), Zpracování zprávy z revize požárně bezpečnostních uzávěrů 1x ročně (dveře, poklopy)</w:t>
      </w:r>
    </w:p>
    <w:p w:rsidR="00D65565" w:rsidRPr="00D65565" w:rsidRDefault="00D65565" w:rsidP="00D65565">
      <w:pPr>
        <w:pStyle w:val="Odstavecseseznamem"/>
        <w:numPr>
          <w:ilvl w:val="0"/>
          <w:numId w:val="16"/>
        </w:numPr>
        <w:spacing w:after="120"/>
        <w:contextualSpacing w:val="0"/>
        <w:jc w:val="both"/>
        <w:rPr>
          <w:rFonts w:ascii="Arial" w:hAnsi="Arial" w:cs="Arial"/>
        </w:rPr>
      </w:pPr>
      <w:r w:rsidRPr="00D65565">
        <w:rPr>
          <w:rFonts w:ascii="Arial" w:hAnsi="Arial" w:cs="Arial"/>
        </w:rPr>
        <w:t>Kontrola průsaků vody</w:t>
      </w:r>
    </w:p>
    <w:p w:rsidR="00D65565" w:rsidRPr="00D65565" w:rsidRDefault="00D65565" w:rsidP="00D65565">
      <w:pPr>
        <w:pStyle w:val="Odstavecseseznamem"/>
        <w:numPr>
          <w:ilvl w:val="0"/>
          <w:numId w:val="16"/>
        </w:numPr>
        <w:spacing w:after="120"/>
        <w:contextualSpacing w:val="0"/>
        <w:jc w:val="both"/>
        <w:rPr>
          <w:rFonts w:ascii="Arial" w:hAnsi="Arial" w:cs="Arial"/>
        </w:rPr>
      </w:pPr>
      <w:r w:rsidRPr="00D65565">
        <w:rPr>
          <w:rFonts w:ascii="Arial" w:hAnsi="Arial" w:cs="Arial"/>
        </w:rPr>
        <w:t>Kontrola uchycení nosníků inženýrských sítí</w:t>
      </w:r>
    </w:p>
    <w:p w:rsidR="00D65565" w:rsidRPr="00D65565" w:rsidRDefault="00D65565" w:rsidP="00D65565">
      <w:pPr>
        <w:pStyle w:val="Odstavecseseznamem"/>
        <w:numPr>
          <w:ilvl w:val="0"/>
          <w:numId w:val="16"/>
        </w:numPr>
        <w:spacing w:after="120"/>
        <w:contextualSpacing w:val="0"/>
        <w:jc w:val="both"/>
        <w:rPr>
          <w:rFonts w:ascii="Arial" w:hAnsi="Arial" w:cs="Arial"/>
        </w:rPr>
      </w:pPr>
      <w:r w:rsidRPr="00D65565">
        <w:rPr>
          <w:rFonts w:ascii="Arial" w:hAnsi="Arial" w:cs="Arial"/>
        </w:rPr>
        <w:t>Kontrola funkčnosti odvodnění komunikací v tunelech</w:t>
      </w:r>
    </w:p>
    <w:p w:rsidR="00D65565" w:rsidRPr="00D65565" w:rsidRDefault="00D65565" w:rsidP="00D65565">
      <w:pPr>
        <w:pStyle w:val="Odstavecseseznamem"/>
        <w:numPr>
          <w:ilvl w:val="0"/>
          <w:numId w:val="16"/>
        </w:numPr>
        <w:spacing w:after="120"/>
        <w:contextualSpacing w:val="0"/>
        <w:jc w:val="both"/>
        <w:rPr>
          <w:rFonts w:ascii="Arial" w:hAnsi="Arial" w:cs="Arial"/>
        </w:rPr>
      </w:pPr>
      <w:r w:rsidRPr="00D65565">
        <w:rPr>
          <w:rFonts w:ascii="Arial" w:hAnsi="Arial" w:cs="Arial"/>
        </w:rPr>
        <w:t>Kontrola vzniku trhlin ve stavebních konstrukcích</w:t>
      </w:r>
    </w:p>
    <w:p w:rsidR="00D65565" w:rsidRPr="00D65565" w:rsidRDefault="00D65565" w:rsidP="00D65565">
      <w:pPr>
        <w:pStyle w:val="Odstavecseseznamem"/>
        <w:numPr>
          <w:ilvl w:val="0"/>
          <w:numId w:val="16"/>
        </w:numPr>
        <w:spacing w:after="120"/>
        <w:contextualSpacing w:val="0"/>
        <w:jc w:val="both"/>
        <w:rPr>
          <w:rFonts w:ascii="Arial" w:hAnsi="Arial" w:cs="Arial"/>
        </w:rPr>
      </w:pPr>
      <w:r w:rsidRPr="00D65565">
        <w:rPr>
          <w:rFonts w:ascii="Arial" w:hAnsi="Arial" w:cs="Arial"/>
        </w:rPr>
        <w:t>Kontrola uchycení a povrchových úprav ocelových konstrukcí</w:t>
      </w:r>
    </w:p>
    <w:p w:rsidR="00D65565" w:rsidRPr="00D65565" w:rsidRDefault="00D65565" w:rsidP="00D65565">
      <w:pPr>
        <w:pStyle w:val="Odstavecseseznamem"/>
        <w:numPr>
          <w:ilvl w:val="0"/>
          <w:numId w:val="16"/>
        </w:numPr>
        <w:spacing w:after="120"/>
        <w:contextualSpacing w:val="0"/>
        <w:jc w:val="both"/>
        <w:rPr>
          <w:rFonts w:ascii="Arial" w:hAnsi="Arial" w:cs="Arial"/>
        </w:rPr>
      </w:pPr>
      <w:r w:rsidRPr="00D65565">
        <w:rPr>
          <w:rFonts w:ascii="Arial" w:hAnsi="Arial" w:cs="Arial"/>
        </w:rPr>
        <w:t>Kontrola posunu dilatačních spár v definitivním ostění</w:t>
      </w:r>
    </w:p>
    <w:p w:rsidR="00D65565" w:rsidRPr="00D65565" w:rsidRDefault="00D65565" w:rsidP="00D65565">
      <w:pPr>
        <w:pStyle w:val="Odstavecseseznamem"/>
        <w:numPr>
          <w:ilvl w:val="0"/>
          <w:numId w:val="16"/>
        </w:numPr>
        <w:spacing w:after="120"/>
        <w:contextualSpacing w:val="0"/>
        <w:jc w:val="both"/>
        <w:rPr>
          <w:rFonts w:ascii="Arial" w:hAnsi="Arial" w:cs="Arial"/>
        </w:rPr>
      </w:pPr>
      <w:r w:rsidRPr="00D65565">
        <w:rPr>
          <w:rFonts w:ascii="Arial" w:hAnsi="Arial" w:cs="Arial"/>
        </w:rPr>
        <w:t>Kontrola přídržnosti keramických obkladů</w:t>
      </w:r>
    </w:p>
    <w:p w:rsidR="00D65565" w:rsidRPr="00D65565" w:rsidRDefault="00D65565" w:rsidP="00D65565">
      <w:pPr>
        <w:pStyle w:val="Odstavecseseznamem"/>
        <w:numPr>
          <w:ilvl w:val="0"/>
          <w:numId w:val="16"/>
        </w:numPr>
        <w:spacing w:after="120"/>
        <w:contextualSpacing w:val="0"/>
        <w:jc w:val="both"/>
        <w:rPr>
          <w:rFonts w:ascii="Arial" w:hAnsi="Arial" w:cs="Arial"/>
        </w:rPr>
      </w:pPr>
      <w:r w:rsidRPr="00D65565">
        <w:rPr>
          <w:rFonts w:ascii="Arial" w:hAnsi="Arial" w:cs="Arial"/>
        </w:rPr>
        <w:lastRenderedPageBreak/>
        <w:t>Kontrola geodetických bodů</w:t>
      </w:r>
    </w:p>
    <w:p w:rsidR="00D65565" w:rsidRPr="00D65565" w:rsidRDefault="00D65565" w:rsidP="00D65565">
      <w:pPr>
        <w:pStyle w:val="Odstavecseseznamem"/>
        <w:numPr>
          <w:ilvl w:val="0"/>
          <w:numId w:val="16"/>
        </w:numPr>
        <w:spacing w:after="120"/>
        <w:contextualSpacing w:val="0"/>
        <w:jc w:val="both"/>
        <w:rPr>
          <w:rFonts w:ascii="Arial" w:hAnsi="Arial" w:cs="Arial"/>
        </w:rPr>
      </w:pPr>
      <w:r w:rsidRPr="00D65565">
        <w:rPr>
          <w:rFonts w:ascii="Arial" w:hAnsi="Arial" w:cs="Arial"/>
        </w:rPr>
        <w:t>Kontrola funkčnosti vodotěsných poklopů kabelových šachet v chodnících</w:t>
      </w:r>
    </w:p>
    <w:p w:rsidR="00D65565" w:rsidRPr="00D65565" w:rsidRDefault="00D65565" w:rsidP="00D65565">
      <w:pPr>
        <w:pStyle w:val="Odstavecseseznamem"/>
        <w:numPr>
          <w:ilvl w:val="0"/>
          <w:numId w:val="16"/>
        </w:numPr>
        <w:spacing w:after="120"/>
        <w:contextualSpacing w:val="0"/>
        <w:jc w:val="both"/>
        <w:rPr>
          <w:rFonts w:ascii="Arial" w:hAnsi="Arial" w:cs="Arial"/>
        </w:rPr>
      </w:pPr>
      <w:r w:rsidRPr="00D65565">
        <w:rPr>
          <w:rFonts w:ascii="Arial" w:hAnsi="Arial" w:cs="Arial"/>
        </w:rPr>
        <w:t>Kontrola nátěrového systému v technických prostorách</w:t>
      </w:r>
    </w:p>
    <w:p w:rsidR="00D65565" w:rsidRPr="00D65565" w:rsidRDefault="00D65565" w:rsidP="00D65565">
      <w:pPr>
        <w:pStyle w:val="Odstavecseseznamem"/>
        <w:numPr>
          <w:ilvl w:val="0"/>
          <w:numId w:val="16"/>
        </w:numPr>
        <w:spacing w:after="120"/>
        <w:contextualSpacing w:val="0"/>
        <w:jc w:val="both"/>
        <w:rPr>
          <w:rFonts w:ascii="Arial" w:hAnsi="Arial" w:cs="Arial"/>
        </w:rPr>
      </w:pPr>
      <w:r w:rsidRPr="00D65565">
        <w:rPr>
          <w:rFonts w:ascii="Arial" w:hAnsi="Arial" w:cs="Arial"/>
        </w:rPr>
        <w:t>Kontrola nátěrového systému nad vozovkou</w:t>
      </w:r>
    </w:p>
    <w:p w:rsidR="00D65565" w:rsidRPr="00D65565" w:rsidRDefault="00D65565" w:rsidP="00D65565">
      <w:pPr>
        <w:pStyle w:val="Odstavecseseznamem"/>
        <w:numPr>
          <w:ilvl w:val="0"/>
          <w:numId w:val="16"/>
        </w:numPr>
        <w:spacing w:after="120"/>
        <w:contextualSpacing w:val="0"/>
        <w:jc w:val="both"/>
        <w:rPr>
          <w:rFonts w:ascii="Arial" w:hAnsi="Arial" w:cs="Arial"/>
        </w:rPr>
      </w:pPr>
      <w:r w:rsidRPr="00D65565">
        <w:rPr>
          <w:rFonts w:ascii="Arial" w:hAnsi="Arial" w:cs="Arial"/>
        </w:rPr>
        <w:t>Kontrola stavu jímek a čerpacích stanic (1x ročně po vyčerpání jímky)</w:t>
      </w:r>
    </w:p>
    <w:p w:rsidR="00D65565" w:rsidRPr="00D65565" w:rsidRDefault="00D65565" w:rsidP="00D65565">
      <w:pPr>
        <w:pStyle w:val="Odstavecseseznamem"/>
        <w:numPr>
          <w:ilvl w:val="0"/>
          <w:numId w:val="16"/>
        </w:numPr>
        <w:spacing w:after="120"/>
        <w:contextualSpacing w:val="0"/>
        <w:jc w:val="both"/>
        <w:rPr>
          <w:rFonts w:ascii="Arial" w:hAnsi="Arial" w:cs="Arial"/>
        </w:rPr>
      </w:pPr>
      <w:r w:rsidRPr="00D65565">
        <w:rPr>
          <w:rFonts w:ascii="Arial" w:hAnsi="Arial" w:cs="Arial"/>
        </w:rPr>
        <w:t>Kontrola stavu vlhkosti pod zdvojenými podlahami</w:t>
      </w:r>
    </w:p>
    <w:p w:rsidR="00D65565" w:rsidRPr="00D65565" w:rsidRDefault="00D65565" w:rsidP="00D65565">
      <w:pPr>
        <w:pStyle w:val="Odstavecseseznamem"/>
        <w:numPr>
          <w:ilvl w:val="0"/>
          <w:numId w:val="16"/>
        </w:numPr>
        <w:spacing w:after="120"/>
        <w:contextualSpacing w:val="0"/>
        <w:jc w:val="both"/>
        <w:rPr>
          <w:rFonts w:ascii="Arial" w:eastAsia="Times New Roman" w:hAnsi="Arial" w:cs="Arial"/>
          <w:lang w:eastAsia="cs-CZ"/>
        </w:rPr>
      </w:pPr>
      <w:r w:rsidRPr="00D65565">
        <w:rPr>
          <w:rFonts w:ascii="Arial" w:hAnsi="Arial" w:cs="Arial"/>
        </w:rPr>
        <w:t>Kontrola</w:t>
      </w:r>
      <w:r w:rsidRPr="00D65565">
        <w:rPr>
          <w:rFonts w:ascii="Arial" w:eastAsia="Times New Roman" w:hAnsi="Arial" w:cs="Arial"/>
          <w:lang w:eastAsia="cs-CZ"/>
        </w:rPr>
        <w:t xml:space="preserve"> kanalizačních přípojek – kamerová prohlídka</w:t>
      </w:r>
    </w:p>
    <w:p w:rsidR="00D65565" w:rsidRPr="00D65565" w:rsidRDefault="00D65565" w:rsidP="00D65565">
      <w:pPr>
        <w:pStyle w:val="Odstavecseseznamem"/>
        <w:numPr>
          <w:ilvl w:val="0"/>
          <w:numId w:val="16"/>
        </w:numPr>
        <w:spacing w:after="120"/>
        <w:contextualSpacing w:val="0"/>
        <w:jc w:val="both"/>
        <w:rPr>
          <w:rFonts w:ascii="Arial" w:eastAsia="Times New Roman" w:hAnsi="Arial" w:cs="Arial"/>
          <w:lang w:eastAsia="cs-CZ"/>
        </w:rPr>
      </w:pPr>
      <w:r w:rsidRPr="00D65565">
        <w:rPr>
          <w:rFonts w:ascii="Arial" w:eastAsia="Times New Roman" w:hAnsi="Arial" w:cs="Arial"/>
          <w:lang w:eastAsia="cs-CZ"/>
        </w:rPr>
        <w:t>Kontrola kanalizačních přípojek – stavební část + technologie, Kontrola se neprovádí současně s kamerovou prohlídkou, ale s odstupem 6 měsíců</w:t>
      </w:r>
    </w:p>
    <w:p w:rsidR="00D65565" w:rsidRPr="00D65565" w:rsidRDefault="00D65565" w:rsidP="00D65565">
      <w:pPr>
        <w:pStyle w:val="Odstavecseseznamem"/>
        <w:numPr>
          <w:ilvl w:val="0"/>
          <w:numId w:val="16"/>
        </w:numPr>
        <w:spacing w:after="120"/>
        <w:contextualSpacing w:val="0"/>
        <w:jc w:val="both"/>
        <w:rPr>
          <w:rFonts w:ascii="Arial" w:eastAsia="Times New Roman" w:hAnsi="Arial" w:cs="Arial"/>
          <w:lang w:eastAsia="cs-CZ"/>
        </w:rPr>
      </w:pPr>
      <w:r w:rsidRPr="00D65565">
        <w:rPr>
          <w:rFonts w:ascii="Arial" w:eastAsia="Times New Roman" w:hAnsi="Arial" w:cs="Arial"/>
          <w:lang w:eastAsia="cs-CZ"/>
        </w:rPr>
        <w:t>Kontrola vodovodních přípojek (armaturní šachty)</w:t>
      </w:r>
    </w:p>
    <w:p w:rsidR="00D65565" w:rsidRPr="00D65565" w:rsidRDefault="00D65565" w:rsidP="00D65565">
      <w:pPr>
        <w:pStyle w:val="Odstavecseseznamem"/>
        <w:numPr>
          <w:ilvl w:val="0"/>
          <w:numId w:val="16"/>
        </w:numPr>
        <w:spacing w:after="120"/>
        <w:contextualSpacing w:val="0"/>
        <w:jc w:val="both"/>
        <w:rPr>
          <w:rFonts w:ascii="Arial" w:eastAsia="Times New Roman" w:hAnsi="Arial" w:cs="Arial"/>
          <w:lang w:eastAsia="cs-CZ"/>
        </w:rPr>
      </w:pPr>
      <w:r w:rsidRPr="00D65565">
        <w:rPr>
          <w:rFonts w:ascii="Arial" w:eastAsia="Times New Roman" w:hAnsi="Arial" w:cs="Arial"/>
          <w:lang w:eastAsia="cs-CZ"/>
        </w:rPr>
        <w:t>Kontrola informačního systému (neprosvětleného)</w:t>
      </w:r>
    </w:p>
    <w:p w:rsidR="00D65565" w:rsidRPr="00D65565" w:rsidRDefault="00D65565" w:rsidP="00D65565">
      <w:pPr>
        <w:pStyle w:val="Odstavecseseznamem"/>
        <w:numPr>
          <w:ilvl w:val="0"/>
          <w:numId w:val="16"/>
        </w:numPr>
        <w:spacing w:after="120"/>
        <w:contextualSpacing w:val="0"/>
        <w:jc w:val="both"/>
        <w:rPr>
          <w:rFonts w:ascii="Arial" w:eastAsia="Times New Roman" w:hAnsi="Arial" w:cs="Arial"/>
          <w:lang w:eastAsia="cs-CZ"/>
        </w:rPr>
      </w:pPr>
      <w:r w:rsidRPr="00D65565">
        <w:rPr>
          <w:rFonts w:ascii="Arial" w:eastAsia="Times New Roman" w:hAnsi="Arial" w:cs="Arial"/>
          <w:lang w:eastAsia="cs-CZ"/>
        </w:rPr>
        <w:t>Kontrola vozovek</w:t>
      </w:r>
    </w:p>
    <w:p w:rsidR="00D65565" w:rsidRPr="00D65565" w:rsidRDefault="00D65565" w:rsidP="00D65565">
      <w:pPr>
        <w:pStyle w:val="Odstavecseseznamem"/>
        <w:numPr>
          <w:ilvl w:val="0"/>
          <w:numId w:val="16"/>
        </w:numPr>
        <w:spacing w:after="120"/>
        <w:contextualSpacing w:val="0"/>
        <w:jc w:val="both"/>
        <w:rPr>
          <w:rFonts w:ascii="Arial" w:eastAsia="Times New Roman" w:hAnsi="Arial" w:cs="Arial"/>
          <w:lang w:eastAsia="cs-CZ"/>
        </w:rPr>
      </w:pPr>
      <w:r w:rsidRPr="00D65565">
        <w:rPr>
          <w:rFonts w:ascii="Arial" w:eastAsia="Times New Roman" w:hAnsi="Arial" w:cs="Arial"/>
          <w:lang w:eastAsia="cs-CZ"/>
        </w:rPr>
        <w:t>Kontrola nouzových chodníků</w:t>
      </w:r>
    </w:p>
    <w:p w:rsidR="00D65565" w:rsidRPr="00D65565" w:rsidRDefault="00D65565" w:rsidP="00D65565">
      <w:pPr>
        <w:pStyle w:val="Odstavecseseznamem"/>
        <w:numPr>
          <w:ilvl w:val="0"/>
          <w:numId w:val="16"/>
        </w:numPr>
        <w:spacing w:after="120"/>
        <w:contextualSpacing w:val="0"/>
        <w:jc w:val="both"/>
        <w:rPr>
          <w:rFonts w:ascii="Arial" w:eastAsia="Times New Roman" w:hAnsi="Arial" w:cs="Arial"/>
          <w:lang w:eastAsia="cs-CZ"/>
        </w:rPr>
      </w:pPr>
      <w:r w:rsidRPr="00D65565">
        <w:rPr>
          <w:rFonts w:ascii="Arial" w:eastAsia="Times New Roman" w:hAnsi="Arial" w:cs="Arial"/>
          <w:lang w:eastAsia="cs-CZ"/>
        </w:rPr>
        <w:t>Kontrola stavu opěrných stěn u portálů tunelu</w:t>
      </w:r>
    </w:p>
    <w:p w:rsidR="00D65565" w:rsidRPr="00D65565" w:rsidRDefault="00D65565" w:rsidP="00D65565">
      <w:pPr>
        <w:pStyle w:val="Odstavecseseznamem"/>
        <w:numPr>
          <w:ilvl w:val="0"/>
          <w:numId w:val="16"/>
        </w:numPr>
        <w:spacing w:after="120"/>
        <w:contextualSpacing w:val="0"/>
        <w:jc w:val="both"/>
        <w:rPr>
          <w:rFonts w:ascii="Arial" w:eastAsia="Times New Roman" w:hAnsi="Arial" w:cs="Arial"/>
          <w:lang w:eastAsia="cs-CZ"/>
        </w:rPr>
      </w:pPr>
      <w:r w:rsidRPr="00D65565">
        <w:rPr>
          <w:rFonts w:ascii="Arial" w:eastAsia="Times New Roman" w:hAnsi="Arial" w:cs="Arial"/>
          <w:lang w:eastAsia="cs-CZ"/>
        </w:rPr>
        <w:t>Kontrola těsnosti požárních ucpávek vč. Revize</w:t>
      </w:r>
    </w:p>
    <w:p w:rsidR="00D65565" w:rsidRPr="00D65565" w:rsidRDefault="00D65565" w:rsidP="00D65565">
      <w:pPr>
        <w:pStyle w:val="Odstavecseseznamem"/>
        <w:numPr>
          <w:ilvl w:val="0"/>
          <w:numId w:val="16"/>
        </w:numPr>
        <w:spacing w:after="120"/>
        <w:contextualSpacing w:val="0"/>
        <w:jc w:val="both"/>
        <w:rPr>
          <w:rFonts w:ascii="Arial" w:eastAsia="Times New Roman" w:hAnsi="Arial" w:cs="Arial"/>
          <w:lang w:eastAsia="cs-CZ"/>
        </w:rPr>
      </w:pPr>
      <w:r w:rsidRPr="00D65565">
        <w:rPr>
          <w:rFonts w:ascii="Arial" w:eastAsia="Times New Roman" w:hAnsi="Arial" w:cs="Arial"/>
          <w:lang w:eastAsia="cs-CZ"/>
        </w:rPr>
        <w:t>Kontrola stavu povrchu nad tunely a podzemními objekty</w:t>
      </w:r>
    </w:p>
    <w:p w:rsidR="00D65565" w:rsidRPr="00D65565" w:rsidRDefault="00D65565" w:rsidP="00D65565">
      <w:pPr>
        <w:pStyle w:val="Odstavecseseznamem"/>
        <w:numPr>
          <w:ilvl w:val="0"/>
          <w:numId w:val="16"/>
        </w:numPr>
        <w:spacing w:after="120"/>
        <w:contextualSpacing w:val="0"/>
        <w:jc w:val="both"/>
        <w:rPr>
          <w:rFonts w:ascii="Arial" w:eastAsia="Times New Roman" w:hAnsi="Arial" w:cs="Arial"/>
          <w:lang w:eastAsia="cs-CZ"/>
        </w:rPr>
      </w:pPr>
      <w:r w:rsidRPr="00D65565">
        <w:rPr>
          <w:rFonts w:ascii="Arial" w:eastAsia="Times New Roman" w:hAnsi="Arial" w:cs="Arial"/>
          <w:lang w:eastAsia="cs-CZ"/>
        </w:rPr>
        <w:t>Pasportizace poruch a vad na stavebních konstrukcích, vč. tištěných výstupů (3x)</w:t>
      </w:r>
    </w:p>
    <w:p w:rsidR="00D65565" w:rsidRPr="00D65565" w:rsidRDefault="00D65565" w:rsidP="00D65565">
      <w:pPr>
        <w:pStyle w:val="Odstavecseseznamem"/>
        <w:numPr>
          <w:ilvl w:val="0"/>
          <w:numId w:val="16"/>
        </w:numPr>
        <w:spacing w:after="120"/>
        <w:contextualSpacing w:val="0"/>
        <w:jc w:val="both"/>
        <w:rPr>
          <w:rFonts w:ascii="Arial" w:eastAsia="Times New Roman" w:hAnsi="Arial" w:cs="Arial"/>
          <w:lang w:eastAsia="cs-CZ"/>
        </w:rPr>
      </w:pPr>
      <w:r w:rsidRPr="00D65565">
        <w:rPr>
          <w:rFonts w:ascii="Arial" w:eastAsia="Times New Roman" w:hAnsi="Arial" w:cs="Arial"/>
          <w:lang w:eastAsia="cs-CZ"/>
        </w:rPr>
        <w:t>Měření a sledování rozvoje případných trhlin</w:t>
      </w:r>
    </w:p>
    <w:p w:rsidR="00D65565" w:rsidRPr="00D65565" w:rsidRDefault="00D65565" w:rsidP="00D65565">
      <w:pPr>
        <w:pStyle w:val="Odstavecseseznamem"/>
        <w:numPr>
          <w:ilvl w:val="0"/>
          <w:numId w:val="16"/>
        </w:numPr>
        <w:spacing w:after="120"/>
        <w:contextualSpacing w:val="0"/>
        <w:jc w:val="both"/>
        <w:rPr>
          <w:rFonts w:ascii="Arial" w:eastAsia="Times New Roman" w:hAnsi="Arial" w:cs="Arial"/>
          <w:lang w:eastAsia="cs-CZ"/>
        </w:rPr>
      </w:pPr>
      <w:r w:rsidRPr="00D65565">
        <w:rPr>
          <w:rFonts w:ascii="Arial" w:eastAsia="Times New Roman" w:hAnsi="Arial" w:cs="Arial"/>
          <w:lang w:eastAsia="cs-CZ"/>
        </w:rPr>
        <w:t>Návrh odstranění poruch a vad stavebních konstrukcí vč. tištěné zprávy (3x)</w:t>
      </w:r>
    </w:p>
    <w:p w:rsidR="00D65565" w:rsidRPr="00D65565" w:rsidRDefault="00D65565" w:rsidP="00D65565">
      <w:pPr>
        <w:pStyle w:val="Odstavecseseznamem"/>
        <w:numPr>
          <w:ilvl w:val="0"/>
          <w:numId w:val="16"/>
        </w:numPr>
        <w:spacing w:after="120"/>
        <w:contextualSpacing w:val="0"/>
        <w:jc w:val="both"/>
        <w:rPr>
          <w:rFonts w:ascii="Arial" w:eastAsia="Times New Roman" w:hAnsi="Arial" w:cs="Arial"/>
          <w:lang w:eastAsia="cs-CZ"/>
        </w:rPr>
      </w:pPr>
      <w:r w:rsidRPr="00D65565">
        <w:rPr>
          <w:rFonts w:ascii="Arial" w:eastAsia="Times New Roman" w:hAnsi="Arial" w:cs="Arial"/>
          <w:lang w:eastAsia="cs-CZ"/>
        </w:rPr>
        <w:t>Kontrola dopravního značení a zařízení (neprosvětlené, neproměnné)</w:t>
      </w:r>
    </w:p>
    <w:p w:rsidR="00D65565" w:rsidRPr="00D65565" w:rsidRDefault="00D65565" w:rsidP="00D65565">
      <w:pPr>
        <w:pStyle w:val="Nadpis4"/>
        <w:rPr>
          <w:rFonts w:ascii="Arial" w:hAnsi="Arial" w:cs="Arial"/>
        </w:rPr>
      </w:pPr>
      <w:bookmarkStart w:id="143" w:name="_Toc70737752"/>
      <w:bookmarkStart w:id="144" w:name="_Toc388769363"/>
      <w:bookmarkStart w:id="145" w:name="_Toc388769405"/>
      <w:bookmarkStart w:id="146" w:name="_Toc390874540"/>
      <w:bookmarkStart w:id="147" w:name="_Toc428978052"/>
      <w:bookmarkStart w:id="148" w:name="_Toc429071580"/>
      <w:bookmarkStart w:id="149" w:name="_Toc501627687"/>
      <w:bookmarkStart w:id="150" w:name="_Toc46831174"/>
      <w:bookmarkStart w:id="151" w:name="_Toc48900227"/>
      <w:r w:rsidRPr="00D65565">
        <w:rPr>
          <w:rFonts w:ascii="Arial" w:hAnsi="Arial" w:cs="Arial"/>
        </w:rPr>
        <w:t xml:space="preserve">Popis činností při </w:t>
      </w:r>
      <w:bookmarkEnd w:id="143"/>
      <w:r w:rsidRPr="00D65565">
        <w:rPr>
          <w:rFonts w:ascii="Arial" w:hAnsi="Arial" w:cs="Arial"/>
        </w:rPr>
        <w:t>kontrolách</w:t>
      </w:r>
      <w:bookmarkEnd w:id="144"/>
      <w:bookmarkEnd w:id="145"/>
      <w:bookmarkEnd w:id="146"/>
      <w:bookmarkEnd w:id="147"/>
      <w:bookmarkEnd w:id="148"/>
      <w:bookmarkEnd w:id="149"/>
      <w:r w:rsidRPr="00D65565">
        <w:rPr>
          <w:rFonts w:ascii="Arial" w:hAnsi="Arial" w:cs="Arial"/>
        </w:rPr>
        <w:t xml:space="preserve"> ZAT</w:t>
      </w:r>
      <w:bookmarkEnd w:id="150"/>
      <w:bookmarkEnd w:id="151"/>
    </w:p>
    <w:p w:rsidR="00D65565" w:rsidRPr="00D65565" w:rsidRDefault="00D65565" w:rsidP="00D65565">
      <w:pPr>
        <w:rPr>
          <w:rFonts w:ascii="Arial" w:hAnsi="Arial" w:cs="Arial"/>
        </w:rPr>
      </w:pPr>
    </w:p>
    <w:p w:rsidR="00D65565" w:rsidRPr="00D65565" w:rsidRDefault="00D65565" w:rsidP="00D65565">
      <w:pPr>
        <w:pStyle w:val="Nadpis5"/>
        <w:rPr>
          <w:rFonts w:ascii="Arial" w:hAnsi="Arial" w:cs="Arial"/>
        </w:rPr>
      </w:pPr>
      <w:bookmarkStart w:id="152" w:name="_Toc46831175"/>
      <w:bookmarkStart w:id="153" w:name="_Toc48900228"/>
      <w:r w:rsidRPr="00D65565">
        <w:rPr>
          <w:rFonts w:ascii="Arial" w:hAnsi="Arial" w:cs="Arial"/>
        </w:rPr>
        <w:t>KONTROLA FUNKČNOSTI DVEŘNÍCH UZÁVĚRŮ</w:t>
      </w:r>
      <w:bookmarkEnd w:id="152"/>
      <w:bookmarkEnd w:id="153"/>
      <w:r w:rsidRPr="00D65565">
        <w:rPr>
          <w:rFonts w:ascii="Arial" w:hAnsi="Arial" w:cs="Arial"/>
        </w:rPr>
        <w:tab/>
      </w:r>
      <w:r w:rsidRPr="00D65565">
        <w:rPr>
          <w:rFonts w:ascii="Arial" w:hAnsi="Arial" w:cs="Arial"/>
        </w:rPr>
        <w:tab/>
      </w:r>
      <w:r w:rsidRPr="00D65565">
        <w:rPr>
          <w:rFonts w:ascii="Arial" w:hAnsi="Arial" w:cs="Arial"/>
        </w:rPr>
        <w:tab/>
      </w:r>
    </w:p>
    <w:p w:rsidR="00D65565" w:rsidRPr="00D65565" w:rsidRDefault="00D65565" w:rsidP="00D65565">
      <w:pPr>
        <w:pStyle w:val="Bezmezer"/>
        <w:rPr>
          <w:rFonts w:ascii="Arial" w:hAnsi="Arial" w:cs="Arial"/>
          <w:b/>
        </w:rPr>
      </w:pPr>
      <w:r w:rsidRPr="00D65565">
        <w:rPr>
          <w:rFonts w:ascii="Arial" w:hAnsi="Arial" w:cs="Arial"/>
          <w:b/>
        </w:rPr>
        <w:t>Kontrola těsnění dveří</w:t>
      </w:r>
    </w:p>
    <w:p w:rsidR="00D65565" w:rsidRPr="00D65565" w:rsidRDefault="00D65565" w:rsidP="00D65565">
      <w:pPr>
        <w:rPr>
          <w:rFonts w:ascii="Arial" w:hAnsi="Arial" w:cs="Arial"/>
          <w:u w:val="single"/>
        </w:rPr>
      </w:pPr>
      <w:r w:rsidRPr="00D65565">
        <w:rPr>
          <w:rFonts w:ascii="Arial" w:hAnsi="Arial" w:cs="Arial"/>
          <w:u w:val="single"/>
        </w:rPr>
        <w:t xml:space="preserve">Název sloupců: </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Požární těsnění porušené/chybí</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Dorazové těsnění – porušené /chybí</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Prahové těsnění – porušené/chybí</w:t>
      </w:r>
    </w:p>
    <w:p w:rsidR="00D65565" w:rsidRPr="00D65565" w:rsidRDefault="00D65565" w:rsidP="00D65565">
      <w:pPr>
        <w:rPr>
          <w:rFonts w:ascii="Arial" w:hAnsi="Arial" w:cs="Arial"/>
        </w:rPr>
      </w:pPr>
      <w:r w:rsidRPr="00D65565">
        <w:rPr>
          <w:rFonts w:ascii="Arial" w:hAnsi="Arial" w:cs="Arial"/>
        </w:rPr>
        <w:tab/>
      </w:r>
    </w:p>
    <w:p w:rsidR="00D65565" w:rsidRPr="00D65565" w:rsidRDefault="00D65565" w:rsidP="00D65565">
      <w:pPr>
        <w:rPr>
          <w:rFonts w:ascii="Arial" w:hAnsi="Arial" w:cs="Arial"/>
          <w:u w:val="single"/>
        </w:rPr>
      </w:pPr>
      <w:r w:rsidRPr="00D65565">
        <w:rPr>
          <w:rFonts w:ascii="Arial" w:hAnsi="Arial" w:cs="Arial"/>
          <w:u w:val="single"/>
        </w:rPr>
        <w:lastRenderedPageBreak/>
        <w:t>Informace k těsnění dveří :</w:t>
      </w:r>
    </w:p>
    <w:p w:rsidR="00D65565" w:rsidRPr="00D65565" w:rsidRDefault="00D65565" w:rsidP="00D65565">
      <w:pPr>
        <w:rPr>
          <w:rFonts w:ascii="Arial" w:hAnsi="Arial" w:cs="Arial"/>
        </w:rPr>
      </w:pPr>
      <w:r w:rsidRPr="00D65565">
        <w:rPr>
          <w:rFonts w:ascii="Arial" w:hAnsi="Arial" w:cs="Arial"/>
        </w:rPr>
        <w:t xml:space="preserve">Všechna tato 3 těsnění by měla být na dveřích umístěna a také kontrolována. Důvodem je  zabezpečení kouřotěsnosti zárubní dveří a v případě požárních dveří i zajištění celkové požární odolnosti dveří stanovené PBŘ. Součástí činnosti kontroly je i případné domáčknutí dorazového těsnění v zárubni dveřního křídla. Součástí kontroly u posuvných dveří je i kontrola správného dosedání do těsnících labyrintů. Dále je součástí kontroly čištění nejbližšího okolí uzávěru, které musí být  bez překážek za uzávěrem i pod uzávěrem, aby nedošlo k mechanickému zastavení. </w:t>
      </w:r>
    </w:p>
    <w:p w:rsidR="00D65565" w:rsidRPr="00D65565" w:rsidRDefault="00D65565" w:rsidP="00D65565">
      <w:pPr>
        <w:rPr>
          <w:rFonts w:ascii="Arial" w:hAnsi="Arial" w:cs="Arial"/>
        </w:rPr>
      </w:pPr>
    </w:p>
    <w:p w:rsidR="00D65565" w:rsidRPr="00D65565" w:rsidRDefault="00D65565" w:rsidP="00D65565">
      <w:pPr>
        <w:rPr>
          <w:rFonts w:ascii="Arial" w:hAnsi="Arial" w:cs="Arial"/>
          <w:b/>
        </w:rPr>
      </w:pPr>
      <w:r w:rsidRPr="00D65565">
        <w:rPr>
          <w:rFonts w:ascii="Arial" w:hAnsi="Arial" w:cs="Arial"/>
          <w:b/>
        </w:rPr>
        <w:t>Kliky</w:t>
      </w:r>
    </w:p>
    <w:p w:rsidR="00D65565" w:rsidRPr="00D65565" w:rsidRDefault="00D65565" w:rsidP="00D65565">
      <w:pPr>
        <w:rPr>
          <w:rFonts w:ascii="Arial" w:hAnsi="Arial" w:cs="Arial"/>
          <w:u w:val="single"/>
        </w:rPr>
      </w:pPr>
      <w:r w:rsidRPr="00D65565">
        <w:rPr>
          <w:rFonts w:ascii="Arial" w:hAnsi="Arial" w:cs="Arial"/>
          <w:u w:val="single"/>
        </w:rPr>
        <w:t xml:space="preserve">Název sloupců: </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vodorovná vůle ≥ 6 mm</w:t>
      </w:r>
      <w:r w:rsidRPr="00D65565">
        <w:rPr>
          <w:rFonts w:ascii="Arial" w:hAnsi="Arial" w:cs="Arial"/>
        </w:rPr>
        <w:tab/>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svislá vůle ≥ 6 mm</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chybí šroubek pro dotažení </w:t>
      </w:r>
    </w:p>
    <w:p w:rsidR="00D65565" w:rsidRPr="00D65565" w:rsidRDefault="00D65565" w:rsidP="00D65565">
      <w:pPr>
        <w:rPr>
          <w:rFonts w:ascii="Arial" w:hAnsi="Arial" w:cs="Arial"/>
        </w:rPr>
      </w:pPr>
    </w:p>
    <w:p w:rsidR="00D65565" w:rsidRPr="00D65565" w:rsidRDefault="00D65565" w:rsidP="00D65565">
      <w:pPr>
        <w:rPr>
          <w:rFonts w:ascii="Arial" w:hAnsi="Arial" w:cs="Arial"/>
          <w:u w:val="single"/>
        </w:rPr>
      </w:pPr>
      <w:r w:rsidRPr="00D65565">
        <w:rPr>
          <w:rFonts w:ascii="Arial" w:hAnsi="Arial" w:cs="Arial"/>
          <w:u w:val="single"/>
        </w:rPr>
        <w:t>Informace ke kontrole klik :</w:t>
      </w:r>
    </w:p>
    <w:p w:rsidR="00D65565" w:rsidRPr="00D65565" w:rsidRDefault="00D65565" w:rsidP="00D65565">
      <w:pPr>
        <w:rPr>
          <w:rFonts w:ascii="Arial" w:hAnsi="Arial" w:cs="Arial"/>
        </w:rPr>
      </w:pPr>
      <w:r w:rsidRPr="00D65565">
        <w:rPr>
          <w:rFonts w:ascii="Arial" w:hAnsi="Arial" w:cs="Arial"/>
        </w:rPr>
        <w:t>ČSN EN 1906 stanovuje požadavky na volný axiální posuv (kap. 5.5.1) a volný úhlový pohyb nebo vychýlení (odst. 5.6).</w:t>
      </w:r>
    </w:p>
    <w:p w:rsidR="00D65565" w:rsidRPr="00D65565" w:rsidRDefault="00D65565" w:rsidP="00D65565">
      <w:pPr>
        <w:rPr>
          <w:rFonts w:ascii="Arial" w:hAnsi="Arial" w:cs="Arial"/>
        </w:rPr>
      </w:pPr>
      <w:r w:rsidRPr="00D65565">
        <w:rPr>
          <w:rFonts w:ascii="Arial" w:hAnsi="Arial" w:cs="Arial"/>
        </w:rPr>
        <w:t xml:space="preserve">Popis zkoušky axiálního posuvu je zpracován v kapitole 7.3.3 normy. Zjednodušeně řečeno pohybuje se vodorovnou silou 15 N klikou ve vodorovné poloze a měří se velikost vůle. Tolerance může být 6-10 mm podle zatřídění. Měří se vždy 75 mm od osy trnu kliky. Zatřídění zohledňuje četnost a způsob používání. </w:t>
      </w:r>
    </w:p>
    <w:p w:rsidR="00D65565" w:rsidRPr="00D65565" w:rsidRDefault="00D65565" w:rsidP="00D65565">
      <w:pPr>
        <w:rPr>
          <w:rFonts w:ascii="Arial" w:hAnsi="Arial" w:cs="Arial"/>
        </w:rPr>
      </w:pPr>
      <w:r w:rsidRPr="00D65565">
        <w:rPr>
          <w:rFonts w:ascii="Arial" w:hAnsi="Arial" w:cs="Arial"/>
        </w:rPr>
        <w:t xml:space="preserve">Popis zkoušky úhlového pohybu je zpracován v kapitole 7.3.4 normy. Zjednodušeně řečeno se jedna klika drží a na druhou se tlačí svislou silou 15 N a měří se velikost vůle. Tolerance může být 5-10 mm podle zatřídění. Měří se vždy 75 mm od osy trnu kliky. Zatřídění zohledňuje četnost a způsob používání. </w:t>
      </w:r>
    </w:p>
    <w:p w:rsidR="00D65565" w:rsidRPr="00D65565" w:rsidRDefault="00D65565" w:rsidP="00D65565">
      <w:pPr>
        <w:rPr>
          <w:rFonts w:ascii="Arial" w:hAnsi="Arial" w:cs="Arial"/>
        </w:rPr>
      </w:pPr>
      <w:r w:rsidRPr="00D65565">
        <w:rPr>
          <w:rFonts w:ascii="Arial" w:hAnsi="Arial" w:cs="Arial"/>
        </w:rPr>
        <w:t xml:space="preserve">Vůle klik je dána dvěma faktory. Vůlí způsobenou nedotaženými šrouby na hranoly klik nebo nedotaženými šrouby rozety. Pokud při zkoušce vůle vidíme, že se pohybuje i kryt rozety, je nutné dotáhnout i její šrouby. To znamená sundat kliky a kryty rozety z obou stran dveří a z obou stran dotáhnout uvolněné šrouby.  Tyto šrouby procházejí zámkem a stahují rozety k sobě. Pak nasadit kliky a dotáhnout šrouby klik. </w:t>
      </w:r>
    </w:p>
    <w:p w:rsidR="00D65565" w:rsidRPr="00D65565" w:rsidRDefault="00D65565" w:rsidP="00D65565">
      <w:pPr>
        <w:rPr>
          <w:rFonts w:ascii="Arial" w:hAnsi="Arial" w:cs="Arial"/>
        </w:rPr>
      </w:pPr>
      <w:r w:rsidRPr="00D65565">
        <w:rPr>
          <w:rFonts w:ascii="Arial" w:hAnsi="Arial" w:cs="Arial"/>
        </w:rPr>
        <w:t>Zde je ještě nutné upozornit na skutečnost, že na hranolech klik musí být u krytu rozety nasazeno silikonové kruhové těsnění, které také vymezuje vůli klik vůči rozetě. Pokud schází, je nutné ho v rámci údržby doplnit.</w:t>
      </w:r>
    </w:p>
    <w:p w:rsidR="00D65565" w:rsidRPr="00D65565" w:rsidRDefault="00D65565" w:rsidP="00D65565">
      <w:pPr>
        <w:rPr>
          <w:rFonts w:ascii="Arial" w:hAnsi="Arial" w:cs="Arial"/>
        </w:rPr>
      </w:pPr>
      <w:r w:rsidRPr="00D65565">
        <w:rPr>
          <w:rFonts w:ascii="Arial" w:hAnsi="Arial" w:cs="Arial"/>
        </w:rPr>
        <w:lastRenderedPageBreak/>
        <w:t xml:space="preserve">Součástí činnosti kontroly je případné sesazení klik a dotažení uvolněného šroubku kliky. V tomto případě bude do tabulky místo ozn.  „X“ napsáno „O“ znamenající provedení opravy. Pokud bude zjištěna i vůle rozety je na to nutné upozornit v zápise, jelikož dotažení rozety není z časových důvodů  součástí kontroly, ale údržby.  </w:t>
      </w:r>
    </w:p>
    <w:p w:rsidR="00D65565" w:rsidRPr="00D65565" w:rsidRDefault="00D65565" w:rsidP="00D65565">
      <w:pPr>
        <w:rPr>
          <w:rFonts w:ascii="Arial" w:hAnsi="Arial" w:cs="Arial"/>
        </w:rPr>
      </w:pPr>
    </w:p>
    <w:p w:rsidR="00D65565" w:rsidRPr="00D65565" w:rsidRDefault="00D65565" w:rsidP="00D65565">
      <w:pPr>
        <w:rPr>
          <w:rFonts w:ascii="Arial" w:hAnsi="Arial" w:cs="Arial"/>
          <w:b/>
        </w:rPr>
      </w:pPr>
      <w:r w:rsidRPr="00D65565">
        <w:rPr>
          <w:rFonts w:ascii="Arial" w:hAnsi="Arial" w:cs="Arial"/>
          <w:b/>
        </w:rPr>
        <w:t>Kování</w:t>
      </w:r>
    </w:p>
    <w:p w:rsidR="00D65565" w:rsidRPr="00D65565" w:rsidRDefault="00D65565" w:rsidP="00D65565">
      <w:pPr>
        <w:rPr>
          <w:rFonts w:ascii="Arial" w:hAnsi="Arial" w:cs="Arial"/>
          <w:u w:val="single"/>
        </w:rPr>
      </w:pPr>
      <w:r w:rsidRPr="00D65565">
        <w:rPr>
          <w:rFonts w:ascii="Arial" w:hAnsi="Arial" w:cs="Arial"/>
          <w:u w:val="single"/>
        </w:rPr>
        <w:t xml:space="preserve">Název sloupců: </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odlomený klikový štítek </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chybí šroub rozety/štítku</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chybí šroub zámku  </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dvoukřídlé - vadné zajištění v nadpraží </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dvoukřídlé - vadné zajištění v podlaze </w:t>
      </w:r>
    </w:p>
    <w:p w:rsidR="00D65565" w:rsidRPr="00D65565" w:rsidRDefault="00D65565" w:rsidP="00D65565">
      <w:pPr>
        <w:rPr>
          <w:rFonts w:ascii="Arial" w:hAnsi="Arial" w:cs="Arial"/>
        </w:rPr>
      </w:pPr>
    </w:p>
    <w:p w:rsidR="00D65565" w:rsidRPr="00D65565" w:rsidRDefault="00D65565" w:rsidP="00D65565">
      <w:pPr>
        <w:rPr>
          <w:rFonts w:ascii="Arial" w:hAnsi="Arial" w:cs="Arial"/>
          <w:u w:val="single"/>
        </w:rPr>
      </w:pPr>
      <w:r w:rsidRPr="00D65565">
        <w:rPr>
          <w:rFonts w:ascii="Arial" w:hAnsi="Arial" w:cs="Arial"/>
          <w:u w:val="single"/>
        </w:rPr>
        <w:t>Popis kontroly :</w:t>
      </w:r>
    </w:p>
    <w:p w:rsidR="00D65565" w:rsidRPr="00D65565" w:rsidRDefault="00D65565" w:rsidP="00D65565">
      <w:pPr>
        <w:rPr>
          <w:rFonts w:ascii="Arial" w:hAnsi="Arial" w:cs="Arial"/>
        </w:rPr>
      </w:pPr>
      <w:r w:rsidRPr="00D65565">
        <w:rPr>
          <w:rFonts w:ascii="Arial" w:hAnsi="Arial" w:cs="Arial"/>
        </w:rPr>
        <w:t>Kontrola spočívá z vizuální prohlídky celistvosti dveřních štítků klik a rozet, jejich upevnění, upevnění zámkových vložek ve dveřních křídlech, kontrola funkce uzavírání dvoukřídlých dveří do otvoru v podlaze a do nadpraží zárubně.</w:t>
      </w:r>
    </w:p>
    <w:p w:rsidR="00D65565" w:rsidRPr="00D65565" w:rsidRDefault="00D65565" w:rsidP="00D65565">
      <w:pPr>
        <w:rPr>
          <w:rFonts w:ascii="Arial" w:hAnsi="Arial" w:cs="Arial"/>
        </w:rPr>
      </w:pPr>
      <w:r w:rsidRPr="00D65565">
        <w:rPr>
          <w:rFonts w:ascii="Arial" w:hAnsi="Arial" w:cs="Arial"/>
        </w:rPr>
        <w:t xml:space="preserve">Pro zajištění pevného křídla dvoukřídlých dveří musí být otvor v podlaze lemován ocelovým prvkem nebo je trn zasouván přímo do ocelové trubky příslušného průměru. Špatná funkce zajištění nespočívá v přiměřené vůli v zajištění dveří ( cca ± 1,5 mm) nebo naopak v nutnosti použít k uvolnění pevně uchyceného trnu jednoduchý pomocný nástroj (kleště).  </w:t>
      </w:r>
    </w:p>
    <w:p w:rsidR="00D65565" w:rsidRPr="00D65565" w:rsidRDefault="00D65565" w:rsidP="00D65565">
      <w:pPr>
        <w:rPr>
          <w:rFonts w:ascii="Arial" w:hAnsi="Arial" w:cs="Arial"/>
        </w:rPr>
      </w:pPr>
      <w:r w:rsidRPr="00D65565">
        <w:rPr>
          <w:rFonts w:ascii="Arial" w:hAnsi="Arial" w:cs="Arial"/>
        </w:rPr>
        <w:t>Součástí činnosti kontroly je i případné dotažení uvolněných šroubků štítku, rozety nebo zámku. Platí i pro posuvné dveře. . V tomto případě bude do tabulky místo ozn.  „X“ napsáno „O“ znamenající provedení opravy.</w:t>
      </w:r>
    </w:p>
    <w:p w:rsidR="00D65565" w:rsidRPr="00D65565" w:rsidRDefault="00D65565" w:rsidP="00D65565">
      <w:pPr>
        <w:rPr>
          <w:rFonts w:ascii="Arial" w:hAnsi="Arial" w:cs="Arial"/>
        </w:rPr>
      </w:pPr>
    </w:p>
    <w:p w:rsidR="00D65565" w:rsidRPr="00D65565" w:rsidRDefault="00D65565" w:rsidP="00D65565">
      <w:pPr>
        <w:rPr>
          <w:rFonts w:ascii="Arial" w:hAnsi="Arial" w:cs="Arial"/>
          <w:b/>
        </w:rPr>
      </w:pPr>
      <w:r w:rsidRPr="00D65565">
        <w:rPr>
          <w:rFonts w:ascii="Arial" w:hAnsi="Arial" w:cs="Arial"/>
          <w:b/>
        </w:rPr>
        <w:t xml:space="preserve">Panty </w:t>
      </w:r>
    </w:p>
    <w:p w:rsidR="00D65565" w:rsidRPr="00D65565" w:rsidRDefault="00D65565" w:rsidP="00D65565">
      <w:pPr>
        <w:rPr>
          <w:rFonts w:ascii="Arial" w:hAnsi="Arial" w:cs="Arial"/>
          <w:u w:val="single"/>
        </w:rPr>
      </w:pPr>
      <w:r w:rsidRPr="00D65565">
        <w:rPr>
          <w:rFonts w:ascii="Arial" w:hAnsi="Arial" w:cs="Arial"/>
          <w:u w:val="single"/>
        </w:rPr>
        <w:t>Název sloupce:</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uvolněný pant </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poškozený pant </w:t>
      </w:r>
    </w:p>
    <w:p w:rsidR="00D65565" w:rsidRPr="00D65565" w:rsidRDefault="00D65565" w:rsidP="00D65565">
      <w:pPr>
        <w:rPr>
          <w:rFonts w:ascii="Arial" w:hAnsi="Arial" w:cs="Arial"/>
        </w:rPr>
      </w:pPr>
    </w:p>
    <w:p w:rsidR="00D65565" w:rsidRPr="00D65565" w:rsidRDefault="00D65565" w:rsidP="00D65565">
      <w:pPr>
        <w:rPr>
          <w:rFonts w:ascii="Arial" w:hAnsi="Arial" w:cs="Arial"/>
          <w:u w:val="single"/>
        </w:rPr>
      </w:pPr>
      <w:r w:rsidRPr="00D65565">
        <w:rPr>
          <w:rFonts w:ascii="Arial" w:hAnsi="Arial" w:cs="Arial"/>
          <w:u w:val="single"/>
        </w:rPr>
        <w:t>Popis kontroly :</w:t>
      </w:r>
    </w:p>
    <w:p w:rsidR="00D65565" w:rsidRPr="00D65565" w:rsidRDefault="00D65565" w:rsidP="00D65565">
      <w:pPr>
        <w:rPr>
          <w:rFonts w:ascii="Arial" w:hAnsi="Arial" w:cs="Arial"/>
        </w:rPr>
      </w:pPr>
      <w:r w:rsidRPr="00D65565">
        <w:rPr>
          <w:rFonts w:ascii="Arial" w:hAnsi="Arial" w:cs="Arial"/>
        </w:rPr>
        <w:t xml:space="preserve">Vůle v zavěšení dveřních závěsů má vliv na uzavírání dveřního křídla a jeho dosednutí na dveřní zárubeň. </w:t>
      </w:r>
    </w:p>
    <w:p w:rsidR="00D65565" w:rsidRPr="00D65565" w:rsidRDefault="00D65565" w:rsidP="00D65565">
      <w:pPr>
        <w:rPr>
          <w:rFonts w:ascii="Arial" w:hAnsi="Arial" w:cs="Arial"/>
        </w:rPr>
      </w:pPr>
      <w:r w:rsidRPr="00D65565">
        <w:rPr>
          <w:rFonts w:ascii="Arial" w:hAnsi="Arial" w:cs="Arial"/>
        </w:rPr>
        <w:t xml:space="preserve">Uvolnění (vůle) dveřních závěsů se kontroluje ručním nadzvednutím dveřního křídla a vizuální kontrolou při uzavření dveří. Jestliže dveřní křídlo vlivem neseřízených nebo volných pantů „klesá“ a opírá se o zárubeň, popřípadě se dveřní křídla u dvoukřídlých dveří vzájemně „kříží“,  nebo jestliže je vůle pantů taková, že není dodržena rovnoběžnost dveřního křídla s nadpražím zárubně s tolerancí ± 2 mm, jedná se o vadu. V tomto případě se označuje kolonka ve sloupci „ uvolněný pant“. </w:t>
      </w:r>
    </w:p>
    <w:p w:rsidR="00D65565" w:rsidRPr="00D65565" w:rsidRDefault="00D65565" w:rsidP="00D65565">
      <w:pPr>
        <w:rPr>
          <w:rFonts w:ascii="Arial" w:hAnsi="Arial" w:cs="Arial"/>
        </w:rPr>
      </w:pPr>
      <w:r w:rsidRPr="00D65565">
        <w:rPr>
          <w:rFonts w:ascii="Arial" w:hAnsi="Arial" w:cs="Arial"/>
        </w:rPr>
        <w:t xml:space="preserve">Sloupec „poškozený pant“ se označí, pokud bude pant vylomen ze zárubně nebo dveřního křídla a bude nutná jeho výměna nebo mechanická oprava. Pokud dveřní křídlo zavírá, dosedá na zárubně, těsní a nekříží se, pak není vyklonění pantu závadou.  </w:t>
      </w:r>
    </w:p>
    <w:p w:rsidR="00D65565" w:rsidRPr="00D65565" w:rsidRDefault="00D65565" w:rsidP="00D65565">
      <w:pPr>
        <w:rPr>
          <w:rFonts w:ascii="Arial" w:hAnsi="Arial" w:cs="Arial"/>
        </w:rPr>
      </w:pPr>
    </w:p>
    <w:p w:rsidR="00D65565" w:rsidRPr="00D65565" w:rsidRDefault="00D65565" w:rsidP="00D65565">
      <w:pPr>
        <w:rPr>
          <w:rFonts w:ascii="Arial" w:hAnsi="Arial" w:cs="Arial"/>
          <w:b/>
        </w:rPr>
      </w:pPr>
      <w:r w:rsidRPr="00D65565">
        <w:rPr>
          <w:rFonts w:ascii="Arial" w:hAnsi="Arial" w:cs="Arial"/>
          <w:b/>
        </w:rPr>
        <w:t>Dveřní samozavírač</w:t>
      </w:r>
    </w:p>
    <w:p w:rsidR="00D65565" w:rsidRPr="00D65565" w:rsidRDefault="00D65565" w:rsidP="00D65565">
      <w:pPr>
        <w:rPr>
          <w:rFonts w:ascii="Arial" w:hAnsi="Arial" w:cs="Arial"/>
          <w:u w:val="single"/>
        </w:rPr>
      </w:pPr>
      <w:r w:rsidRPr="00D65565">
        <w:rPr>
          <w:rFonts w:ascii="Arial" w:hAnsi="Arial" w:cs="Arial"/>
          <w:u w:val="single"/>
        </w:rPr>
        <w:t>Název sloupce:</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špatně seřízený </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poškozený </w:t>
      </w:r>
    </w:p>
    <w:p w:rsidR="00D65565" w:rsidRPr="00D65565" w:rsidRDefault="00D65565" w:rsidP="00D65565">
      <w:pPr>
        <w:rPr>
          <w:rFonts w:ascii="Arial" w:hAnsi="Arial" w:cs="Arial"/>
        </w:rPr>
      </w:pPr>
    </w:p>
    <w:p w:rsidR="00D65565" w:rsidRPr="00D65565" w:rsidRDefault="00D65565" w:rsidP="00D65565">
      <w:pPr>
        <w:rPr>
          <w:rFonts w:ascii="Arial" w:hAnsi="Arial" w:cs="Arial"/>
          <w:u w:val="single"/>
        </w:rPr>
      </w:pPr>
      <w:r w:rsidRPr="00D65565">
        <w:rPr>
          <w:rFonts w:ascii="Arial" w:hAnsi="Arial" w:cs="Arial"/>
          <w:u w:val="single"/>
        </w:rPr>
        <w:t>Popis kontroly :</w:t>
      </w:r>
    </w:p>
    <w:p w:rsidR="00D65565" w:rsidRPr="00D65565" w:rsidRDefault="00D65565" w:rsidP="00D65565">
      <w:pPr>
        <w:rPr>
          <w:rFonts w:ascii="Arial" w:hAnsi="Arial" w:cs="Arial"/>
        </w:rPr>
      </w:pPr>
      <w:r w:rsidRPr="00D65565">
        <w:rPr>
          <w:rFonts w:ascii="Arial" w:hAnsi="Arial" w:cs="Arial"/>
        </w:rPr>
        <w:t>Dveře se otevřou na 90o a po jejich uvolnění se musí dveře uzavřít tak, aby střelka zámku zapadla do protiplechu v zárubni. Samozavírač by měl být seřízen tak, aby se dveře dovřely „přiměřenou silou“, která by nezpůsobila otřesy zárubní a jejich uvolňování od stavební konstrukce. Nutno posoudit subjektivně.</w:t>
      </w:r>
    </w:p>
    <w:p w:rsidR="00D65565" w:rsidRPr="00D65565" w:rsidRDefault="00D65565" w:rsidP="00D65565">
      <w:pPr>
        <w:rPr>
          <w:rFonts w:ascii="Arial" w:hAnsi="Arial" w:cs="Arial"/>
        </w:rPr>
      </w:pPr>
    </w:p>
    <w:p w:rsidR="00D65565" w:rsidRPr="00D65565" w:rsidRDefault="00D65565" w:rsidP="00D65565">
      <w:pPr>
        <w:rPr>
          <w:rFonts w:ascii="Arial" w:hAnsi="Arial" w:cs="Arial"/>
          <w:u w:val="single"/>
        </w:rPr>
      </w:pPr>
      <w:r w:rsidRPr="00D65565">
        <w:rPr>
          <w:rFonts w:ascii="Arial" w:hAnsi="Arial" w:cs="Arial"/>
          <w:u w:val="single"/>
        </w:rPr>
        <w:t>Informace  k nastavení dveřního samozavírače:</w:t>
      </w:r>
    </w:p>
    <w:p w:rsidR="00D65565" w:rsidRPr="00D65565" w:rsidRDefault="00D65565" w:rsidP="00D65565">
      <w:pPr>
        <w:rPr>
          <w:rFonts w:ascii="Arial" w:hAnsi="Arial" w:cs="Arial"/>
        </w:rPr>
      </w:pPr>
    </w:p>
    <w:p w:rsidR="00D65565" w:rsidRPr="00D65565" w:rsidRDefault="00D65565" w:rsidP="00D65565">
      <w:pPr>
        <w:rPr>
          <w:rFonts w:ascii="Arial" w:hAnsi="Arial" w:cs="Arial"/>
        </w:rPr>
      </w:pPr>
      <w:r w:rsidRPr="00D65565">
        <w:rPr>
          <w:rFonts w:ascii="Arial" w:hAnsi="Arial" w:cs="Arial"/>
        </w:rPr>
        <w:t>Zde záleží na použitém samozavírači dveří. Samozavírač může umožňovat nastavení síly zavírání, nastavení rychlosti zavírání a případně i nastavení dorazu.</w:t>
      </w:r>
    </w:p>
    <w:p w:rsidR="00D65565" w:rsidRPr="00D65565" w:rsidRDefault="00D65565" w:rsidP="00D65565">
      <w:pPr>
        <w:rPr>
          <w:rFonts w:ascii="Arial" w:hAnsi="Arial" w:cs="Arial"/>
        </w:rPr>
      </w:pPr>
      <w:r w:rsidRPr="00D65565">
        <w:rPr>
          <w:rFonts w:ascii="Arial" w:hAnsi="Arial" w:cs="Arial"/>
        </w:rPr>
        <w:t>Nastavení rychlosti zavírání je řešeno pomocí tlaku oleje (otáčením šroubu na samozavírači)</w:t>
      </w:r>
    </w:p>
    <w:p w:rsidR="00D65565" w:rsidRPr="00D65565" w:rsidRDefault="00D65565" w:rsidP="00D65565">
      <w:pPr>
        <w:rPr>
          <w:rFonts w:ascii="Arial" w:hAnsi="Arial" w:cs="Arial"/>
        </w:rPr>
      </w:pPr>
      <w:r w:rsidRPr="00D65565">
        <w:rPr>
          <w:rFonts w:ascii="Arial" w:hAnsi="Arial" w:cs="Arial"/>
        </w:rPr>
        <w:t>Nastavení síly zavírání je řešeno umístěním ramínka na samozavírač ve třech polohách.</w:t>
      </w:r>
    </w:p>
    <w:p w:rsidR="00D65565" w:rsidRPr="00D65565" w:rsidRDefault="00D65565" w:rsidP="00D65565">
      <w:pPr>
        <w:rPr>
          <w:rFonts w:ascii="Arial" w:hAnsi="Arial" w:cs="Arial"/>
        </w:rPr>
      </w:pPr>
      <w:r w:rsidRPr="00D65565">
        <w:rPr>
          <w:rFonts w:ascii="Arial" w:hAnsi="Arial" w:cs="Arial"/>
        </w:rPr>
        <w:lastRenderedPageBreak/>
        <w:t>Nastavení dorazu umožňuje seřízení úhlu ramínka samozavírače.</w:t>
      </w:r>
    </w:p>
    <w:p w:rsidR="00D65565" w:rsidRPr="00D65565" w:rsidRDefault="00D65565" w:rsidP="00D65565">
      <w:pPr>
        <w:rPr>
          <w:rFonts w:ascii="Arial" w:hAnsi="Arial" w:cs="Arial"/>
        </w:rPr>
      </w:pPr>
      <w:r w:rsidRPr="00D65565">
        <w:rPr>
          <w:rFonts w:ascii="Arial" w:hAnsi="Arial" w:cs="Arial"/>
        </w:rPr>
        <w:t>Při dobře provedeném osazení dveřních křídel, zárubní a dveřních závěsů by neměl být problém s funkčností samozavírače. Ovšem na uzavření dveří má vliv vnější tlak vzduchu. A to u dveří umístěných v tunelech, od větrání a projíždějících automobilů, u dveří umístěných v technických chodbách a propojkách od provětrávání chodeb a u dveří do místností, které jsou systémově přetlakovány.</w:t>
      </w:r>
    </w:p>
    <w:p w:rsidR="00D65565" w:rsidRPr="00D65565" w:rsidRDefault="00D65565" w:rsidP="00D65565">
      <w:pPr>
        <w:rPr>
          <w:rFonts w:ascii="Arial" w:hAnsi="Arial" w:cs="Arial"/>
        </w:rPr>
      </w:pPr>
      <w:r w:rsidRPr="00D65565">
        <w:rPr>
          <w:rFonts w:ascii="Arial" w:hAnsi="Arial" w:cs="Arial"/>
        </w:rPr>
        <w:t xml:space="preserve">Pokud by nastal problém s tím, že dveře umístěné v prostorách, které vlivem tlaku vzduchu mají problém s uzavřením, stálo by za to vyzkoušet i funkci nastavení dorazu. Tato funkce se právě používá u venkovních dveří ovlivněných počasím. </w:t>
      </w:r>
    </w:p>
    <w:p w:rsidR="00D65565" w:rsidRPr="00D65565" w:rsidRDefault="00D65565" w:rsidP="00D65565">
      <w:pPr>
        <w:rPr>
          <w:rFonts w:ascii="Arial" w:hAnsi="Arial" w:cs="Arial"/>
        </w:rPr>
      </w:pPr>
      <w:r w:rsidRPr="00D65565">
        <w:rPr>
          <w:rFonts w:ascii="Arial" w:hAnsi="Arial" w:cs="Arial"/>
        </w:rPr>
        <w:t>Součástí činnosti kontroly je i případné nastavení samozavírače. Pokud nelze jednoduše nastavit, jedná se o vadu. Dále patří do kontroly případné dotažení uvolněných upevňovacích šroubů samozavírače. Pokud nelze šroub dotáhnout (např. stržený závit) nahlásit jako vadu.  V případě provedení nastavení nebo dotažení šroubů bude do tabulky místo ozn.  „X“ napsáno „O“ znamenající provedení opravy.</w:t>
      </w:r>
    </w:p>
    <w:p w:rsidR="00D65565" w:rsidRPr="00D65565" w:rsidRDefault="00D65565" w:rsidP="00D65565">
      <w:pPr>
        <w:rPr>
          <w:rFonts w:ascii="Arial" w:hAnsi="Arial" w:cs="Arial"/>
        </w:rPr>
      </w:pPr>
    </w:p>
    <w:p w:rsidR="00D65565" w:rsidRPr="00D65565" w:rsidRDefault="00D65565" w:rsidP="00D65565">
      <w:pPr>
        <w:rPr>
          <w:rFonts w:ascii="Arial" w:hAnsi="Arial" w:cs="Arial"/>
          <w:b/>
        </w:rPr>
      </w:pPr>
      <w:r w:rsidRPr="00D65565">
        <w:rPr>
          <w:rFonts w:ascii="Arial" w:hAnsi="Arial" w:cs="Arial"/>
          <w:b/>
        </w:rPr>
        <w:t>Protizávaží</w:t>
      </w:r>
    </w:p>
    <w:p w:rsidR="00D65565" w:rsidRPr="00D65565" w:rsidRDefault="00D65565" w:rsidP="00D65565">
      <w:pPr>
        <w:rPr>
          <w:rFonts w:ascii="Arial" w:hAnsi="Arial" w:cs="Arial"/>
          <w:u w:val="single"/>
        </w:rPr>
      </w:pPr>
      <w:r w:rsidRPr="00D65565">
        <w:rPr>
          <w:rFonts w:ascii="Arial" w:hAnsi="Arial" w:cs="Arial"/>
          <w:u w:val="single"/>
        </w:rPr>
        <w:t>Název sloupce:</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šatně vyvážené</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poškozené</w:t>
      </w:r>
    </w:p>
    <w:p w:rsidR="00D65565" w:rsidRPr="00D65565" w:rsidRDefault="00D65565" w:rsidP="00D65565">
      <w:pPr>
        <w:rPr>
          <w:rFonts w:ascii="Arial" w:hAnsi="Arial" w:cs="Arial"/>
        </w:rPr>
      </w:pPr>
    </w:p>
    <w:p w:rsidR="00D65565" w:rsidRPr="00D65565" w:rsidRDefault="00D65565" w:rsidP="00D65565">
      <w:pPr>
        <w:rPr>
          <w:rFonts w:ascii="Arial" w:hAnsi="Arial" w:cs="Arial"/>
          <w:u w:val="single"/>
        </w:rPr>
      </w:pPr>
      <w:r w:rsidRPr="00D65565">
        <w:rPr>
          <w:rFonts w:ascii="Arial" w:hAnsi="Arial" w:cs="Arial"/>
          <w:u w:val="single"/>
        </w:rPr>
        <w:t>Popis kontroly :</w:t>
      </w:r>
    </w:p>
    <w:p w:rsidR="00D65565" w:rsidRPr="00D65565" w:rsidRDefault="00D65565" w:rsidP="00D65565">
      <w:pPr>
        <w:rPr>
          <w:rFonts w:ascii="Arial" w:hAnsi="Arial" w:cs="Arial"/>
        </w:rPr>
      </w:pPr>
      <w:r w:rsidRPr="00D65565">
        <w:rPr>
          <w:rFonts w:ascii="Arial" w:hAnsi="Arial" w:cs="Arial"/>
        </w:rPr>
        <w:t>Dveře se otevřou na 90° a po jejich uvolnění se musí dveře uzavřít tak, aby střelka zámku zapadla do protiplechu v zárubni.</w:t>
      </w:r>
    </w:p>
    <w:p w:rsidR="00D65565" w:rsidRPr="00D65565" w:rsidRDefault="00D65565" w:rsidP="00D65565">
      <w:pPr>
        <w:rPr>
          <w:rFonts w:ascii="Arial" w:hAnsi="Arial" w:cs="Arial"/>
        </w:rPr>
      </w:pPr>
      <w:r w:rsidRPr="00D65565">
        <w:rPr>
          <w:rFonts w:ascii="Arial" w:hAnsi="Arial" w:cs="Arial"/>
        </w:rPr>
        <w:t>Protizávaží by mělo být vyplněno zátěží tak, aby se dveře dovřely „přiměřenou silou“, která by nezpůsobila otřesy zárubní a jejich uvolňování od stavební konstrukce. Nutno posoudit subjektivně.</w:t>
      </w:r>
    </w:p>
    <w:p w:rsidR="00D65565" w:rsidRPr="00D65565" w:rsidRDefault="00D65565" w:rsidP="00D65565">
      <w:pPr>
        <w:rPr>
          <w:rFonts w:ascii="Arial" w:hAnsi="Arial" w:cs="Arial"/>
        </w:rPr>
      </w:pPr>
      <w:r w:rsidRPr="00D65565">
        <w:rPr>
          <w:rFonts w:ascii="Arial" w:hAnsi="Arial" w:cs="Arial"/>
        </w:rPr>
        <w:t xml:space="preserve">Při kontrole je potřeba prohlédnout i ocelové oko, kterým prochází lanko se závažím, zda nedochází k vytváření zářezu a drhnutí lanka. </w:t>
      </w:r>
    </w:p>
    <w:p w:rsidR="00D65565" w:rsidRPr="00D65565" w:rsidRDefault="00D65565" w:rsidP="00D65565">
      <w:pPr>
        <w:rPr>
          <w:rFonts w:ascii="Arial" w:hAnsi="Arial" w:cs="Arial"/>
        </w:rPr>
      </w:pPr>
    </w:p>
    <w:p w:rsidR="00D65565" w:rsidRPr="00D65565" w:rsidRDefault="00D65565" w:rsidP="00D65565">
      <w:pPr>
        <w:rPr>
          <w:rFonts w:ascii="Arial" w:hAnsi="Arial" w:cs="Arial"/>
          <w:b/>
        </w:rPr>
      </w:pPr>
      <w:r w:rsidRPr="00D65565">
        <w:rPr>
          <w:rFonts w:ascii="Arial" w:hAnsi="Arial" w:cs="Arial"/>
          <w:b/>
        </w:rPr>
        <w:t xml:space="preserve">Povrchová úprava </w:t>
      </w:r>
    </w:p>
    <w:p w:rsidR="00D65565" w:rsidRPr="00D65565" w:rsidRDefault="00D65565" w:rsidP="00D65565">
      <w:pPr>
        <w:rPr>
          <w:rFonts w:ascii="Arial" w:hAnsi="Arial" w:cs="Arial"/>
          <w:u w:val="single"/>
        </w:rPr>
      </w:pPr>
      <w:r w:rsidRPr="00D65565">
        <w:rPr>
          <w:rFonts w:ascii="Arial" w:hAnsi="Arial" w:cs="Arial"/>
          <w:u w:val="single"/>
        </w:rPr>
        <w:t>Název sloupce:</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poškozený jen povrch nátěru nad 50x50 mm</w:t>
      </w:r>
    </w:p>
    <w:p w:rsidR="00D65565" w:rsidRPr="00D65565" w:rsidRDefault="00D65565" w:rsidP="00D65565">
      <w:pPr>
        <w:rPr>
          <w:rFonts w:ascii="Arial" w:hAnsi="Arial" w:cs="Arial"/>
        </w:rPr>
      </w:pPr>
      <w:r w:rsidRPr="00D65565">
        <w:rPr>
          <w:rFonts w:ascii="Arial" w:hAnsi="Arial" w:cs="Arial"/>
        </w:rPr>
        <w:lastRenderedPageBreak/>
        <w:t>•</w:t>
      </w:r>
      <w:r w:rsidRPr="00D65565">
        <w:rPr>
          <w:rFonts w:ascii="Arial" w:hAnsi="Arial" w:cs="Arial"/>
        </w:rPr>
        <w:tab/>
        <w:t>poškozený nátěr na pozink/vryp</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poškozený nátěr i zinková vrstva </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mechanické poškození </w:t>
      </w:r>
    </w:p>
    <w:p w:rsidR="00D65565" w:rsidRPr="00D65565" w:rsidRDefault="00D65565" w:rsidP="00D65565">
      <w:pPr>
        <w:rPr>
          <w:rFonts w:ascii="Arial" w:hAnsi="Arial" w:cs="Arial"/>
        </w:rPr>
      </w:pPr>
    </w:p>
    <w:p w:rsidR="00D65565" w:rsidRPr="00D65565" w:rsidRDefault="00D65565" w:rsidP="00D65565">
      <w:pPr>
        <w:rPr>
          <w:rFonts w:ascii="Arial" w:hAnsi="Arial" w:cs="Arial"/>
          <w:u w:val="single"/>
        </w:rPr>
      </w:pPr>
      <w:r w:rsidRPr="00D65565">
        <w:rPr>
          <w:rFonts w:ascii="Arial" w:hAnsi="Arial" w:cs="Arial"/>
          <w:u w:val="single"/>
        </w:rPr>
        <w:t>Vysvětlení k jednotlivým sloupcům:</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poškozený povrch nátěru </w:t>
      </w:r>
    </w:p>
    <w:p w:rsidR="00D65565" w:rsidRPr="00D65565" w:rsidRDefault="00D65565" w:rsidP="00D65565">
      <w:pPr>
        <w:rPr>
          <w:rFonts w:ascii="Arial" w:hAnsi="Arial" w:cs="Arial"/>
        </w:rPr>
      </w:pPr>
      <w:r w:rsidRPr="00D65565">
        <w:rPr>
          <w:rFonts w:ascii="Arial" w:hAnsi="Arial" w:cs="Arial"/>
        </w:rPr>
        <w:t>Sloupec bude označen při poškození jen povrchu nátěru. To znamená, že v místě narušení (odření) je nátěr stále viditelný. Nátěr tedy není poškozen v celé své tloušťce. Jako vada se značí poškozené plochy větší než cca 50 x 50 mm.</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poškozený nátěr v celé tloušťce</w:t>
      </w:r>
    </w:p>
    <w:p w:rsidR="00D65565" w:rsidRPr="00D65565" w:rsidRDefault="00D65565" w:rsidP="00D65565">
      <w:pPr>
        <w:rPr>
          <w:rFonts w:ascii="Arial" w:hAnsi="Arial" w:cs="Arial"/>
        </w:rPr>
      </w:pPr>
      <w:r w:rsidRPr="00D65565">
        <w:rPr>
          <w:rFonts w:ascii="Arial" w:hAnsi="Arial" w:cs="Arial"/>
        </w:rPr>
        <w:t>Sloupec bude označen, pokud došlo k odření nebo odloupnutí nátěru v celé tloušťce až na pozinkovanou vrstvu. Jako vada se značí poškozené plochy větší než cca 30x30 mm, nebo vryp až na pozinkovanou vrstvu od šířky  ≥ 1mm a délky ≥ 30 mm</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poškozený nátěr i zinková vrstva </w:t>
      </w:r>
    </w:p>
    <w:p w:rsidR="00D65565" w:rsidRPr="00D65565" w:rsidRDefault="00D65565" w:rsidP="00D65565">
      <w:pPr>
        <w:rPr>
          <w:rFonts w:ascii="Arial" w:hAnsi="Arial" w:cs="Arial"/>
        </w:rPr>
      </w:pPr>
      <w:r w:rsidRPr="00D65565">
        <w:rPr>
          <w:rFonts w:ascii="Arial" w:hAnsi="Arial" w:cs="Arial"/>
        </w:rPr>
        <w:tab/>
        <w:t>Sloupec bude označen, pokud bude patrné poškození nátěru včetně zinkové podkladní vrstvy. To znamená, že bude vidět plech dveří nebo zárubně. Označuje se narušení všech velikostí.</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mechanické poškození dveřního křídla nebo zárubně</w:t>
      </w:r>
    </w:p>
    <w:p w:rsidR="00D65565" w:rsidRPr="00D65565" w:rsidRDefault="00D65565" w:rsidP="00D65565">
      <w:pPr>
        <w:rPr>
          <w:rFonts w:ascii="Arial" w:hAnsi="Arial" w:cs="Arial"/>
        </w:rPr>
      </w:pPr>
      <w:r w:rsidRPr="00D65565">
        <w:rPr>
          <w:rFonts w:ascii="Arial" w:hAnsi="Arial" w:cs="Arial"/>
        </w:rPr>
        <w:t>Sloupec bude označen v případě, že došlo k proražení plechu dveří nebo dveřního křídla, k vytržení spodního plechu dveří v nadprahové části, k neopravenému vyvrtanému otvoru ve dveřích nebo zárubních a jakémukoli jinému mechanického poškození.</w:t>
      </w:r>
    </w:p>
    <w:p w:rsidR="00D65565" w:rsidRPr="00D65565" w:rsidRDefault="00D65565" w:rsidP="00D65565">
      <w:pPr>
        <w:rPr>
          <w:rFonts w:ascii="Arial" w:hAnsi="Arial" w:cs="Arial"/>
        </w:rPr>
      </w:pPr>
      <w:r w:rsidRPr="00D65565">
        <w:rPr>
          <w:rFonts w:ascii="Arial" w:hAnsi="Arial" w:cs="Arial"/>
        </w:rPr>
        <w:t>K poškození povrchové úpravy nátěrového systému může dojít při nešetrné manipulaci s předměty při procházení dveřmi, dodatečně prováděnými úpravami dveří (montáž koncových spínačů, úpravy samozavíračů, dveřních závěsů, dveřního kování), ale i při špatné funkci samozavíračů dveří, kdy se dveřní křídlo zavírá nepřiměřenou silou způsobující prudký náraz křídla do ocelových zárubní. Kontrola povrchové úpravy spočívá ve vizuální prohlídce ploch a hran dveřních křídel a ocelových zárubní.</w:t>
      </w:r>
    </w:p>
    <w:p w:rsidR="00D65565" w:rsidRPr="00D65565" w:rsidRDefault="00D65565" w:rsidP="00D65565">
      <w:pPr>
        <w:rPr>
          <w:rFonts w:ascii="Arial" w:hAnsi="Arial" w:cs="Arial"/>
        </w:rPr>
      </w:pPr>
    </w:p>
    <w:p w:rsidR="00D65565" w:rsidRPr="00D65565" w:rsidRDefault="00D65565" w:rsidP="00D65565">
      <w:pPr>
        <w:rPr>
          <w:rFonts w:ascii="Arial" w:hAnsi="Arial" w:cs="Arial"/>
          <w:b/>
        </w:rPr>
      </w:pPr>
      <w:r w:rsidRPr="00D65565">
        <w:rPr>
          <w:rFonts w:ascii="Arial" w:hAnsi="Arial" w:cs="Arial"/>
          <w:b/>
        </w:rPr>
        <w:t>Požární značení dveří</w:t>
      </w:r>
    </w:p>
    <w:p w:rsidR="00D65565" w:rsidRPr="00D65565" w:rsidRDefault="00D65565" w:rsidP="00D65565">
      <w:pPr>
        <w:rPr>
          <w:rFonts w:ascii="Arial" w:hAnsi="Arial" w:cs="Arial"/>
          <w:u w:val="single"/>
        </w:rPr>
      </w:pPr>
      <w:r w:rsidRPr="00D65565">
        <w:rPr>
          <w:rFonts w:ascii="Arial" w:hAnsi="Arial" w:cs="Arial"/>
          <w:u w:val="single"/>
        </w:rPr>
        <w:t xml:space="preserve">Název sloupců: </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chybí štítek dveří</w:t>
      </w:r>
    </w:p>
    <w:p w:rsidR="00D65565" w:rsidRPr="00D65565" w:rsidRDefault="00D65565" w:rsidP="00D65565">
      <w:pPr>
        <w:rPr>
          <w:rFonts w:ascii="Arial" w:hAnsi="Arial" w:cs="Arial"/>
        </w:rPr>
      </w:pPr>
      <w:r w:rsidRPr="00D65565">
        <w:rPr>
          <w:rFonts w:ascii="Arial" w:hAnsi="Arial" w:cs="Arial"/>
        </w:rPr>
        <w:lastRenderedPageBreak/>
        <w:t>•</w:t>
      </w:r>
      <w:r w:rsidRPr="00D65565">
        <w:rPr>
          <w:rFonts w:ascii="Arial" w:hAnsi="Arial" w:cs="Arial"/>
        </w:rPr>
        <w:tab/>
        <w:t>chybí štítek zárubně</w:t>
      </w:r>
    </w:p>
    <w:p w:rsidR="00D65565" w:rsidRPr="00D65565" w:rsidRDefault="00D65565" w:rsidP="00D65565">
      <w:pPr>
        <w:rPr>
          <w:rFonts w:ascii="Arial" w:hAnsi="Arial" w:cs="Arial"/>
          <w:u w:val="single"/>
        </w:rPr>
      </w:pPr>
      <w:r w:rsidRPr="00D65565">
        <w:rPr>
          <w:rFonts w:ascii="Arial" w:hAnsi="Arial" w:cs="Arial"/>
          <w:u w:val="single"/>
        </w:rPr>
        <w:t>Vysvětlení k jednotlivým sloupcům</w:t>
      </w:r>
    </w:p>
    <w:p w:rsidR="00D65565" w:rsidRPr="00D65565" w:rsidRDefault="00D65565" w:rsidP="00D65565">
      <w:pPr>
        <w:rPr>
          <w:rFonts w:ascii="Arial" w:hAnsi="Arial" w:cs="Arial"/>
        </w:rPr>
      </w:pPr>
      <w:r w:rsidRPr="00D65565">
        <w:rPr>
          <w:rFonts w:ascii="Arial" w:hAnsi="Arial" w:cs="Arial"/>
        </w:rPr>
        <w:t>Na každých kouřotěsných a protipožárních dveřích a každé zárubni musí být umístěn (nalepen) štítek s požadovaným označením. Označení na dveřích i zárubních musí být shodné.</w:t>
      </w:r>
    </w:p>
    <w:p w:rsidR="00D65565" w:rsidRPr="00D65565" w:rsidRDefault="00D65565" w:rsidP="00D65565">
      <w:pPr>
        <w:rPr>
          <w:rFonts w:ascii="Arial" w:hAnsi="Arial" w:cs="Arial"/>
          <w:b/>
        </w:rPr>
      </w:pPr>
      <w:r w:rsidRPr="00D65565">
        <w:rPr>
          <w:rFonts w:ascii="Arial" w:hAnsi="Arial" w:cs="Arial"/>
          <w:b/>
        </w:rPr>
        <w:t>Koncový spínač</w:t>
      </w:r>
    </w:p>
    <w:p w:rsidR="00D65565" w:rsidRPr="00D65565" w:rsidRDefault="00D65565" w:rsidP="00D65565">
      <w:pPr>
        <w:rPr>
          <w:rFonts w:ascii="Arial" w:hAnsi="Arial" w:cs="Arial"/>
          <w:u w:val="single"/>
        </w:rPr>
      </w:pPr>
      <w:r w:rsidRPr="00D65565">
        <w:rPr>
          <w:rFonts w:ascii="Arial" w:hAnsi="Arial" w:cs="Arial"/>
          <w:u w:val="single"/>
        </w:rPr>
        <w:t xml:space="preserve">Název sloupců: </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špatná funkce </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špatná montáž </w:t>
      </w:r>
    </w:p>
    <w:p w:rsidR="00D65565" w:rsidRPr="00D65565" w:rsidRDefault="00D65565" w:rsidP="00D65565">
      <w:pPr>
        <w:rPr>
          <w:rFonts w:ascii="Arial" w:hAnsi="Arial" w:cs="Arial"/>
          <w:u w:val="single"/>
        </w:rPr>
      </w:pPr>
      <w:r w:rsidRPr="00D65565">
        <w:rPr>
          <w:rFonts w:ascii="Arial" w:hAnsi="Arial" w:cs="Arial"/>
          <w:u w:val="single"/>
        </w:rPr>
        <w:t>Vysvětlení k jednotlivým sloupcům</w:t>
      </w:r>
    </w:p>
    <w:p w:rsidR="00D65565" w:rsidRPr="00D65565" w:rsidRDefault="00D65565" w:rsidP="00D65565">
      <w:pPr>
        <w:rPr>
          <w:rFonts w:ascii="Arial" w:hAnsi="Arial" w:cs="Arial"/>
        </w:rPr>
      </w:pPr>
      <w:r w:rsidRPr="00D65565">
        <w:rPr>
          <w:rFonts w:ascii="Arial" w:hAnsi="Arial" w:cs="Arial"/>
        </w:rPr>
        <w:t xml:space="preserve">U koncového spínače se považuje za vadu, pokud při zavření dveří, koncový spínač nesepne. </w:t>
      </w:r>
    </w:p>
    <w:p w:rsidR="00D65565" w:rsidRPr="00D65565" w:rsidRDefault="00D65565" w:rsidP="00D65565">
      <w:pPr>
        <w:rPr>
          <w:rFonts w:ascii="Arial" w:hAnsi="Arial" w:cs="Arial"/>
        </w:rPr>
      </w:pPr>
      <w:r w:rsidRPr="00D65565">
        <w:rPr>
          <w:rFonts w:ascii="Arial" w:hAnsi="Arial" w:cs="Arial"/>
        </w:rPr>
        <w:t>Je nutné rozlišit, zda se jedná o špatnou montáž spínače, kdy nedojde při uzavření dveří ke stlačení kontaktu, nebo zda se jedná o jeho špatnou funkci, kdy ke stačení dojde ale spínač nehlásí stav uzavření dveří.</w:t>
      </w:r>
    </w:p>
    <w:p w:rsidR="00D65565" w:rsidRPr="00D65565" w:rsidRDefault="00D65565" w:rsidP="00D65565">
      <w:pPr>
        <w:rPr>
          <w:rFonts w:ascii="Arial" w:hAnsi="Arial" w:cs="Arial"/>
          <w:b/>
        </w:rPr>
      </w:pPr>
      <w:r w:rsidRPr="00D65565">
        <w:rPr>
          <w:rFonts w:ascii="Arial" w:hAnsi="Arial" w:cs="Arial"/>
          <w:b/>
        </w:rPr>
        <w:t>Informační cedule</w:t>
      </w:r>
    </w:p>
    <w:p w:rsidR="00D65565" w:rsidRPr="00D65565" w:rsidRDefault="00D65565" w:rsidP="00D65565">
      <w:pPr>
        <w:rPr>
          <w:rFonts w:ascii="Arial" w:hAnsi="Arial" w:cs="Arial"/>
          <w:u w:val="single"/>
        </w:rPr>
      </w:pPr>
      <w:r w:rsidRPr="00D65565">
        <w:rPr>
          <w:rFonts w:ascii="Arial" w:hAnsi="Arial" w:cs="Arial"/>
          <w:u w:val="single"/>
        </w:rPr>
        <w:t xml:space="preserve">Název sloupců: </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informační popis - poškozený /chybí</w:t>
      </w:r>
    </w:p>
    <w:p w:rsidR="00D65565" w:rsidRPr="00D65565" w:rsidRDefault="00D65565" w:rsidP="00D65565">
      <w:pPr>
        <w:rPr>
          <w:rFonts w:ascii="Arial" w:hAnsi="Arial" w:cs="Arial"/>
          <w:u w:val="single"/>
        </w:rPr>
      </w:pPr>
      <w:r w:rsidRPr="00D65565">
        <w:rPr>
          <w:rFonts w:ascii="Arial" w:hAnsi="Arial" w:cs="Arial"/>
          <w:u w:val="single"/>
        </w:rPr>
        <w:t>Vysvětlení k jednotlivým sloupcům</w:t>
      </w:r>
    </w:p>
    <w:p w:rsidR="00D65565" w:rsidRPr="00D65565" w:rsidRDefault="00D65565" w:rsidP="00D65565">
      <w:pPr>
        <w:rPr>
          <w:rFonts w:ascii="Arial" w:hAnsi="Arial" w:cs="Arial"/>
        </w:rPr>
      </w:pPr>
      <w:r w:rsidRPr="00D65565">
        <w:rPr>
          <w:rFonts w:ascii="Arial" w:hAnsi="Arial" w:cs="Arial"/>
        </w:rPr>
        <w:t>Jedná se o vizuální kontrolu chybějícího označení čísla místnosti popř. dveří v souladu s provozním řádem.</w:t>
      </w:r>
    </w:p>
    <w:p w:rsidR="00D65565" w:rsidRPr="00D65565" w:rsidRDefault="00D65565" w:rsidP="00D65565">
      <w:pPr>
        <w:pStyle w:val="Nadpis5"/>
        <w:rPr>
          <w:rFonts w:ascii="Arial" w:hAnsi="Arial" w:cs="Arial"/>
        </w:rPr>
      </w:pPr>
      <w:bookmarkStart w:id="154" w:name="_Toc46831176"/>
      <w:bookmarkStart w:id="155" w:name="_Toc48900229"/>
      <w:r w:rsidRPr="00D65565">
        <w:rPr>
          <w:rFonts w:ascii="Arial" w:hAnsi="Arial" w:cs="Arial"/>
        </w:rPr>
        <w:t>KONTROLA PRŮSAKŮ VODY</w:t>
      </w:r>
      <w:bookmarkEnd w:id="154"/>
      <w:bookmarkEnd w:id="155"/>
    </w:p>
    <w:p w:rsidR="00D65565" w:rsidRPr="00D65565" w:rsidRDefault="00D65565" w:rsidP="00D65565">
      <w:pPr>
        <w:rPr>
          <w:rFonts w:ascii="Arial" w:hAnsi="Arial" w:cs="Arial"/>
        </w:rPr>
      </w:pPr>
      <w:r w:rsidRPr="00D65565">
        <w:rPr>
          <w:rFonts w:ascii="Arial" w:hAnsi="Arial" w:cs="Arial"/>
        </w:rPr>
        <w:t xml:space="preserve">Průsaky vody se zjišťují vizuálně.  Je možné zjistit vlhkost nebo průsak přímo v ploše železobetonové konstrukce, nebo průsaky až výrony v dilatačních a pracovních spárách a v trhlinách železobetonových konstrukcí. Ojedinělé se v poruchách betonových konstrukcí vyskytují i bodové teče. </w:t>
      </w:r>
    </w:p>
    <w:p w:rsidR="00D65565" w:rsidRPr="00D65565" w:rsidRDefault="00D65565" w:rsidP="00D65565">
      <w:pPr>
        <w:rPr>
          <w:rFonts w:ascii="Arial" w:hAnsi="Arial" w:cs="Arial"/>
          <w:u w:val="single"/>
        </w:rPr>
      </w:pPr>
      <w:r w:rsidRPr="00D65565">
        <w:rPr>
          <w:rFonts w:ascii="Arial" w:hAnsi="Arial" w:cs="Arial"/>
          <w:u w:val="single"/>
        </w:rPr>
        <w:t>Opatření při zjištění vad, způsob vyhodnocení:</w:t>
      </w:r>
    </w:p>
    <w:p w:rsidR="00D65565" w:rsidRPr="00D65565" w:rsidRDefault="00D65565" w:rsidP="00D65565">
      <w:pPr>
        <w:rPr>
          <w:rFonts w:ascii="Arial" w:hAnsi="Arial" w:cs="Arial"/>
        </w:rPr>
      </w:pPr>
      <w:r w:rsidRPr="00D65565">
        <w:rPr>
          <w:rFonts w:ascii="Arial" w:hAnsi="Arial" w:cs="Arial"/>
        </w:rPr>
        <w:t>Při zjištění zvýšené vlhkosti nebo průsaků – se zaznamenává do pasového listu místo poruchy, číslo sekce, rozsah, druh poruchy, datum zjištění a jména a podpisy účastníků kontrolní prohlídky. Vhodné je pořízení fotodokumentace závady. Zaznamenané vady spočívající v zatékání a následcích ze zatékání budou schváleným systémem předány správci tunelu. Pokud nebudou při kontrole nalezeny závady, nebo nedostatky, bude proveden zápis o provedení kontroly, který bude obsahovat datum, jména a podpisy účastníků kontrolní prohlídky, rozsah provedené prohlídky apod.</w:t>
      </w:r>
    </w:p>
    <w:p w:rsidR="00D65565" w:rsidRPr="00D65565" w:rsidRDefault="00D65565" w:rsidP="00D65565">
      <w:pPr>
        <w:pStyle w:val="Nadpis5"/>
        <w:rPr>
          <w:rFonts w:ascii="Arial" w:hAnsi="Arial" w:cs="Arial"/>
        </w:rPr>
      </w:pPr>
      <w:bookmarkStart w:id="156" w:name="_Toc46831177"/>
      <w:bookmarkStart w:id="157" w:name="_Toc48900230"/>
      <w:r w:rsidRPr="00D65565">
        <w:rPr>
          <w:rFonts w:ascii="Arial" w:hAnsi="Arial" w:cs="Arial"/>
        </w:rPr>
        <w:lastRenderedPageBreak/>
        <w:t>KONTROLA UCHYCENÍ NOSNÍKŮ INŽENÝRSKÝCH SÍTÍ</w:t>
      </w:r>
      <w:bookmarkEnd w:id="156"/>
      <w:bookmarkEnd w:id="157"/>
    </w:p>
    <w:p w:rsidR="00D65565" w:rsidRPr="00D65565" w:rsidRDefault="00D65565" w:rsidP="00D65565">
      <w:pPr>
        <w:rPr>
          <w:rFonts w:ascii="Arial" w:hAnsi="Arial" w:cs="Arial"/>
        </w:rPr>
      </w:pPr>
      <w:r w:rsidRPr="00D65565">
        <w:rPr>
          <w:rFonts w:ascii="Arial" w:hAnsi="Arial" w:cs="Arial"/>
        </w:rPr>
        <w:t>Kontrola zjišťuje pevnost uchycení stojek případně výložníků inženýrských sítí do betonových stěn a pevnost šroubových spojů.</w:t>
      </w:r>
    </w:p>
    <w:p w:rsidR="00D65565" w:rsidRPr="00D65565" w:rsidRDefault="00D65565" w:rsidP="00D65565">
      <w:pPr>
        <w:rPr>
          <w:rFonts w:ascii="Arial" w:hAnsi="Arial" w:cs="Arial"/>
          <w:u w:val="single"/>
        </w:rPr>
      </w:pPr>
      <w:r w:rsidRPr="00D65565">
        <w:rPr>
          <w:rFonts w:ascii="Arial" w:hAnsi="Arial" w:cs="Arial"/>
          <w:u w:val="single"/>
        </w:rPr>
        <w:t>Opatření při zjištění vad:</w:t>
      </w:r>
    </w:p>
    <w:p w:rsidR="00D65565" w:rsidRPr="00D65565" w:rsidRDefault="00D65565" w:rsidP="00D65565">
      <w:pPr>
        <w:rPr>
          <w:rFonts w:ascii="Arial" w:hAnsi="Arial" w:cs="Arial"/>
        </w:rPr>
      </w:pPr>
      <w:r w:rsidRPr="00D65565">
        <w:rPr>
          <w:rFonts w:ascii="Arial" w:hAnsi="Arial" w:cs="Arial"/>
        </w:rPr>
        <w:t xml:space="preserve">Součástí kontroly je dotažení uvolněných kotev  a dotažení uvolněných matek. Pokud je kotva uvolněná tak, že jí nelze při běžné kontrole dotáhnout, musí se vada zaznamenat a dále zajistit její opravu v rámci údržby. Pokud se při kontrole zjistí koroze nosníků nebo závitových tyčí, bude místo zaznamenáno a v rámci údržby bude zajištěna oprava zinkovým nátěrem. </w:t>
      </w:r>
    </w:p>
    <w:p w:rsidR="00D65565" w:rsidRPr="00D65565" w:rsidRDefault="00D65565" w:rsidP="00D65565">
      <w:pPr>
        <w:rPr>
          <w:rFonts w:ascii="Arial" w:hAnsi="Arial" w:cs="Arial"/>
        </w:rPr>
      </w:pPr>
      <w:r w:rsidRPr="00D65565">
        <w:rPr>
          <w:rFonts w:ascii="Arial" w:hAnsi="Arial" w:cs="Arial"/>
        </w:rPr>
        <w:t>K hluboké korozi, která by ohrožovala životnost ocelových konstrukcí by při pravidelné kontrole a údržbě nemělo dojít. Pokud by se tak stalo, bude nutné napadené prvky vyměnit a navazující konstrukci opravit. Při manipulaci s nosníky inž. sítí je nutné neopomenout kontrolu ochrany proti bludným proudům.</w:t>
      </w:r>
    </w:p>
    <w:p w:rsidR="00D65565" w:rsidRPr="00D65565" w:rsidRDefault="00D65565" w:rsidP="00D65565">
      <w:pPr>
        <w:pStyle w:val="Nadpis5"/>
        <w:rPr>
          <w:rFonts w:ascii="Arial" w:hAnsi="Arial" w:cs="Arial"/>
        </w:rPr>
      </w:pPr>
      <w:bookmarkStart w:id="158" w:name="_Toc46831178"/>
      <w:bookmarkStart w:id="159" w:name="_Toc48900231"/>
      <w:r w:rsidRPr="00D65565">
        <w:rPr>
          <w:rFonts w:ascii="Arial" w:hAnsi="Arial" w:cs="Arial"/>
        </w:rPr>
        <w:t>KONTROLA FUNKČNOSTI ODVODNĚNÍ KOMUNIKACÍ V TUNELU</w:t>
      </w:r>
      <w:bookmarkEnd w:id="158"/>
      <w:bookmarkEnd w:id="159"/>
    </w:p>
    <w:p w:rsidR="00D65565" w:rsidRPr="00D65565" w:rsidRDefault="00D65565" w:rsidP="00D65565">
      <w:pPr>
        <w:rPr>
          <w:rFonts w:ascii="Arial" w:hAnsi="Arial" w:cs="Arial"/>
        </w:rPr>
      </w:pPr>
      <w:r w:rsidRPr="00D65565">
        <w:rPr>
          <w:rFonts w:ascii="Arial" w:hAnsi="Arial" w:cs="Arial"/>
        </w:rPr>
        <w:t xml:space="preserve">Kontrola průchodnosti vody v odvodňovacích žlabech. Pokud je žlab suchý, kontroluje se přítomnost cizích předmětů ve žlabu. Dále kontrola povrchového, trvale pružného tmelu ve spojích, kontrola celistvosti prvků – olámání stěn a hran dílců. Zvláštní pozornost je nutné věnovat monoliticky provedeným prvkům obrub, horských vpustí, čistících kusů (kontrola uchycení a stavu mřížek, litinových částí, šroubů).  Součástí bude i kontrola odvodního potrubí od  žlabů. Kontrolu lze provádět z čistících kusů umístěných na trase. Dále se prověřuje funkčnost čistících a kontrolních míst. Délka žlabů je v obou tunelech cca 600 bm. </w:t>
      </w:r>
    </w:p>
    <w:p w:rsidR="00D65565" w:rsidRPr="00D65565" w:rsidRDefault="00D65565" w:rsidP="00D65565">
      <w:pPr>
        <w:rPr>
          <w:rFonts w:ascii="Arial" w:hAnsi="Arial" w:cs="Arial"/>
          <w:u w:val="single"/>
        </w:rPr>
      </w:pPr>
      <w:r w:rsidRPr="00D65565">
        <w:rPr>
          <w:rFonts w:ascii="Arial" w:hAnsi="Arial" w:cs="Arial"/>
          <w:u w:val="single"/>
        </w:rPr>
        <w:t>Opatření při zjištění vad:</w:t>
      </w:r>
    </w:p>
    <w:p w:rsidR="00D65565" w:rsidRPr="00D65565" w:rsidRDefault="00D65565" w:rsidP="00D65565">
      <w:pPr>
        <w:rPr>
          <w:rFonts w:ascii="Arial" w:hAnsi="Arial" w:cs="Arial"/>
        </w:rPr>
      </w:pPr>
      <w:r w:rsidRPr="00D65565">
        <w:rPr>
          <w:rFonts w:ascii="Arial" w:hAnsi="Arial" w:cs="Arial"/>
        </w:rPr>
        <w:t xml:space="preserve">Pokud je zjištěno ucpání (zanesení) žlabu je nutné provést neprodleně odstranění příčiny. Cizí předmět lze vyjmou z čisticích šachet. Při zjištění porušení povrchového tmelu spoje je nutné tento tmel obnovit. Závadu je nutné odstranit při nejbližší uzavírce tunelu. V případě nutnosti opravit poškození prvků plastbetonem. V případě zanesení, nebo úplného ucpání je nutné jeho okamžité pročištění nebo provedení výměny. Součástí kontroly je případné dotažení uvolněných šroubů čistících kusů. </w:t>
      </w:r>
    </w:p>
    <w:p w:rsidR="00D65565" w:rsidRPr="00D65565" w:rsidRDefault="00D65565" w:rsidP="00D65565">
      <w:pPr>
        <w:pStyle w:val="Nadpis5"/>
        <w:rPr>
          <w:rFonts w:ascii="Arial" w:hAnsi="Arial" w:cs="Arial"/>
        </w:rPr>
      </w:pPr>
      <w:bookmarkStart w:id="160" w:name="_Toc46831179"/>
      <w:bookmarkStart w:id="161" w:name="_Toc48900232"/>
      <w:r w:rsidRPr="00D65565">
        <w:rPr>
          <w:rFonts w:ascii="Arial" w:hAnsi="Arial" w:cs="Arial"/>
        </w:rPr>
        <w:t>KONTROLA VZNIKU TRHLIN VE STAVEBNÍCH KONSTRUKCÍCH</w:t>
      </w:r>
      <w:bookmarkEnd w:id="160"/>
      <w:bookmarkEnd w:id="161"/>
    </w:p>
    <w:p w:rsidR="00D65565" w:rsidRPr="00D65565" w:rsidRDefault="00D65565" w:rsidP="00D65565">
      <w:pPr>
        <w:rPr>
          <w:rFonts w:ascii="Arial" w:hAnsi="Arial" w:cs="Arial"/>
        </w:rPr>
      </w:pPr>
      <w:r w:rsidRPr="00D65565">
        <w:rPr>
          <w:rFonts w:ascii="Arial" w:hAnsi="Arial" w:cs="Arial"/>
        </w:rPr>
        <w:t>Při vizuální kontrole zjišťujeme tvorbu mikrotrhlin ve stavebních konstrukcích. Zvláštní pozornost je třeba věnovat železobetonovým nosným konstrukcím. Při objevení trhliny v nosné konstrukci šířky 1 mm, je nutné osadit sádrový pásek, nebo deformetr, pro sledování  změny její šířky v čase. Pokud se zjistí trhlina šířky nad 0,5 mm, případně se bude trhlina rozšiřovat, je nutné povolat tunelového statika na posouzení příčiny vzniku trhliny a určení dalšího postupu.</w:t>
      </w:r>
    </w:p>
    <w:p w:rsidR="00D65565" w:rsidRPr="00D65565" w:rsidRDefault="00D65565" w:rsidP="00D65565">
      <w:pPr>
        <w:rPr>
          <w:rFonts w:ascii="Arial" w:hAnsi="Arial" w:cs="Arial"/>
          <w:u w:val="single"/>
        </w:rPr>
      </w:pPr>
      <w:r w:rsidRPr="00D65565">
        <w:rPr>
          <w:rFonts w:ascii="Arial" w:hAnsi="Arial" w:cs="Arial"/>
          <w:u w:val="single"/>
        </w:rPr>
        <w:t>Opatření při zjištění vad:</w:t>
      </w:r>
    </w:p>
    <w:p w:rsidR="00D65565" w:rsidRPr="00D65565" w:rsidRDefault="00D65565" w:rsidP="00D65565">
      <w:pPr>
        <w:rPr>
          <w:rFonts w:ascii="Arial" w:hAnsi="Arial" w:cs="Arial"/>
        </w:rPr>
      </w:pPr>
      <w:r w:rsidRPr="00D65565">
        <w:rPr>
          <w:rFonts w:ascii="Arial" w:hAnsi="Arial" w:cs="Arial"/>
        </w:rPr>
        <w:t>Opatření jsou již uvedena v předchozím odstavci.</w:t>
      </w:r>
    </w:p>
    <w:p w:rsidR="00D65565" w:rsidRPr="00D65565" w:rsidRDefault="00D65565" w:rsidP="00D65565">
      <w:pPr>
        <w:pStyle w:val="Nadpis5"/>
        <w:rPr>
          <w:rFonts w:ascii="Arial" w:hAnsi="Arial" w:cs="Arial"/>
        </w:rPr>
      </w:pPr>
      <w:bookmarkStart w:id="162" w:name="_Toc46831180"/>
      <w:bookmarkStart w:id="163" w:name="_Toc48900233"/>
      <w:r w:rsidRPr="00D65565">
        <w:rPr>
          <w:rFonts w:ascii="Arial" w:hAnsi="Arial" w:cs="Arial"/>
        </w:rPr>
        <w:lastRenderedPageBreak/>
        <w:t>KONTROLA UCHYCENÍ A POVRCHOVÝCH ÚPRAV OCELOVÝCH KONSTRUKCÍ</w:t>
      </w:r>
      <w:bookmarkEnd w:id="162"/>
      <w:bookmarkEnd w:id="163"/>
    </w:p>
    <w:p w:rsidR="00D65565" w:rsidRPr="00D65565" w:rsidRDefault="00D65565" w:rsidP="00D65565">
      <w:pPr>
        <w:rPr>
          <w:rFonts w:ascii="Arial" w:hAnsi="Arial" w:cs="Arial"/>
        </w:rPr>
      </w:pPr>
      <w:r w:rsidRPr="00D65565">
        <w:rPr>
          <w:rFonts w:ascii="Arial" w:hAnsi="Arial" w:cs="Arial"/>
        </w:rPr>
        <w:t>Jedná se o veškeré ocelové konstrukce mimo nosníky inž. sítí. Např.: ocelové žebříky, lávky lezní oddělení, portály pro dopravní značení apod. Zde je nutné provést kontrolu kotvení do betonových stěn. Jedná se především o kontrolu utažení ocelových kotev. Dále se vizuálně kontroluje poškození povrchových úprav.</w:t>
      </w:r>
    </w:p>
    <w:p w:rsidR="00D65565" w:rsidRPr="00D65565" w:rsidRDefault="00D65565" w:rsidP="00D65565">
      <w:pPr>
        <w:rPr>
          <w:rFonts w:ascii="Arial" w:hAnsi="Arial" w:cs="Arial"/>
          <w:u w:val="single"/>
        </w:rPr>
      </w:pPr>
      <w:r w:rsidRPr="00D65565">
        <w:rPr>
          <w:rFonts w:ascii="Arial" w:hAnsi="Arial" w:cs="Arial"/>
          <w:u w:val="single"/>
        </w:rPr>
        <w:t>Opatření při zjištění vad:</w:t>
      </w:r>
    </w:p>
    <w:p w:rsidR="00D65565" w:rsidRPr="00D65565" w:rsidRDefault="00D65565" w:rsidP="00D65565">
      <w:pPr>
        <w:rPr>
          <w:rFonts w:ascii="Arial" w:hAnsi="Arial" w:cs="Arial"/>
        </w:rPr>
      </w:pPr>
      <w:r w:rsidRPr="00D65565">
        <w:rPr>
          <w:rFonts w:ascii="Arial" w:hAnsi="Arial" w:cs="Arial"/>
        </w:rPr>
        <w:t>Součástí kontroly je v případě zjištění uvolněné kotvy její dotažení. Pokud je uvolněná tak, že nejde dotáhnout, je nutné ji v co nejkratším čase vyměnit. Je nutné neopomenout zakomponování ochrany proti bludným proudům.</w:t>
      </w:r>
    </w:p>
    <w:p w:rsidR="00D65565" w:rsidRPr="00D65565" w:rsidRDefault="00D65565" w:rsidP="00D65565">
      <w:pPr>
        <w:rPr>
          <w:rFonts w:ascii="Arial" w:hAnsi="Arial" w:cs="Arial"/>
        </w:rPr>
      </w:pPr>
      <w:r w:rsidRPr="00D65565">
        <w:rPr>
          <w:rFonts w:ascii="Arial" w:hAnsi="Arial" w:cs="Arial"/>
        </w:rPr>
        <w:t>Vady na povrchových úpravách – provést záznam a podle množství a hloubky poškození rozhodnout o termínu opravy. Pokud je narušena i zinková vrstva, je nutné nejprve její obnovení zinkovým nátěrem.</w:t>
      </w:r>
    </w:p>
    <w:p w:rsidR="00D65565" w:rsidRPr="00D65565" w:rsidRDefault="00D65565" w:rsidP="00D65565">
      <w:pPr>
        <w:pStyle w:val="Nadpis5"/>
        <w:rPr>
          <w:rFonts w:ascii="Arial" w:hAnsi="Arial" w:cs="Arial"/>
        </w:rPr>
      </w:pPr>
      <w:bookmarkStart w:id="164" w:name="_Toc46831181"/>
      <w:bookmarkStart w:id="165" w:name="_Toc48900234"/>
      <w:r w:rsidRPr="00D65565">
        <w:rPr>
          <w:rFonts w:ascii="Arial" w:hAnsi="Arial" w:cs="Arial"/>
        </w:rPr>
        <w:t>KONTROLA POSUNU DILATAČNÍCH SPÁR V DEFINITIVNÍM OSTĚNÍ</w:t>
      </w:r>
      <w:bookmarkEnd w:id="164"/>
      <w:bookmarkEnd w:id="165"/>
    </w:p>
    <w:p w:rsidR="00D65565" w:rsidRPr="00D65565" w:rsidRDefault="00D65565" w:rsidP="00D65565">
      <w:pPr>
        <w:rPr>
          <w:rFonts w:ascii="Arial" w:hAnsi="Arial" w:cs="Arial"/>
        </w:rPr>
      </w:pPr>
      <w:r w:rsidRPr="00D65565">
        <w:rPr>
          <w:rFonts w:ascii="Arial" w:hAnsi="Arial" w:cs="Arial"/>
        </w:rPr>
        <w:t>Při vizuální kontrole se zjišťuje vznik posunutí jednotlivých betonových sekcí mezi sebou v dilatačních (pracovních) spárách. K těmto posunům může dojít při nerovnoměrném sedání, nebo nerovnoměrném zatížení. Při těchto posunech může dojít ke vzniku trhlin v chodníku nebo vozovce. Předpokládaný celkový posun mezi sekcemi betonáže (pasy) by v místě spáry neměl přesahovat 10 mm.</w:t>
      </w:r>
    </w:p>
    <w:p w:rsidR="00D65565" w:rsidRPr="00D65565" w:rsidRDefault="00D65565" w:rsidP="00D65565">
      <w:pPr>
        <w:rPr>
          <w:rFonts w:ascii="Arial" w:hAnsi="Arial" w:cs="Arial"/>
          <w:u w:val="single"/>
        </w:rPr>
      </w:pPr>
      <w:r w:rsidRPr="00D65565">
        <w:rPr>
          <w:rFonts w:ascii="Arial" w:hAnsi="Arial" w:cs="Arial"/>
          <w:u w:val="single"/>
        </w:rPr>
        <w:t>Opatření při zjištění vad:</w:t>
      </w:r>
    </w:p>
    <w:p w:rsidR="00D65565" w:rsidRPr="00D65565" w:rsidRDefault="00D65565" w:rsidP="00D65565">
      <w:pPr>
        <w:rPr>
          <w:rFonts w:ascii="Arial" w:hAnsi="Arial" w:cs="Arial"/>
        </w:rPr>
      </w:pPr>
      <w:r w:rsidRPr="00D65565">
        <w:rPr>
          <w:rFonts w:ascii="Arial" w:hAnsi="Arial" w:cs="Arial"/>
        </w:rPr>
        <w:t>Při zjištění takovéto statické závady je nutné  povolat tunelového statika.</w:t>
      </w:r>
    </w:p>
    <w:p w:rsidR="00D65565" w:rsidRPr="00D65565" w:rsidRDefault="00D65565" w:rsidP="00D65565">
      <w:pPr>
        <w:pStyle w:val="Nadpis5"/>
        <w:rPr>
          <w:rFonts w:ascii="Arial" w:hAnsi="Arial" w:cs="Arial"/>
        </w:rPr>
      </w:pPr>
      <w:r w:rsidRPr="00D65565">
        <w:rPr>
          <w:rFonts w:ascii="Arial" w:hAnsi="Arial" w:cs="Arial"/>
        </w:rPr>
        <w:t xml:space="preserve"> </w:t>
      </w:r>
      <w:bookmarkStart w:id="166" w:name="_Toc46831182"/>
      <w:bookmarkStart w:id="167" w:name="_Toc48900235"/>
      <w:r w:rsidRPr="00D65565">
        <w:rPr>
          <w:rFonts w:ascii="Arial" w:hAnsi="Arial" w:cs="Arial"/>
        </w:rPr>
        <w:t>KONTROLA PŘÍDRŽNOSTI KERAMICKÝCH OBKLADŮ</w:t>
      </w:r>
      <w:bookmarkEnd w:id="166"/>
      <w:bookmarkEnd w:id="167"/>
    </w:p>
    <w:p w:rsidR="00D65565" w:rsidRPr="00D65565" w:rsidRDefault="00D65565" w:rsidP="00D65565">
      <w:pPr>
        <w:rPr>
          <w:rFonts w:ascii="Arial" w:hAnsi="Arial" w:cs="Arial"/>
        </w:rPr>
      </w:pPr>
      <w:r w:rsidRPr="00D65565">
        <w:rPr>
          <w:rFonts w:ascii="Arial" w:hAnsi="Arial" w:cs="Arial"/>
        </w:rPr>
        <w:t>Při této prohlídce se provede vizuální kontrola keramického obkladu definitivního ostění nad chodníky tunelů.</w:t>
      </w:r>
    </w:p>
    <w:p w:rsidR="00D65565" w:rsidRPr="00D65565" w:rsidRDefault="00D65565" w:rsidP="00D65565">
      <w:pPr>
        <w:rPr>
          <w:rFonts w:ascii="Arial" w:hAnsi="Arial" w:cs="Arial"/>
          <w:u w:val="single"/>
        </w:rPr>
      </w:pPr>
      <w:r w:rsidRPr="00D65565">
        <w:rPr>
          <w:rFonts w:ascii="Arial" w:hAnsi="Arial" w:cs="Arial"/>
          <w:u w:val="single"/>
        </w:rPr>
        <w:t xml:space="preserve"> Opatření při zjištění vad:</w:t>
      </w:r>
    </w:p>
    <w:p w:rsidR="00D65565" w:rsidRPr="00D65565" w:rsidRDefault="00D65565" w:rsidP="00D65565">
      <w:pPr>
        <w:rPr>
          <w:rFonts w:ascii="Arial" w:hAnsi="Arial" w:cs="Arial"/>
        </w:rPr>
      </w:pPr>
      <w:r w:rsidRPr="00D65565">
        <w:rPr>
          <w:rFonts w:ascii="Arial" w:hAnsi="Arial" w:cs="Arial"/>
        </w:rPr>
        <w:t xml:space="preserve">Při zjištění uvolněné nebo odpadlé obkladačky bude proveden záznam s fotodokumentací. Po kontrole celkového stavu všech obkladů v tunelech bude seznam závad. Oprava obkladů bude prováděna podle rozhodnutí správce tunelu. Potřebný počet obkladaček nutných k výměně bude stanoven na místě podle zjištěné skutečnosti. </w:t>
      </w:r>
    </w:p>
    <w:p w:rsidR="00D65565" w:rsidRPr="00D65565" w:rsidRDefault="00D65565" w:rsidP="00D65565">
      <w:pPr>
        <w:rPr>
          <w:rFonts w:ascii="Arial" w:hAnsi="Arial" w:cs="Arial"/>
        </w:rPr>
      </w:pPr>
    </w:p>
    <w:p w:rsidR="00D65565" w:rsidRPr="00D65565" w:rsidRDefault="00D65565" w:rsidP="00D65565">
      <w:pPr>
        <w:pStyle w:val="Nadpis5"/>
        <w:rPr>
          <w:rFonts w:ascii="Arial" w:hAnsi="Arial" w:cs="Arial"/>
        </w:rPr>
      </w:pPr>
      <w:bookmarkStart w:id="168" w:name="_Toc46831183"/>
      <w:bookmarkStart w:id="169" w:name="_Toc48900236"/>
      <w:r w:rsidRPr="00D65565">
        <w:rPr>
          <w:rFonts w:ascii="Arial" w:hAnsi="Arial" w:cs="Arial"/>
        </w:rPr>
        <w:t>KONTROLA GEODETICKÝCH BODŮ</w:t>
      </w:r>
      <w:bookmarkEnd w:id="168"/>
      <w:bookmarkEnd w:id="169"/>
    </w:p>
    <w:p w:rsidR="00D65565" w:rsidRPr="00D65565" w:rsidRDefault="00D65565" w:rsidP="00D65565">
      <w:pPr>
        <w:rPr>
          <w:rFonts w:ascii="Arial" w:hAnsi="Arial" w:cs="Arial"/>
        </w:rPr>
      </w:pPr>
      <w:r w:rsidRPr="00D65565">
        <w:rPr>
          <w:rFonts w:ascii="Arial" w:hAnsi="Arial" w:cs="Arial"/>
        </w:rPr>
        <w:t>Týká se kontroly stavu sítě geodetického pole vytyčovacích bodů v tunelu. Hlavním cílem je udržení sítě těchto bodů od výstavby až po celou životnost tunelu. Body jsou určeny jednak pro potřebu budoucích vytyčování v tunelech a jednak pro kontrolní měření za provozu.</w:t>
      </w:r>
    </w:p>
    <w:p w:rsidR="00D65565" w:rsidRPr="00D65565" w:rsidRDefault="00D65565" w:rsidP="00D65565">
      <w:pPr>
        <w:rPr>
          <w:rFonts w:ascii="Arial" w:hAnsi="Arial" w:cs="Arial"/>
          <w:u w:val="single"/>
        </w:rPr>
      </w:pPr>
      <w:r w:rsidRPr="00D65565">
        <w:rPr>
          <w:rFonts w:ascii="Arial" w:hAnsi="Arial" w:cs="Arial"/>
          <w:u w:val="single"/>
        </w:rPr>
        <w:t>Opatření při zjištění vad:</w:t>
      </w:r>
    </w:p>
    <w:p w:rsidR="00D65565" w:rsidRPr="00D65565" w:rsidRDefault="00D65565" w:rsidP="00D65565">
      <w:pPr>
        <w:rPr>
          <w:rFonts w:ascii="Arial" w:hAnsi="Arial" w:cs="Arial"/>
        </w:rPr>
      </w:pPr>
      <w:r w:rsidRPr="00D65565">
        <w:rPr>
          <w:rFonts w:ascii="Arial" w:hAnsi="Arial" w:cs="Arial"/>
        </w:rPr>
        <w:t>Při zjištění poškození bodu (uražení, koroze apod.), je třeba kontaktovat buď geodetickou správu tunelu a zajistit opravu, případně nové osazení bodu.</w:t>
      </w:r>
    </w:p>
    <w:p w:rsidR="00D65565" w:rsidRPr="00D65565" w:rsidRDefault="00D65565" w:rsidP="00D65565">
      <w:pPr>
        <w:pStyle w:val="Nadpis5"/>
        <w:rPr>
          <w:rFonts w:ascii="Arial" w:hAnsi="Arial" w:cs="Arial"/>
        </w:rPr>
      </w:pPr>
      <w:bookmarkStart w:id="170" w:name="_Toc46831184"/>
      <w:bookmarkStart w:id="171" w:name="_Toc48900237"/>
      <w:r w:rsidRPr="00D65565">
        <w:rPr>
          <w:rFonts w:ascii="Arial" w:hAnsi="Arial" w:cs="Arial"/>
        </w:rPr>
        <w:lastRenderedPageBreak/>
        <w:t>KONTROLA FUNKČNOSTI VODOTĚSNÝCH POKLOPŮ KABELOVÝCH ŠACHET V CHODNÍCÍCH</w:t>
      </w:r>
      <w:bookmarkEnd w:id="170"/>
      <w:bookmarkEnd w:id="171"/>
    </w:p>
    <w:p w:rsidR="00D65565" w:rsidRPr="00D65565" w:rsidRDefault="00D65565" w:rsidP="00D65565">
      <w:pPr>
        <w:rPr>
          <w:rFonts w:ascii="Arial" w:hAnsi="Arial" w:cs="Arial"/>
        </w:rPr>
      </w:pPr>
      <w:r w:rsidRPr="00D65565">
        <w:rPr>
          <w:rFonts w:ascii="Arial" w:hAnsi="Arial" w:cs="Arial"/>
        </w:rPr>
        <w:t xml:space="preserve">Kontrola otevřením a uzavřením poklopu, těsnění, šroubů a případné rovinatosti poklopu, zde nedošlo při nešetrné manipulaci k jeho zkroucení.  </w:t>
      </w:r>
    </w:p>
    <w:p w:rsidR="00D65565" w:rsidRPr="00D65565" w:rsidRDefault="00D65565" w:rsidP="00D65565">
      <w:pPr>
        <w:rPr>
          <w:rFonts w:ascii="Arial" w:hAnsi="Arial" w:cs="Arial"/>
        </w:rPr>
      </w:pPr>
      <w:r w:rsidRPr="00D65565">
        <w:rPr>
          <w:rFonts w:ascii="Arial" w:hAnsi="Arial" w:cs="Arial"/>
        </w:rPr>
        <w:t>Zde je nutné upozornit na důležitost manipulace s poklopem. Na tuto manipulaci je vydán technický list od výrobce poklopů. Pokud otevíráme přišroubované poklopy je vždy nutné před uzavřením poklopu vyčistit závit v navařených maticích, odstranit veškeré nečistoty v okolí matic, odstranit všechny nečistoty z obvodovém těsnění poklopu a zkontrolovat jeho správnou polohu v drážce. Šrouby nedotahovat přes závit.   Jedná se o poklopy nejen v tunelové části, ale i přilehlém úseku venkovních komunikací.</w:t>
      </w:r>
    </w:p>
    <w:p w:rsidR="00D65565" w:rsidRPr="00D65565" w:rsidRDefault="00D65565" w:rsidP="00D65565">
      <w:pPr>
        <w:rPr>
          <w:rFonts w:ascii="Arial" w:hAnsi="Arial" w:cs="Arial"/>
          <w:u w:val="single"/>
        </w:rPr>
      </w:pPr>
      <w:r w:rsidRPr="00D65565">
        <w:rPr>
          <w:rFonts w:ascii="Arial" w:hAnsi="Arial" w:cs="Arial"/>
          <w:u w:val="single"/>
        </w:rPr>
        <w:t>Opatření při zjištění vad:</w:t>
      </w:r>
    </w:p>
    <w:p w:rsidR="00D65565" w:rsidRPr="00D65565" w:rsidRDefault="00D65565" w:rsidP="00D65565">
      <w:pPr>
        <w:rPr>
          <w:rFonts w:ascii="Arial" w:hAnsi="Arial" w:cs="Arial"/>
        </w:rPr>
      </w:pPr>
      <w:r w:rsidRPr="00D65565">
        <w:rPr>
          <w:rFonts w:ascii="Arial" w:hAnsi="Arial" w:cs="Arial"/>
        </w:rPr>
        <w:t xml:space="preserve">Pokud dojde k zatékání do prostoru šachet je nutná identifikace příčiny špatné funkce zavírání nebo těsnění poklopu. Oprava je součástí údržby. </w:t>
      </w:r>
    </w:p>
    <w:p w:rsidR="00D65565" w:rsidRPr="00D65565" w:rsidRDefault="00D65565" w:rsidP="00D65565">
      <w:pPr>
        <w:pStyle w:val="Nadpis5"/>
        <w:rPr>
          <w:rFonts w:ascii="Arial" w:hAnsi="Arial" w:cs="Arial"/>
        </w:rPr>
      </w:pPr>
      <w:bookmarkStart w:id="172" w:name="_Toc46831185"/>
      <w:bookmarkStart w:id="173" w:name="_Toc48900238"/>
      <w:r w:rsidRPr="00D65565">
        <w:rPr>
          <w:rFonts w:ascii="Arial" w:hAnsi="Arial" w:cs="Arial"/>
        </w:rPr>
        <w:t>KONTROLA NÁTĚROVÉHO SYSTÉMU V TECHNICKÝCH PROSTORÁCH</w:t>
      </w:r>
      <w:bookmarkEnd w:id="172"/>
      <w:bookmarkEnd w:id="173"/>
      <w:r w:rsidRPr="00D65565">
        <w:rPr>
          <w:rFonts w:ascii="Arial" w:hAnsi="Arial" w:cs="Arial"/>
        </w:rPr>
        <w:t xml:space="preserve"> </w:t>
      </w:r>
    </w:p>
    <w:p w:rsidR="00D65565" w:rsidRPr="00D65565" w:rsidRDefault="00D65565" w:rsidP="00D65565">
      <w:pPr>
        <w:rPr>
          <w:rFonts w:ascii="Arial" w:hAnsi="Arial" w:cs="Arial"/>
        </w:rPr>
      </w:pPr>
      <w:r w:rsidRPr="00D65565">
        <w:rPr>
          <w:rFonts w:ascii="Arial" w:hAnsi="Arial" w:cs="Arial"/>
        </w:rPr>
        <w:t>Kontrola nátěrového systému spočívá ve vizuální prohlídce. Nesmí docházet k jeho puchýřování, praskání, odlupování, vrásnění popř. ke vzniku trhlin.</w:t>
      </w:r>
    </w:p>
    <w:p w:rsidR="00D65565" w:rsidRPr="00D65565" w:rsidRDefault="00D65565" w:rsidP="00D65565">
      <w:pPr>
        <w:rPr>
          <w:rFonts w:ascii="Arial" w:hAnsi="Arial" w:cs="Arial"/>
          <w:u w:val="single"/>
        </w:rPr>
      </w:pPr>
      <w:r w:rsidRPr="00D65565">
        <w:rPr>
          <w:rFonts w:ascii="Arial" w:hAnsi="Arial" w:cs="Arial"/>
          <w:u w:val="single"/>
        </w:rPr>
        <w:t>Způsob vyhodnocení:</w:t>
      </w:r>
    </w:p>
    <w:p w:rsidR="00D65565" w:rsidRPr="00D65565" w:rsidRDefault="00D65565" w:rsidP="00D65565">
      <w:pPr>
        <w:rPr>
          <w:rFonts w:ascii="Arial" w:hAnsi="Arial" w:cs="Arial"/>
        </w:rPr>
      </w:pPr>
      <w:r w:rsidRPr="00D65565">
        <w:rPr>
          <w:rFonts w:ascii="Arial" w:hAnsi="Arial" w:cs="Arial"/>
        </w:rPr>
        <w:t>O kontrole bude vytvořen zápis, který bude obsahovat datum, jména a podpisy účastníků kontrolní prohlídky, rozsah prohlídky, apod. Pokud budou nalezeny vady, bude obsahovat její popis a lokaci vady. Vhodné je doplnění o fotodokumentaci a zakreslení místa poruchy.</w:t>
      </w:r>
    </w:p>
    <w:p w:rsidR="00D65565" w:rsidRPr="00D65565" w:rsidRDefault="00D65565" w:rsidP="00D65565">
      <w:pPr>
        <w:pStyle w:val="Nadpis5"/>
        <w:rPr>
          <w:rFonts w:ascii="Arial" w:hAnsi="Arial" w:cs="Arial"/>
        </w:rPr>
      </w:pPr>
      <w:bookmarkStart w:id="174" w:name="_Toc46831186"/>
      <w:bookmarkStart w:id="175" w:name="_Toc48900239"/>
      <w:r w:rsidRPr="00D65565">
        <w:rPr>
          <w:rFonts w:ascii="Arial" w:hAnsi="Arial" w:cs="Arial"/>
        </w:rPr>
        <w:t>KONTROLA NÁTĚROVÉHO SYSTÉMU NAD VOZOVKOU</w:t>
      </w:r>
      <w:bookmarkEnd w:id="174"/>
      <w:bookmarkEnd w:id="175"/>
    </w:p>
    <w:p w:rsidR="00D65565" w:rsidRPr="00D65565" w:rsidRDefault="00D65565" w:rsidP="00D65565">
      <w:pPr>
        <w:rPr>
          <w:rFonts w:ascii="Arial" w:hAnsi="Arial" w:cs="Arial"/>
        </w:rPr>
      </w:pPr>
      <w:r w:rsidRPr="00D65565">
        <w:rPr>
          <w:rFonts w:ascii="Arial" w:hAnsi="Arial" w:cs="Arial"/>
        </w:rPr>
        <w:t xml:space="preserve">Nesmí docházet k jeho puchýřování, praskání, odlupování, vrásnění popř. ke vzniku trhlin. Nutno provádět z plošiny. Jedná se cca o 5983 m2 nátěrového systému stropu a stěn nad obkladem. </w:t>
      </w:r>
    </w:p>
    <w:p w:rsidR="00D65565" w:rsidRPr="00D65565" w:rsidRDefault="00D65565" w:rsidP="00D65565">
      <w:pPr>
        <w:rPr>
          <w:rFonts w:ascii="Arial" w:hAnsi="Arial" w:cs="Arial"/>
          <w:u w:val="single"/>
        </w:rPr>
      </w:pPr>
      <w:r w:rsidRPr="00D65565">
        <w:rPr>
          <w:rFonts w:ascii="Arial" w:hAnsi="Arial" w:cs="Arial"/>
          <w:u w:val="single"/>
        </w:rPr>
        <w:t>Způsob vyhodnocení:</w:t>
      </w:r>
    </w:p>
    <w:p w:rsidR="00D65565" w:rsidRPr="00D65565" w:rsidRDefault="00D65565" w:rsidP="00D65565">
      <w:pPr>
        <w:rPr>
          <w:rFonts w:ascii="Arial" w:hAnsi="Arial" w:cs="Arial"/>
        </w:rPr>
      </w:pPr>
      <w:r w:rsidRPr="00D65565">
        <w:rPr>
          <w:rFonts w:ascii="Arial" w:hAnsi="Arial" w:cs="Arial"/>
        </w:rPr>
        <w:t>O kontrole bude vytvořen zápis, který bude obsahovat datum, jména a podpisy účastníků kontrolní prohlídky, rozsah prohlídky, apod. Pokud budou nalezeny vady, bude obsahovat její popis a lokaci vady. Vhodné je doplnění o fotodokumentaci a zakreslení místa poruchy.</w:t>
      </w:r>
    </w:p>
    <w:p w:rsidR="00D65565" w:rsidRPr="00D65565" w:rsidRDefault="00D65565" w:rsidP="00D65565">
      <w:pPr>
        <w:rPr>
          <w:rFonts w:ascii="Arial" w:hAnsi="Arial" w:cs="Arial"/>
        </w:rPr>
      </w:pPr>
    </w:p>
    <w:p w:rsidR="00D65565" w:rsidRPr="00D65565" w:rsidRDefault="00D65565" w:rsidP="00D65565">
      <w:pPr>
        <w:pStyle w:val="Nadpis5"/>
        <w:rPr>
          <w:rFonts w:ascii="Arial" w:hAnsi="Arial" w:cs="Arial"/>
        </w:rPr>
      </w:pPr>
      <w:bookmarkStart w:id="176" w:name="_Toc46831187"/>
      <w:bookmarkStart w:id="177" w:name="_Toc48900240"/>
      <w:r w:rsidRPr="00D65565">
        <w:rPr>
          <w:rFonts w:ascii="Arial" w:hAnsi="Arial" w:cs="Arial"/>
        </w:rPr>
        <w:t>KONTROLA JÍMEK A ČERPACÍCH STANIC</w:t>
      </w:r>
      <w:bookmarkEnd w:id="176"/>
      <w:bookmarkEnd w:id="177"/>
      <w:r w:rsidRPr="00D65565">
        <w:rPr>
          <w:rFonts w:ascii="Arial" w:hAnsi="Arial" w:cs="Arial"/>
        </w:rPr>
        <w:t xml:space="preserve"> </w:t>
      </w:r>
    </w:p>
    <w:p w:rsidR="00D65565" w:rsidRPr="00D65565" w:rsidRDefault="00D65565" w:rsidP="00D65565">
      <w:pPr>
        <w:rPr>
          <w:rFonts w:ascii="Arial" w:hAnsi="Arial" w:cs="Arial"/>
        </w:rPr>
      </w:pPr>
      <w:r w:rsidRPr="00D65565">
        <w:rPr>
          <w:rFonts w:ascii="Arial" w:hAnsi="Arial" w:cs="Arial"/>
        </w:rPr>
        <w:t>Provede se kontrola dna a ostění jímky z hlediska možného narušení vodotěsnosti. Při roční kontrole je nutné jímky předem vyčerpat. Provede se vizuální kontrola vzniku trhlin, vlhkosti a průsaků do jímky. Je dále nutné zkontrolovat těsnost v okolí prostupů potrubí do jímky. Objem čerpací jímky je cca 15 m3. Plocha 84 m2.</w:t>
      </w:r>
    </w:p>
    <w:p w:rsidR="00D65565" w:rsidRPr="00D65565" w:rsidRDefault="00D65565" w:rsidP="00D65565">
      <w:pPr>
        <w:rPr>
          <w:rFonts w:ascii="Arial" w:hAnsi="Arial" w:cs="Arial"/>
        </w:rPr>
      </w:pPr>
      <w:r w:rsidRPr="00D65565">
        <w:rPr>
          <w:rFonts w:ascii="Arial" w:hAnsi="Arial" w:cs="Arial"/>
        </w:rPr>
        <w:t>V průběhu kontrol se bude v jímkách sledovat a zaznamenávat množství tvorby usazenin v čase.</w:t>
      </w:r>
    </w:p>
    <w:p w:rsidR="00D65565" w:rsidRPr="00D65565" w:rsidRDefault="00D65565" w:rsidP="00D65565">
      <w:pPr>
        <w:rPr>
          <w:rFonts w:ascii="Arial" w:hAnsi="Arial" w:cs="Arial"/>
          <w:u w:val="single"/>
        </w:rPr>
      </w:pPr>
      <w:r w:rsidRPr="00D65565">
        <w:rPr>
          <w:rFonts w:ascii="Arial" w:hAnsi="Arial" w:cs="Arial"/>
          <w:u w:val="single"/>
        </w:rPr>
        <w:lastRenderedPageBreak/>
        <w:t>Způsob vyhodnocení:</w:t>
      </w:r>
    </w:p>
    <w:p w:rsidR="00D65565" w:rsidRPr="00D65565" w:rsidRDefault="00D65565" w:rsidP="00D65565">
      <w:pPr>
        <w:rPr>
          <w:rFonts w:ascii="Arial" w:hAnsi="Arial" w:cs="Arial"/>
        </w:rPr>
      </w:pPr>
      <w:r w:rsidRPr="00D65565">
        <w:rPr>
          <w:rFonts w:ascii="Arial" w:hAnsi="Arial" w:cs="Arial"/>
        </w:rPr>
        <w:t>O kontrole bude vytvořen zápis, který bude obsahovat datum, jména a podpisy účastníků kontrolní prohlídky, rozsah prohlídky, apod. Pokud budou nalezeny vady, bude obsahovat její popis a lokaci vady. Vhodné je doplnění o fotodokumentaci a zakreslení místa poruchy.</w:t>
      </w:r>
    </w:p>
    <w:p w:rsidR="00D65565" w:rsidRPr="00D65565" w:rsidRDefault="00D65565" w:rsidP="00D65565">
      <w:pPr>
        <w:pStyle w:val="Nadpis5"/>
        <w:rPr>
          <w:rFonts w:ascii="Arial" w:hAnsi="Arial" w:cs="Arial"/>
        </w:rPr>
      </w:pPr>
      <w:bookmarkStart w:id="178" w:name="_Toc46831188"/>
      <w:bookmarkStart w:id="179" w:name="_Toc48900241"/>
      <w:r w:rsidRPr="00D65565">
        <w:rPr>
          <w:rFonts w:ascii="Arial" w:hAnsi="Arial" w:cs="Arial"/>
        </w:rPr>
        <w:t>KONTROLA STAVU VLHKOSTI POD ZDVOJENÝMI PODLAHAMI</w:t>
      </w:r>
      <w:bookmarkEnd w:id="178"/>
      <w:bookmarkEnd w:id="179"/>
    </w:p>
    <w:p w:rsidR="00D65565" w:rsidRPr="00D65565" w:rsidRDefault="00D65565" w:rsidP="00D65565">
      <w:pPr>
        <w:rPr>
          <w:rFonts w:ascii="Arial" w:hAnsi="Arial" w:cs="Arial"/>
        </w:rPr>
      </w:pPr>
      <w:r w:rsidRPr="00D65565">
        <w:rPr>
          <w:rFonts w:ascii="Arial" w:hAnsi="Arial" w:cs="Arial"/>
        </w:rPr>
        <w:t>Provede se kontrola prostoru pod zdvojenými podlahami. Po odstranění 2-4 podlahových dílců se vizuálně zjistí především stav vlhkosti v tomto prostoru.</w:t>
      </w:r>
    </w:p>
    <w:p w:rsidR="00D65565" w:rsidRPr="00D65565" w:rsidRDefault="00D65565" w:rsidP="00D65565">
      <w:pPr>
        <w:rPr>
          <w:rFonts w:ascii="Arial" w:hAnsi="Arial" w:cs="Arial"/>
          <w:u w:val="single"/>
        </w:rPr>
      </w:pPr>
      <w:r w:rsidRPr="00D65565">
        <w:rPr>
          <w:rFonts w:ascii="Arial" w:hAnsi="Arial" w:cs="Arial"/>
          <w:u w:val="single"/>
        </w:rPr>
        <w:t>Způsob vyhodnocení:</w:t>
      </w:r>
    </w:p>
    <w:p w:rsidR="00D65565" w:rsidRPr="00D65565" w:rsidRDefault="00D65565" w:rsidP="00D65565">
      <w:pPr>
        <w:rPr>
          <w:rFonts w:ascii="Arial" w:hAnsi="Arial" w:cs="Arial"/>
        </w:rPr>
      </w:pPr>
      <w:r w:rsidRPr="00D65565">
        <w:rPr>
          <w:rFonts w:ascii="Arial" w:hAnsi="Arial" w:cs="Arial"/>
        </w:rPr>
        <w:t>V případě zjištění vlhkosti je nutné zjistit místo a příčinu zatékání. Další postup je nutné řešit ve spolupráci s provozovatelem a správcem stavby.</w:t>
      </w:r>
    </w:p>
    <w:p w:rsidR="00D65565" w:rsidRPr="00D65565" w:rsidRDefault="00D65565" w:rsidP="00D65565">
      <w:pPr>
        <w:pStyle w:val="Nadpis5"/>
        <w:rPr>
          <w:rFonts w:ascii="Arial" w:hAnsi="Arial" w:cs="Arial"/>
        </w:rPr>
      </w:pPr>
      <w:bookmarkStart w:id="180" w:name="_Toc46831189"/>
      <w:bookmarkStart w:id="181" w:name="_Toc48900242"/>
      <w:r w:rsidRPr="00D65565">
        <w:rPr>
          <w:rFonts w:ascii="Arial" w:hAnsi="Arial" w:cs="Arial"/>
        </w:rPr>
        <w:t>KONTROLA KANALIZAČNÍCH PŘÍPOJEK – KAMEROVÁ PROHLÍDKA</w:t>
      </w:r>
      <w:bookmarkEnd w:id="180"/>
      <w:bookmarkEnd w:id="181"/>
    </w:p>
    <w:p w:rsidR="00D65565" w:rsidRPr="00D65565" w:rsidRDefault="00D65565" w:rsidP="00D65565">
      <w:pPr>
        <w:rPr>
          <w:rFonts w:ascii="Arial" w:hAnsi="Arial" w:cs="Arial"/>
        </w:rPr>
      </w:pPr>
      <w:r w:rsidRPr="00D65565">
        <w:rPr>
          <w:rFonts w:ascii="Arial" w:hAnsi="Arial" w:cs="Arial"/>
        </w:rPr>
        <w:t>Kamerová prohlídka se koná 1 x ročně při uzavírce tunelů</w:t>
      </w:r>
    </w:p>
    <w:p w:rsidR="00D65565" w:rsidRPr="00D65565" w:rsidRDefault="00D65565" w:rsidP="00D65565">
      <w:pPr>
        <w:pStyle w:val="Nadpis5"/>
        <w:rPr>
          <w:rFonts w:ascii="Arial" w:hAnsi="Arial" w:cs="Arial"/>
        </w:rPr>
      </w:pPr>
      <w:bookmarkStart w:id="182" w:name="_Toc46831190"/>
      <w:bookmarkStart w:id="183" w:name="_Toc48900243"/>
      <w:r w:rsidRPr="00D65565">
        <w:rPr>
          <w:rFonts w:ascii="Arial" w:hAnsi="Arial" w:cs="Arial"/>
        </w:rPr>
        <w:t>KONTROLA KANALIZAČNÍCH PŘÍPOJEK – STAVEBNÍ ČÁST + TECHLOLOGIE</w:t>
      </w:r>
      <w:bookmarkEnd w:id="182"/>
      <w:bookmarkEnd w:id="183"/>
    </w:p>
    <w:p w:rsidR="00D65565" w:rsidRPr="00D65565" w:rsidRDefault="00D65565" w:rsidP="00D65565">
      <w:pPr>
        <w:rPr>
          <w:rFonts w:ascii="Arial" w:hAnsi="Arial" w:cs="Arial"/>
        </w:rPr>
      </w:pPr>
      <w:r w:rsidRPr="00D65565">
        <w:rPr>
          <w:rFonts w:ascii="Arial" w:hAnsi="Arial" w:cs="Arial"/>
        </w:rPr>
        <w:t>Kontrola se neprovádí současně s kamerovou prohlídkou ale s odstupem 6 měsíců. Jedná se o kontrolu ovládacích a vypouštěcích armatur v šachtách výtlačného potrubí. Provede se kontrola stavu armatur a zkouška jejich úplného uzavření a otevření s přezkoušením těsnosti při otevřené výtokové armatuře. Kontrola zanesení uklidňovací šachty a navazující přípojky. Na gravitačním potrubí kanalizační přípojky bude provedena kamerová prohlídka potrubí. Bude kontrolován stav konstrukce revizních šachet přípojek.</w:t>
      </w:r>
    </w:p>
    <w:p w:rsidR="00D65565" w:rsidRPr="00D65565" w:rsidRDefault="00D65565" w:rsidP="00D65565">
      <w:pPr>
        <w:rPr>
          <w:rFonts w:ascii="Arial" w:hAnsi="Arial" w:cs="Arial"/>
          <w:u w:val="single"/>
        </w:rPr>
      </w:pPr>
      <w:r w:rsidRPr="00D65565">
        <w:rPr>
          <w:rFonts w:ascii="Arial" w:hAnsi="Arial" w:cs="Arial"/>
          <w:u w:val="single"/>
        </w:rPr>
        <w:t>Opatření při zjištění vad:</w:t>
      </w:r>
    </w:p>
    <w:p w:rsidR="00D65565" w:rsidRPr="00D65565" w:rsidRDefault="00D65565" w:rsidP="00D65565">
      <w:pPr>
        <w:rPr>
          <w:rFonts w:ascii="Arial" w:hAnsi="Arial" w:cs="Arial"/>
        </w:rPr>
      </w:pPr>
      <w:r w:rsidRPr="00D65565">
        <w:rPr>
          <w:rFonts w:ascii="Arial" w:hAnsi="Arial" w:cs="Arial"/>
        </w:rPr>
        <w:t>Pokud bude zjištěna porucha ovládacích a vypouštěcích armatur budou nevyhovující prvky vyměněny. V případě zjištění poruch na potrubí přípojky bude provedena oprava potrubí, popřípadě výměna trasy. Při výskytu poruch stavebních konstrukcí šachet bude provedena jejich sanace a oprava. Zejména budou provedeny výměny poklopů a lezního oddělení. V případě rozsáhlejších poruch konstrukce bude provedena kompletní rekonstrukce.</w:t>
      </w:r>
    </w:p>
    <w:p w:rsidR="00D65565" w:rsidRPr="00D65565" w:rsidRDefault="00D65565" w:rsidP="00D65565">
      <w:pPr>
        <w:pStyle w:val="Nadpis5"/>
        <w:rPr>
          <w:rFonts w:ascii="Arial" w:hAnsi="Arial" w:cs="Arial"/>
        </w:rPr>
      </w:pPr>
      <w:bookmarkStart w:id="184" w:name="_Toc46831191"/>
      <w:bookmarkStart w:id="185" w:name="_Toc48900244"/>
      <w:r w:rsidRPr="00D65565">
        <w:rPr>
          <w:rFonts w:ascii="Arial" w:hAnsi="Arial" w:cs="Arial"/>
        </w:rPr>
        <w:t>KONTROLA VODOVODNÍCH PŘÍPOJEK (ARMATURNÍ ŠACHTY)</w:t>
      </w:r>
      <w:bookmarkEnd w:id="184"/>
      <w:bookmarkEnd w:id="185"/>
    </w:p>
    <w:p w:rsidR="00D65565" w:rsidRPr="00D65565" w:rsidRDefault="00D65565" w:rsidP="00D65565">
      <w:pPr>
        <w:rPr>
          <w:rFonts w:ascii="Arial" w:hAnsi="Arial" w:cs="Arial"/>
        </w:rPr>
      </w:pPr>
      <w:r w:rsidRPr="00D65565">
        <w:rPr>
          <w:rFonts w:ascii="Arial" w:hAnsi="Arial" w:cs="Arial"/>
        </w:rPr>
        <w:t>Jedná se o kontrolu funkčnosti ovládacích a vypouštěcích armatur vodoměrné sestavy. Provede se kontrola stavu armatur a zkouška jejich úplného uzavření a otevření s přezkoušením těsnosti při otevřené výtokové armatuře. V rámci kontrol bude sledováno množství odebrané vody na vodoměru za účelem zjištění možných úniků vody v době bez odběru provozní vody pro potřeby tunelu. Bude kontrolován stav konstrukce vodoměrné šachty.</w:t>
      </w:r>
    </w:p>
    <w:p w:rsidR="00D65565" w:rsidRPr="00D65565" w:rsidRDefault="00D65565" w:rsidP="00D65565">
      <w:pPr>
        <w:rPr>
          <w:rFonts w:ascii="Arial" w:hAnsi="Arial" w:cs="Arial"/>
          <w:u w:val="single"/>
        </w:rPr>
      </w:pPr>
      <w:r w:rsidRPr="00D65565">
        <w:rPr>
          <w:rFonts w:ascii="Arial" w:hAnsi="Arial" w:cs="Arial"/>
          <w:u w:val="single"/>
        </w:rPr>
        <w:t>Opatření při zjištění vad:</w:t>
      </w:r>
    </w:p>
    <w:p w:rsidR="00D65565" w:rsidRPr="00D65565" w:rsidRDefault="00D65565" w:rsidP="00D65565">
      <w:pPr>
        <w:rPr>
          <w:rFonts w:ascii="Arial" w:hAnsi="Arial" w:cs="Arial"/>
        </w:rPr>
      </w:pPr>
      <w:r w:rsidRPr="00D65565">
        <w:rPr>
          <w:rFonts w:ascii="Arial" w:hAnsi="Arial" w:cs="Arial"/>
        </w:rPr>
        <w:t xml:space="preserve">Pokud bude zjištěna porucha ovládacích a vypouštěcích armatur budou nevyhovující prvky vyměněny. V případě zjištění netěsností potrubí bude porucha lokalizována a potrubí opraveno, popřípadě nahrazeno </w:t>
      </w:r>
      <w:r w:rsidRPr="00D65565">
        <w:rPr>
          <w:rFonts w:ascii="Arial" w:hAnsi="Arial" w:cs="Arial"/>
        </w:rPr>
        <w:lastRenderedPageBreak/>
        <w:t>novým. Při výskytu poruch stavebních konstrukcí šachet bude provedena jejich sanace a opravy. Zejména budou provedeny výměny poklopů, lezního oddělení a ukotvení vodoměrné sestavy (výměna). V případě rozsáhlejších poruch konstrukce bude provedena kompletní rekonstrukce.</w:t>
      </w:r>
    </w:p>
    <w:p w:rsidR="00D65565" w:rsidRPr="00D65565" w:rsidRDefault="00D65565" w:rsidP="00D65565">
      <w:pPr>
        <w:pStyle w:val="Nadpis5"/>
        <w:rPr>
          <w:rFonts w:ascii="Arial" w:hAnsi="Arial" w:cs="Arial"/>
        </w:rPr>
      </w:pPr>
      <w:bookmarkStart w:id="186" w:name="_Toc46831192"/>
      <w:bookmarkStart w:id="187" w:name="_Toc48900245"/>
      <w:r w:rsidRPr="00D65565">
        <w:rPr>
          <w:rFonts w:ascii="Arial" w:hAnsi="Arial" w:cs="Arial"/>
        </w:rPr>
        <w:t>KONTROLA INFORMAČNÍHO SYSTÉMU (NEPROSVĚTLENÉHO)</w:t>
      </w:r>
      <w:bookmarkEnd w:id="186"/>
      <w:bookmarkEnd w:id="187"/>
    </w:p>
    <w:p w:rsidR="00D65565" w:rsidRPr="00D65565" w:rsidRDefault="00D65565" w:rsidP="00D65565">
      <w:pPr>
        <w:rPr>
          <w:rFonts w:ascii="Arial" w:hAnsi="Arial" w:cs="Arial"/>
        </w:rPr>
      </w:pPr>
      <w:r w:rsidRPr="00D65565">
        <w:rPr>
          <w:rFonts w:ascii="Arial" w:hAnsi="Arial" w:cs="Arial"/>
        </w:rPr>
        <w:t>Týká se kontroly informačního systému v tunelových částech i propojkách a technických prostorách. Kontrola je zaměřena na úplnost, viditelnost a čistotu tabulí informačního systému.</w:t>
      </w:r>
    </w:p>
    <w:p w:rsidR="00D65565" w:rsidRPr="00D65565" w:rsidRDefault="00D65565" w:rsidP="00D65565">
      <w:pPr>
        <w:rPr>
          <w:rFonts w:ascii="Arial" w:hAnsi="Arial" w:cs="Arial"/>
          <w:u w:val="single"/>
        </w:rPr>
      </w:pPr>
      <w:r w:rsidRPr="00D65565">
        <w:rPr>
          <w:rFonts w:ascii="Arial" w:hAnsi="Arial" w:cs="Arial"/>
          <w:u w:val="single"/>
        </w:rPr>
        <w:t>Opatření při zjištění vad:</w:t>
      </w:r>
    </w:p>
    <w:p w:rsidR="00D65565" w:rsidRPr="00D65565" w:rsidRDefault="00D65565" w:rsidP="00D65565">
      <w:pPr>
        <w:rPr>
          <w:rFonts w:ascii="Arial" w:hAnsi="Arial" w:cs="Arial"/>
        </w:rPr>
      </w:pPr>
      <w:r w:rsidRPr="00D65565">
        <w:rPr>
          <w:rFonts w:ascii="Arial" w:hAnsi="Arial" w:cs="Arial"/>
        </w:rPr>
        <w:t>Při zjištění posunu, pootočení dílčích tabulí je nutné je uvést do původní polohy. Pokud je zjištěno poškození či neúplnost tabulí informačního systému je nezbytné zajistit výměnu či doplnění příslušných tabulí.</w:t>
      </w:r>
    </w:p>
    <w:p w:rsidR="00D65565" w:rsidRPr="00D65565" w:rsidRDefault="00D65565" w:rsidP="00D65565">
      <w:pPr>
        <w:pStyle w:val="Nadpis5"/>
        <w:rPr>
          <w:rFonts w:ascii="Arial" w:hAnsi="Arial" w:cs="Arial"/>
        </w:rPr>
      </w:pPr>
      <w:bookmarkStart w:id="188" w:name="_Toc46831193"/>
      <w:bookmarkStart w:id="189" w:name="_Toc48900246"/>
      <w:r w:rsidRPr="00D65565">
        <w:rPr>
          <w:rFonts w:ascii="Arial" w:hAnsi="Arial" w:cs="Arial"/>
        </w:rPr>
        <w:t>KONTROLA VOZOVEK</w:t>
      </w:r>
      <w:bookmarkEnd w:id="188"/>
      <w:bookmarkEnd w:id="189"/>
    </w:p>
    <w:p w:rsidR="00D65565" w:rsidRPr="00D65565" w:rsidRDefault="00D65565" w:rsidP="00D65565">
      <w:pPr>
        <w:rPr>
          <w:rFonts w:ascii="Arial" w:hAnsi="Arial" w:cs="Arial"/>
        </w:rPr>
      </w:pPr>
      <w:r w:rsidRPr="00D65565">
        <w:rPr>
          <w:rFonts w:ascii="Arial" w:hAnsi="Arial" w:cs="Arial"/>
        </w:rPr>
        <w:t xml:space="preserve">Na vozovkách bude prováděna vizuální kontrola stavu obrusné vrstvy, zálivek. Zvýšenou pozornost je nutné věnovat kontrole vozovek v místech dilatačních spár tunelových konstrukcí. V obrusné vrstvě bude sledován výskyt trhlin, výtluků. Minimálně pro potřeby hlavních prohlídek tunelu je třeba provádět ověřování protismykových vlastností povrchu vozovky v souladu s platnou ČSN (není součástí tohoto plnění). Toto ověřování bude prováděno na principu kontinuálního měření v každém jízdním pruhu. </w:t>
      </w:r>
    </w:p>
    <w:p w:rsidR="00D65565" w:rsidRPr="00D65565" w:rsidRDefault="00D65565" w:rsidP="00D65565">
      <w:pPr>
        <w:rPr>
          <w:rFonts w:ascii="Arial" w:hAnsi="Arial" w:cs="Arial"/>
          <w:u w:val="single"/>
        </w:rPr>
      </w:pPr>
      <w:r w:rsidRPr="00D65565">
        <w:rPr>
          <w:rFonts w:ascii="Arial" w:hAnsi="Arial" w:cs="Arial"/>
          <w:u w:val="single"/>
        </w:rPr>
        <w:t>Opatření při zjištění vad:</w:t>
      </w:r>
    </w:p>
    <w:p w:rsidR="00D65565" w:rsidRPr="00D65565" w:rsidRDefault="00D65565" w:rsidP="00D65565">
      <w:pPr>
        <w:rPr>
          <w:rFonts w:ascii="Arial" w:hAnsi="Arial" w:cs="Arial"/>
        </w:rPr>
      </w:pPr>
      <w:r w:rsidRPr="00D65565">
        <w:rPr>
          <w:rFonts w:ascii="Arial" w:hAnsi="Arial" w:cs="Arial"/>
        </w:rPr>
        <w:t>Při zjištění trhliny bude tato proříznuta a spára vyplněna plastickou zálivkou. Při zjištění výtluku bude okraj oříznut, materiál vyfrézován a doplněn stejnou obrusnou vrstvou dle realizační dokumentace stavby. Z hlediska postupu opatření je nutné dodržet TP 115, TKP kap. 7.</w:t>
      </w:r>
    </w:p>
    <w:p w:rsidR="00D65565" w:rsidRPr="00D65565" w:rsidRDefault="00D65565" w:rsidP="00D65565">
      <w:pPr>
        <w:rPr>
          <w:rFonts w:ascii="Arial" w:hAnsi="Arial" w:cs="Arial"/>
        </w:rPr>
      </w:pPr>
      <w:r w:rsidRPr="00D65565">
        <w:rPr>
          <w:rFonts w:ascii="Arial" w:hAnsi="Arial" w:cs="Arial"/>
        </w:rPr>
        <w:t xml:space="preserve">Při zjištění snížených protismykových vlastností je třeba provést jejich zvýšení, např. otryskáním tlakovou vodou, zvýšit intenzitu čištění apod. </w:t>
      </w:r>
    </w:p>
    <w:p w:rsidR="00D65565" w:rsidRPr="00D65565" w:rsidRDefault="00D65565" w:rsidP="00D65565">
      <w:pPr>
        <w:rPr>
          <w:rFonts w:ascii="Arial" w:hAnsi="Arial" w:cs="Arial"/>
        </w:rPr>
      </w:pPr>
      <w:r w:rsidRPr="00D65565">
        <w:rPr>
          <w:rFonts w:ascii="Arial" w:hAnsi="Arial" w:cs="Arial"/>
        </w:rPr>
        <w:t>Při zjištění poruchy vozovky v dilatační spáře je nutné neprodleně povolat statika viz Ad. 10. Opatření ve vozovce bude odvislé od míry posunu konstrukcí.</w:t>
      </w:r>
    </w:p>
    <w:p w:rsidR="00D65565" w:rsidRPr="00D65565" w:rsidRDefault="00D65565" w:rsidP="00D65565">
      <w:pPr>
        <w:pStyle w:val="Nadpis5"/>
        <w:rPr>
          <w:rFonts w:ascii="Arial" w:hAnsi="Arial" w:cs="Arial"/>
        </w:rPr>
      </w:pPr>
      <w:bookmarkStart w:id="190" w:name="_Toc46831194"/>
      <w:bookmarkStart w:id="191" w:name="_Toc48900247"/>
      <w:r w:rsidRPr="00D65565">
        <w:rPr>
          <w:rFonts w:ascii="Arial" w:hAnsi="Arial" w:cs="Arial"/>
        </w:rPr>
        <w:t>KONTROLA NOUZOVÝCH CHODNÍKŮ</w:t>
      </w:r>
      <w:bookmarkEnd w:id="190"/>
      <w:bookmarkEnd w:id="191"/>
    </w:p>
    <w:p w:rsidR="00D65565" w:rsidRPr="00D65565" w:rsidRDefault="00D65565" w:rsidP="00D65565">
      <w:pPr>
        <w:rPr>
          <w:rFonts w:ascii="Arial" w:hAnsi="Arial" w:cs="Arial"/>
        </w:rPr>
      </w:pPr>
      <w:r w:rsidRPr="00D65565">
        <w:rPr>
          <w:rFonts w:ascii="Arial" w:hAnsi="Arial" w:cs="Arial"/>
        </w:rPr>
        <w:t>Na chodnících bude prováděna vizuální kontrola stavu horní vrstvy, spár, zálivek. Zvýšenou pozornost je nutné věnovat kontrole povrchu v místech dilatačních spár tunelových konstrukcí. Na mazanině chodníků bude sledován výskyt trhlin, výtluků. Mikrotrhliny do šířky 0,3 mm jsou přípustné.</w:t>
      </w:r>
    </w:p>
    <w:p w:rsidR="00D65565" w:rsidRPr="00D65565" w:rsidRDefault="00D65565" w:rsidP="00D65565">
      <w:pPr>
        <w:rPr>
          <w:rFonts w:ascii="Arial" w:hAnsi="Arial" w:cs="Arial"/>
        </w:rPr>
      </w:pPr>
      <w:r w:rsidRPr="00D65565">
        <w:rPr>
          <w:rFonts w:ascii="Arial" w:hAnsi="Arial" w:cs="Arial"/>
        </w:rPr>
        <w:t>Při zjištění poruchy (posunu) v dilatační spáře chodníku a stěně  je nutné neprodleně povolat tunelového statika.</w:t>
      </w:r>
    </w:p>
    <w:p w:rsidR="00D65565" w:rsidRPr="00D65565" w:rsidRDefault="00D65565" w:rsidP="00D65565">
      <w:pPr>
        <w:pStyle w:val="Nadpis5"/>
        <w:rPr>
          <w:rFonts w:ascii="Arial" w:hAnsi="Arial" w:cs="Arial"/>
        </w:rPr>
      </w:pPr>
      <w:bookmarkStart w:id="192" w:name="_Toc46831195"/>
      <w:bookmarkStart w:id="193" w:name="_Toc48900248"/>
      <w:r w:rsidRPr="00D65565">
        <w:rPr>
          <w:rFonts w:ascii="Arial" w:hAnsi="Arial" w:cs="Arial"/>
        </w:rPr>
        <w:t>KONTROLA STAVU OPĚRNÝCH STĚN U PORTÁLŮ TUNELU</w:t>
      </w:r>
      <w:bookmarkEnd w:id="192"/>
      <w:bookmarkEnd w:id="193"/>
      <w:r w:rsidRPr="00D65565">
        <w:rPr>
          <w:rFonts w:ascii="Arial" w:hAnsi="Arial" w:cs="Arial"/>
        </w:rPr>
        <w:t xml:space="preserve"> </w:t>
      </w:r>
    </w:p>
    <w:p w:rsidR="00D65565" w:rsidRPr="00D65565" w:rsidRDefault="00D65565" w:rsidP="00D65565">
      <w:pPr>
        <w:rPr>
          <w:rFonts w:ascii="Arial" w:hAnsi="Arial" w:cs="Arial"/>
        </w:rPr>
      </w:pPr>
      <w:r w:rsidRPr="00D65565">
        <w:rPr>
          <w:rFonts w:ascii="Arial" w:hAnsi="Arial" w:cs="Arial"/>
        </w:rPr>
        <w:t xml:space="preserve">Do kontroly patří všechny otevřené úseky vjezdů a výjezdů Zlíchovského tunelu. Jedná se o kontrolu stavu těchto železobetonových konstrukcí, která spočívá v kontrole vzniku trhlin, kontrole stavu prefabrikovaných </w:t>
      </w:r>
      <w:r w:rsidRPr="00D65565">
        <w:rPr>
          <w:rFonts w:ascii="Arial" w:hAnsi="Arial" w:cs="Arial"/>
        </w:rPr>
        <w:lastRenderedPageBreak/>
        <w:t xml:space="preserve">prvků na korunách stěn, kontrole průsaků, stavu výplní dilatačních spár, stav výplní styků prefabrikovaných prvků atp. </w:t>
      </w:r>
    </w:p>
    <w:p w:rsidR="00D65565" w:rsidRPr="00D65565" w:rsidRDefault="00D65565" w:rsidP="00D65565">
      <w:pPr>
        <w:rPr>
          <w:rFonts w:ascii="Arial" w:hAnsi="Arial" w:cs="Arial"/>
          <w:u w:val="single"/>
        </w:rPr>
      </w:pPr>
      <w:r w:rsidRPr="00D65565">
        <w:rPr>
          <w:rFonts w:ascii="Arial" w:hAnsi="Arial" w:cs="Arial"/>
          <w:u w:val="single"/>
        </w:rPr>
        <w:t>Opatření při zjištění vad:</w:t>
      </w:r>
    </w:p>
    <w:p w:rsidR="00D65565" w:rsidRPr="00D65565" w:rsidRDefault="00D65565" w:rsidP="00D65565">
      <w:pPr>
        <w:rPr>
          <w:rFonts w:ascii="Arial" w:hAnsi="Arial" w:cs="Arial"/>
        </w:rPr>
      </w:pPr>
      <w:r w:rsidRPr="00D65565">
        <w:rPr>
          <w:rFonts w:ascii="Arial" w:hAnsi="Arial" w:cs="Arial"/>
        </w:rPr>
        <w:t xml:space="preserve">V případě zjištění poruch na opěrných stěnách a zárubních zdí budou tyto zdokumentovány. Pouze kdyby se jednalo o zjištění statických trhlin v šířce ≥ 0,4 mm bude k vyjádření povolán statik. </w:t>
      </w:r>
    </w:p>
    <w:p w:rsidR="00D65565" w:rsidRPr="00D65565" w:rsidRDefault="00D65565" w:rsidP="00D65565">
      <w:pPr>
        <w:pStyle w:val="Nadpis5"/>
        <w:rPr>
          <w:rFonts w:ascii="Arial" w:hAnsi="Arial" w:cs="Arial"/>
        </w:rPr>
      </w:pPr>
      <w:bookmarkStart w:id="194" w:name="_Toc46831196"/>
      <w:bookmarkStart w:id="195" w:name="_Toc48900249"/>
      <w:r w:rsidRPr="00D65565">
        <w:rPr>
          <w:rFonts w:ascii="Arial" w:hAnsi="Arial" w:cs="Arial"/>
        </w:rPr>
        <w:t>KONTROLA TĚSNOSTI POŽÁRNÍCH UCPÁVEK</w:t>
      </w:r>
      <w:bookmarkEnd w:id="194"/>
      <w:bookmarkEnd w:id="195"/>
    </w:p>
    <w:p w:rsidR="00D65565" w:rsidRPr="00D65565" w:rsidRDefault="00D65565" w:rsidP="00D65565">
      <w:pPr>
        <w:rPr>
          <w:rFonts w:ascii="Arial" w:hAnsi="Arial" w:cs="Arial"/>
        </w:rPr>
      </w:pPr>
      <w:r w:rsidRPr="00D65565">
        <w:rPr>
          <w:rFonts w:ascii="Arial" w:hAnsi="Arial" w:cs="Arial"/>
        </w:rPr>
        <w:t xml:space="preserve">Při kontrole těsnosti požárních ucpávek se postupuje dle vyhlášky Ministerstva vnitra č.246, ze dne 29. června 2001, § 7_Provoz, kontroly, údržba a opravy požárně bezpečnostních zařízení. </w:t>
      </w:r>
    </w:p>
    <w:p w:rsidR="00D65565" w:rsidRPr="00D65565" w:rsidRDefault="00D65565" w:rsidP="00D65565">
      <w:pPr>
        <w:rPr>
          <w:rFonts w:ascii="Arial" w:hAnsi="Arial" w:cs="Arial"/>
        </w:rPr>
      </w:pPr>
      <w:r w:rsidRPr="00D65565">
        <w:rPr>
          <w:rFonts w:ascii="Arial" w:hAnsi="Arial" w:cs="Arial"/>
        </w:rPr>
        <w:t xml:space="preserve">Kontrola musí být prováděna odpovědnou osobou vlastnící oprávnění k provádění dané činnosti. </w:t>
      </w:r>
    </w:p>
    <w:p w:rsidR="00D65565" w:rsidRPr="00D65565" w:rsidRDefault="00D65565" w:rsidP="00D65565">
      <w:pPr>
        <w:rPr>
          <w:rFonts w:ascii="Arial" w:hAnsi="Arial" w:cs="Arial"/>
          <w:u w:val="single"/>
        </w:rPr>
      </w:pPr>
      <w:r w:rsidRPr="00D65565">
        <w:rPr>
          <w:rFonts w:ascii="Arial" w:hAnsi="Arial" w:cs="Arial"/>
          <w:u w:val="single"/>
        </w:rPr>
        <w:t>Při provádění kontroly bude posuzováno:</w:t>
      </w:r>
    </w:p>
    <w:p w:rsidR="00D65565" w:rsidRPr="00D65565" w:rsidRDefault="00D65565" w:rsidP="00D65565">
      <w:pPr>
        <w:rPr>
          <w:rFonts w:ascii="Arial" w:hAnsi="Arial" w:cs="Arial"/>
        </w:rPr>
      </w:pPr>
      <w:r w:rsidRPr="00D65565">
        <w:rPr>
          <w:rFonts w:ascii="Arial" w:hAnsi="Arial" w:cs="Arial"/>
        </w:rPr>
        <w:t>1. kontrola celistvosti:</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popraskaná stěrka, nebo těsnící tmel</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dodatečně prováděné a neutěsněné rozvody</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mechanické poškození a deformace přepážky</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celistvost stěrky na kabelech a lávkách</w:t>
      </w:r>
    </w:p>
    <w:p w:rsidR="00D65565" w:rsidRPr="00D65565" w:rsidRDefault="00D65565" w:rsidP="00D65565">
      <w:pPr>
        <w:rPr>
          <w:rFonts w:ascii="Arial" w:hAnsi="Arial" w:cs="Arial"/>
        </w:rPr>
      </w:pPr>
    </w:p>
    <w:p w:rsidR="00D65565" w:rsidRPr="00D65565" w:rsidRDefault="00D65565" w:rsidP="00D65565">
      <w:pPr>
        <w:rPr>
          <w:rFonts w:ascii="Arial" w:hAnsi="Arial" w:cs="Arial"/>
        </w:rPr>
      </w:pPr>
      <w:r w:rsidRPr="00D65565">
        <w:rPr>
          <w:rFonts w:ascii="Arial" w:hAnsi="Arial" w:cs="Arial"/>
        </w:rPr>
        <w:t>2. kontrola identifikačního štítku:</w:t>
      </w:r>
    </w:p>
    <w:p w:rsidR="00D65565" w:rsidRPr="00D65565" w:rsidRDefault="00D65565" w:rsidP="00D65565">
      <w:pPr>
        <w:rPr>
          <w:rFonts w:ascii="Arial" w:hAnsi="Arial" w:cs="Arial"/>
        </w:rPr>
      </w:pPr>
      <w:r w:rsidRPr="00D65565">
        <w:rPr>
          <w:rFonts w:ascii="Arial" w:hAnsi="Arial" w:cs="Arial"/>
        </w:rPr>
        <w:t>Z provedené kontroly bude zhotovena revizní zpráva . Pro umožnění kontroly je nutné mít k dispozici aktuální dokumentaci PBŘ ZAT.</w:t>
      </w:r>
    </w:p>
    <w:p w:rsidR="00D65565" w:rsidRPr="00D65565" w:rsidRDefault="00D65565" w:rsidP="00D65565">
      <w:pPr>
        <w:pStyle w:val="Nadpis5"/>
        <w:rPr>
          <w:rFonts w:ascii="Arial" w:hAnsi="Arial" w:cs="Arial"/>
        </w:rPr>
      </w:pPr>
      <w:bookmarkStart w:id="196" w:name="_Toc46831197"/>
      <w:bookmarkStart w:id="197" w:name="_Toc48900250"/>
      <w:r w:rsidRPr="00D65565">
        <w:rPr>
          <w:rFonts w:ascii="Arial" w:hAnsi="Arial" w:cs="Arial"/>
        </w:rPr>
        <w:t>KONTROLA STAVU POVRCHU NAD TUNELY A PODZEMNÍMI OBJEKTY</w:t>
      </w:r>
      <w:bookmarkEnd w:id="196"/>
      <w:bookmarkEnd w:id="197"/>
    </w:p>
    <w:p w:rsidR="00D65565" w:rsidRPr="00D65565" w:rsidRDefault="00D65565" w:rsidP="00D65565">
      <w:pPr>
        <w:rPr>
          <w:rFonts w:ascii="Arial" w:hAnsi="Arial" w:cs="Arial"/>
        </w:rPr>
      </w:pPr>
      <w:r w:rsidRPr="00D65565">
        <w:rPr>
          <w:rFonts w:ascii="Arial" w:hAnsi="Arial" w:cs="Arial"/>
        </w:rPr>
        <w:t>Kontrola se provádí především z důvodů zjištění změny zatížení podzemních konstrukcí. To znamená , že se bude kontrolovat, zda nedošlo v průběhu období mezi kontrolami ke stavebním úpravám nadzemní zástavby, dočasných stavbám , nástavbám,  vzniku novému provozu MHD, realizaci nových nebo provizorních komunikací, realizace nebo úpravy inženýrských sítí, výkopy atp.</w:t>
      </w:r>
    </w:p>
    <w:p w:rsidR="00D65565" w:rsidRPr="00D65565" w:rsidRDefault="00D65565" w:rsidP="00D65565">
      <w:pPr>
        <w:rPr>
          <w:rFonts w:ascii="Arial" w:hAnsi="Arial" w:cs="Arial"/>
          <w:u w:val="single"/>
        </w:rPr>
      </w:pPr>
      <w:r w:rsidRPr="00D65565">
        <w:rPr>
          <w:rFonts w:ascii="Arial" w:hAnsi="Arial" w:cs="Arial"/>
          <w:u w:val="single"/>
        </w:rPr>
        <w:t>Způsob vyhodnocení:</w:t>
      </w:r>
    </w:p>
    <w:p w:rsidR="00D65565" w:rsidRPr="00D65565" w:rsidRDefault="00D65565" w:rsidP="00D65565">
      <w:pPr>
        <w:rPr>
          <w:rFonts w:ascii="Arial" w:hAnsi="Arial" w:cs="Arial"/>
        </w:rPr>
      </w:pPr>
      <w:r w:rsidRPr="00D65565">
        <w:rPr>
          <w:rFonts w:ascii="Arial" w:hAnsi="Arial" w:cs="Arial"/>
        </w:rPr>
        <w:t>O kontrole bude vytvořen zápis, který bude obsahovat datum, jména a podpisy účastníků kontrolní prohlídky, rozsah prohlídky apod. Případné změny budou zaznamenány popisem s umístěním a doloženy fotodokumentací. V případě změny povrchového zatížení je třeba přivolat tunelového statika.</w:t>
      </w:r>
    </w:p>
    <w:p w:rsidR="00D65565" w:rsidRPr="00D65565" w:rsidRDefault="00D65565" w:rsidP="00D65565">
      <w:pPr>
        <w:pStyle w:val="Nadpis5"/>
        <w:rPr>
          <w:rFonts w:ascii="Arial" w:hAnsi="Arial" w:cs="Arial"/>
        </w:rPr>
      </w:pPr>
      <w:bookmarkStart w:id="198" w:name="_Toc46831198"/>
      <w:bookmarkStart w:id="199" w:name="_Toc48900251"/>
      <w:r w:rsidRPr="00D65565">
        <w:rPr>
          <w:rFonts w:ascii="Arial" w:hAnsi="Arial" w:cs="Arial"/>
        </w:rPr>
        <w:lastRenderedPageBreak/>
        <w:t>PASPORTIZACE PORUCH A VAD NA STAVEBNÍCH KONSTRUKCÍCH</w:t>
      </w:r>
      <w:bookmarkEnd w:id="198"/>
      <w:bookmarkEnd w:id="199"/>
    </w:p>
    <w:p w:rsidR="00D65565" w:rsidRPr="00D65565" w:rsidRDefault="00D65565" w:rsidP="00D65565">
      <w:pPr>
        <w:rPr>
          <w:rFonts w:ascii="Arial" w:hAnsi="Arial" w:cs="Arial"/>
        </w:rPr>
      </w:pPr>
      <w:r w:rsidRPr="00D65565">
        <w:rPr>
          <w:rFonts w:ascii="Arial" w:hAnsi="Arial" w:cs="Arial"/>
        </w:rPr>
        <w:t>Činnost se bude realizovat v případě zjištěných poruch a vad na stavebních konstrukcích takového charakteru, že bude nutná přítomnost odborných firem a specialistů, projektantů atp. Pasportizace bude sloužit jako podklad pro jejich posudky a návrhy odstranění vad a poruch.</w:t>
      </w:r>
    </w:p>
    <w:p w:rsidR="00D65565" w:rsidRPr="00D65565" w:rsidRDefault="00D65565" w:rsidP="00D65565">
      <w:pPr>
        <w:rPr>
          <w:rFonts w:ascii="Arial" w:hAnsi="Arial" w:cs="Arial"/>
        </w:rPr>
      </w:pPr>
      <w:r w:rsidRPr="00D65565">
        <w:rPr>
          <w:rFonts w:ascii="Arial" w:hAnsi="Arial" w:cs="Arial"/>
        </w:rPr>
        <w:t>Pasport musí obsahovat zakreslení vady/poruchy do výkresu (půdorys, řez pohled), fotodokumentaci a parametry závady.</w:t>
      </w:r>
    </w:p>
    <w:p w:rsidR="00D65565" w:rsidRPr="00D65565" w:rsidRDefault="00D65565" w:rsidP="00D65565">
      <w:pPr>
        <w:pStyle w:val="Nadpis5"/>
        <w:rPr>
          <w:rFonts w:ascii="Arial" w:hAnsi="Arial" w:cs="Arial"/>
        </w:rPr>
      </w:pPr>
      <w:bookmarkStart w:id="200" w:name="_Toc46831199"/>
      <w:bookmarkStart w:id="201" w:name="_Toc48900252"/>
      <w:r w:rsidRPr="00D65565">
        <w:rPr>
          <w:rFonts w:ascii="Arial" w:hAnsi="Arial" w:cs="Arial"/>
        </w:rPr>
        <w:t>MĚŘENÍ A SLEDOVÁNÍ ROZVOJE PŘÍPADNÝCH TRHLIN</w:t>
      </w:r>
      <w:bookmarkEnd w:id="200"/>
      <w:bookmarkEnd w:id="201"/>
      <w:r w:rsidRPr="00D65565">
        <w:rPr>
          <w:rFonts w:ascii="Arial" w:hAnsi="Arial" w:cs="Arial"/>
        </w:rPr>
        <w:t xml:space="preserve">   </w:t>
      </w:r>
    </w:p>
    <w:p w:rsidR="00D65565" w:rsidRPr="00D65565" w:rsidRDefault="00D65565" w:rsidP="00D65565">
      <w:pPr>
        <w:rPr>
          <w:rFonts w:ascii="Arial" w:hAnsi="Arial" w:cs="Arial"/>
        </w:rPr>
      </w:pPr>
      <w:r w:rsidRPr="00D65565">
        <w:rPr>
          <w:rFonts w:ascii="Arial" w:hAnsi="Arial" w:cs="Arial"/>
        </w:rPr>
        <w:t>Činnost bude vykonávána dle potřeby v případě zjištění trhlin v konstrukcích tunelu.</w:t>
      </w:r>
    </w:p>
    <w:p w:rsidR="00D65565" w:rsidRPr="00D65565" w:rsidRDefault="00D65565" w:rsidP="00D65565">
      <w:pPr>
        <w:pStyle w:val="Nadpis5"/>
        <w:rPr>
          <w:rFonts w:ascii="Arial" w:hAnsi="Arial" w:cs="Arial"/>
        </w:rPr>
      </w:pPr>
      <w:bookmarkStart w:id="202" w:name="_Toc46831200"/>
      <w:bookmarkStart w:id="203" w:name="_Toc48900253"/>
      <w:r w:rsidRPr="00D65565">
        <w:rPr>
          <w:rFonts w:ascii="Arial" w:hAnsi="Arial" w:cs="Arial"/>
        </w:rPr>
        <w:t>NÁVRH ODSTRANĚNÍ PORUCH A VAD STAVEBNÍCH KONSTRUKCÍ</w:t>
      </w:r>
      <w:bookmarkEnd w:id="202"/>
      <w:bookmarkEnd w:id="203"/>
    </w:p>
    <w:p w:rsidR="00D65565" w:rsidRPr="00D65565" w:rsidRDefault="00D65565" w:rsidP="00D65565">
      <w:pPr>
        <w:rPr>
          <w:rFonts w:ascii="Arial" w:hAnsi="Arial" w:cs="Arial"/>
        </w:rPr>
      </w:pPr>
      <w:r w:rsidRPr="00D65565">
        <w:rPr>
          <w:rFonts w:ascii="Arial" w:hAnsi="Arial" w:cs="Arial"/>
        </w:rPr>
        <w:t>Jedná se o vypracování odborného posudku a návrhu opatření na odstranění případných vad a poruch na stavebních konstrukcích. Bude vyhotoveno dle potřeby.</w:t>
      </w:r>
    </w:p>
    <w:p w:rsidR="00D65565" w:rsidRPr="00D65565" w:rsidRDefault="00D65565" w:rsidP="00D65565">
      <w:pPr>
        <w:pStyle w:val="Nadpis5"/>
        <w:rPr>
          <w:rFonts w:ascii="Arial" w:hAnsi="Arial" w:cs="Arial"/>
        </w:rPr>
      </w:pPr>
      <w:bookmarkStart w:id="204" w:name="_Toc46831201"/>
      <w:bookmarkStart w:id="205" w:name="_Toc48900254"/>
      <w:r w:rsidRPr="00D65565">
        <w:rPr>
          <w:rFonts w:ascii="Arial" w:hAnsi="Arial" w:cs="Arial"/>
        </w:rPr>
        <w:t>KONTROLA DOPRAVNÍHO ZNAČENÍ A ZAŘÍZENÍ (NEPROSVĚTLENÉ, NEPROMĚNNÉ)</w:t>
      </w:r>
      <w:bookmarkEnd w:id="204"/>
      <w:bookmarkEnd w:id="205"/>
    </w:p>
    <w:p w:rsidR="00D65565" w:rsidRPr="00D65565" w:rsidRDefault="00D65565" w:rsidP="00D65565">
      <w:pPr>
        <w:rPr>
          <w:rFonts w:ascii="Arial" w:hAnsi="Arial" w:cs="Arial"/>
        </w:rPr>
      </w:pPr>
      <w:r w:rsidRPr="00D65565">
        <w:rPr>
          <w:rFonts w:ascii="Arial" w:hAnsi="Arial" w:cs="Arial"/>
        </w:rPr>
        <w:t xml:space="preserve">Kontroluje se případný posun nebo pootočení, viditelnost , poškození a  neúplnost dopravního značení a dále porušení tlumiče nárazu nebo svodidel.  </w:t>
      </w:r>
    </w:p>
    <w:p w:rsidR="00D65565" w:rsidRPr="00D65565" w:rsidRDefault="00D65565" w:rsidP="00D65565">
      <w:pPr>
        <w:rPr>
          <w:rFonts w:ascii="Arial" w:hAnsi="Arial" w:cs="Arial"/>
        </w:rPr>
      </w:pPr>
    </w:p>
    <w:p w:rsidR="00D65565" w:rsidRPr="00D65565" w:rsidRDefault="00D65565" w:rsidP="00D65565">
      <w:pPr>
        <w:pStyle w:val="Nadpis3"/>
        <w:ind w:left="1854" w:hanging="720"/>
        <w:rPr>
          <w:rFonts w:ascii="Arial" w:hAnsi="Arial" w:cs="Arial"/>
        </w:rPr>
      </w:pPr>
      <w:bookmarkStart w:id="206" w:name="_Toc388769364"/>
      <w:bookmarkStart w:id="207" w:name="_Toc388769406"/>
      <w:bookmarkStart w:id="208" w:name="_Toc390874573"/>
      <w:bookmarkStart w:id="209" w:name="_Toc428978053"/>
      <w:bookmarkStart w:id="210" w:name="_Toc429071581"/>
      <w:r w:rsidRPr="00D65565">
        <w:rPr>
          <w:rFonts w:ascii="Arial" w:hAnsi="Arial" w:cs="Arial"/>
        </w:rPr>
        <w:t xml:space="preserve"> </w:t>
      </w:r>
      <w:bookmarkStart w:id="211" w:name="_Toc501627688"/>
      <w:bookmarkStart w:id="212" w:name="_Toc46831202"/>
      <w:bookmarkStart w:id="213" w:name="_Toc48900255"/>
      <w:r w:rsidRPr="00D65565">
        <w:rPr>
          <w:rFonts w:ascii="Arial" w:hAnsi="Arial" w:cs="Arial"/>
        </w:rPr>
        <w:t>Seznam a četnost údržby</w:t>
      </w:r>
      <w:bookmarkEnd w:id="206"/>
      <w:bookmarkEnd w:id="207"/>
      <w:bookmarkEnd w:id="208"/>
      <w:bookmarkEnd w:id="209"/>
      <w:bookmarkEnd w:id="210"/>
      <w:bookmarkEnd w:id="211"/>
      <w:r w:rsidRPr="00D65565">
        <w:rPr>
          <w:rFonts w:ascii="Arial" w:hAnsi="Arial" w:cs="Arial"/>
        </w:rPr>
        <w:t xml:space="preserve"> ZAT</w:t>
      </w:r>
      <w:bookmarkEnd w:id="212"/>
      <w:bookmarkEnd w:id="213"/>
    </w:p>
    <w:p w:rsidR="00D65565" w:rsidRPr="00D65565" w:rsidRDefault="00D65565" w:rsidP="00D65565">
      <w:pPr>
        <w:rPr>
          <w:rFonts w:ascii="Arial" w:hAnsi="Arial" w:cs="Arial"/>
        </w:rPr>
      </w:pPr>
    </w:p>
    <w:p w:rsidR="00D65565" w:rsidRPr="00D65565" w:rsidRDefault="00D65565" w:rsidP="00D65565">
      <w:pPr>
        <w:pStyle w:val="Nadpis4"/>
        <w:rPr>
          <w:rFonts w:ascii="Arial" w:hAnsi="Arial" w:cs="Arial"/>
        </w:rPr>
      </w:pPr>
      <w:bookmarkStart w:id="214" w:name="_Toc388769365"/>
      <w:bookmarkStart w:id="215" w:name="_Toc388769407"/>
      <w:bookmarkStart w:id="216" w:name="_Toc390874574"/>
      <w:bookmarkStart w:id="217" w:name="_Toc428978054"/>
      <w:bookmarkStart w:id="218" w:name="_Toc429071582"/>
      <w:bookmarkStart w:id="219" w:name="_Toc501627689"/>
      <w:bookmarkStart w:id="220" w:name="_Toc46831203"/>
      <w:bookmarkStart w:id="221" w:name="_Toc48900256"/>
      <w:r w:rsidRPr="00D65565">
        <w:rPr>
          <w:rFonts w:ascii="Arial" w:hAnsi="Arial" w:cs="Arial"/>
        </w:rPr>
        <w:t>Seznam údržby</w:t>
      </w:r>
      <w:bookmarkEnd w:id="214"/>
      <w:bookmarkEnd w:id="215"/>
      <w:bookmarkEnd w:id="216"/>
      <w:bookmarkEnd w:id="217"/>
      <w:bookmarkEnd w:id="218"/>
      <w:bookmarkEnd w:id="219"/>
      <w:r w:rsidRPr="00D65565">
        <w:rPr>
          <w:rFonts w:ascii="Arial" w:hAnsi="Arial" w:cs="Arial"/>
        </w:rPr>
        <w:t xml:space="preserve"> ZAT</w:t>
      </w:r>
      <w:bookmarkEnd w:id="220"/>
      <w:bookmarkEnd w:id="221"/>
    </w:p>
    <w:p w:rsidR="00D65565" w:rsidRPr="00D65565" w:rsidRDefault="00D65565" w:rsidP="00D65565">
      <w:pPr>
        <w:rPr>
          <w:rFonts w:ascii="Arial" w:hAnsi="Arial" w:cs="Arial"/>
        </w:rPr>
      </w:pPr>
      <w:bookmarkStart w:id="222" w:name="_Hlk501031931"/>
    </w:p>
    <w:p w:rsidR="00D65565" w:rsidRPr="00D65565" w:rsidRDefault="00D65565" w:rsidP="00D65565">
      <w:pPr>
        <w:rPr>
          <w:rFonts w:ascii="Arial" w:hAnsi="Arial" w:cs="Arial"/>
        </w:rPr>
      </w:pPr>
      <w:r w:rsidRPr="00D65565">
        <w:rPr>
          <w:rFonts w:ascii="Arial" w:hAnsi="Arial" w:cs="Arial"/>
        </w:rPr>
        <w:t>SO7-11 – Výtlak z čerpací stanice podjezdu</w:t>
      </w:r>
    </w:p>
    <w:bookmarkEnd w:id="222"/>
    <w:p w:rsidR="00D65565" w:rsidRPr="00D65565" w:rsidRDefault="00D65565" w:rsidP="00D65565">
      <w:pPr>
        <w:numPr>
          <w:ilvl w:val="0"/>
          <w:numId w:val="12"/>
        </w:numPr>
        <w:spacing w:after="120"/>
        <w:jc w:val="both"/>
        <w:rPr>
          <w:rFonts w:ascii="Arial" w:hAnsi="Arial" w:cs="Arial"/>
        </w:rPr>
      </w:pPr>
      <w:r w:rsidRPr="00D65565">
        <w:rPr>
          <w:rFonts w:ascii="Arial" w:hAnsi="Arial" w:cs="Arial"/>
        </w:rPr>
        <w:t>Umytí podlahy, stěn, schodiště a stropu tlakovou vodou.</w:t>
      </w:r>
    </w:p>
    <w:p w:rsidR="00D65565" w:rsidRPr="00D65565" w:rsidRDefault="00D65565" w:rsidP="00D65565">
      <w:pPr>
        <w:numPr>
          <w:ilvl w:val="0"/>
          <w:numId w:val="12"/>
        </w:numPr>
        <w:spacing w:after="120"/>
        <w:jc w:val="both"/>
        <w:rPr>
          <w:rFonts w:ascii="Arial" w:hAnsi="Arial" w:cs="Arial"/>
        </w:rPr>
      </w:pPr>
      <w:r w:rsidRPr="00D65565">
        <w:rPr>
          <w:rFonts w:ascii="Arial" w:hAnsi="Arial" w:cs="Arial"/>
        </w:rPr>
        <w:t xml:space="preserve">Plošné odstranění vegetace ve spárách </w:t>
      </w:r>
    </w:p>
    <w:p w:rsidR="00D65565" w:rsidRPr="00D65565" w:rsidRDefault="00D65565" w:rsidP="00D65565">
      <w:pPr>
        <w:numPr>
          <w:ilvl w:val="0"/>
          <w:numId w:val="12"/>
        </w:numPr>
        <w:spacing w:after="120"/>
        <w:jc w:val="both"/>
        <w:rPr>
          <w:rFonts w:ascii="Arial" w:hAnsi="Arial" w:cs="Arial"/>
        </w:rPr>
      </w:pPr>
      <w:r w:rsidRPr="00D65565">
        <w:rPr>
          <w:rFonts w:ascii="Arial" w:hAnsi="Arial" w:cs="Arial"/>
        </w:rPr>
        <w:t xml:space="preserve">Vyčištění vnějších prostor včetně žlabu </w:t>
      </w:r>
    </w:p>
    <w:p w:rsidR="00D65565" w:rsidRPr="00D65565" w:rsidRDefault="00D65565" w:rsidP="00D65565">
      <w:pPr>
        <w:numPr>
          <w:ilvl w:val="0"/>
          <w:numId w:val="12"/>
        </w:numPr>
        <w:spacing w:after="120"/>
        <w:jc w:val="both"/>
        <w:rPr>
          <w:rFonts w:ascii="Arial" w:hAnsi="Arial" w:cs="Arial"/>
        </w:rPr>
      </w:pPr>
      <w:r w:rsidRPr="00D65565">
        <w:rPr>
          <w:rFonts w:ascii="Arial" w:hAnsi="Arial" w:cs="Arial"/>
        </w:rPr>
        <w:t>Provedení údržby mechanických částí dveřních uzávěrů</w:t>
      </w:r>
    </w:p>
    <w:p w:rsidR="00D65565" w:rsidRPr="00D65565" w:rsidRDefault="00D65565" w:rsidP="00D65565">
      <w:pPr>
        <w:rPr>
          <w:rFonts w:ascii="Arial" w:hAnsi="Arial" w:cs="Arial"/>
        </w:rPr>
      </w:pPr>
      <w:r w:rsidRPr="00D65565">
        <w:rPr>
          <w:rFonts w:ascii="Arial" w:hAnsi="Arial" w:cs="Arial"/>
        </w:rPr>
        <w:t>SO7-18.5 – Provozní objekt</w:t>
      </w:r>
    </w:p>
    <w:p w:rsidR="00D65565" w:rsidRPr="00D65565" w:rsidRDefault="00D65565" w:rsidP="00D65565">
      <w:pPr>
        <w:numPr>
          <w:ilvl w:val="0"/>
          <w:numId w:val="13"/>
        </w:numPr>
        <w:spacing w:after="120"/>
        <w:jc w:val="both"/>
        <w:rPr>
          <w:rFonts w:ascii="Arial" w:hAnsi="Arial" w:cs="Arial"/>
        </w:rPr>
      </w:pPr>
      <w:r w:rsidRPr="00D65565">
        <w:rPr>
          <w:rFonts w:ascii="Arial" w:hAnsi="Arial" w:cs="Arial"/>
        </w:rPr>
        <w:t>Úklid podlah</w:t>
      </w:r>
    </w:p>
    <w:p w:rsidR="00D65565" w:rsidRPr="00D65565" w:rsidRDefault="00D65565" w:rsidP="00D65565">
      <w:pPr>
        <w:numPr>
          <w:ilvl w:val="0"/>
          <w:numId w:val="13"/>
        </w:numPr>
        <w:spacing w:after="120"/>
        <w:jc w:val="both"/>
        <w:rPr>
          <w:rFonts w:ascii="Arial" w:hAnsi="Arial" w:cs="Arial"/>
        </w:rPr>
      </w:pPr>
      <w:r w:rsidRPr="00D65565">
        <w:rPr>
          <w:rFonts w:ascii="Arial" w:hAnsi="Arial" w:cs="Arial"/>
        </w:rPr>
        <w:t xml:space="preserve">Plošné odstranění vegetace ve spárách </w:t>
      </w:r>
    </w:p>
    <w:p w:rsidR="00D65565" w:rsidRPr="00D65565" w:rsidRDefault="00D65565" w:rsidP="00D65565">
      <w:pPr>
        <w:numPr>
          <w:ilvl w:val="0"/>
          <w:numId w:val="13"/>
        </w:numPr>
        <w:spacing w:after="120"/>
        <w:jc w:val="both"/>
        <w:rPr>
          <w:rFonts w:ascii="Arial" w:hAnsi="Arial" w:cs="Arial"/>
        </w:rPr>
      </w:pPr>
      <w:r w:rsidRPr="00D65565">
        <w:rPr>
          <w:rFonts w:ascii="Arial" w:hAnsi="Arial" w:cs="Arial"/>
        </w:rPr>
        <w:t xml:space="preserve">Vyčištění vnějších prostor včetně žlabu </w:t>
      </w:r>
    </w:p>
    <w:p w:rsidR="00D65565" w:rsidRPr="00D65565" w:rsidRDefault="00D65565" w:rsidP="00D65565">
      <w:pPr>
        <w:numPr>
          <w:ilvl w:val="0"/>
          <w:numId w:val="13"/>
        </w:numPr>
        <w:spacing w:after="120"/>
        <w:jc w:val="both"/>
        <w:rPr>
          <w:rFonts w:ascii="Arial" w:hAnsi="Arial" w:cs="Arial"/>
        </w:rPr>
      </w:pPr>
      <w:r w:rsidRPr="00D65565">
        <w:rPr>
          <w:rFonts w:ascii="Arial" w:hAnsi="Arial" w:cs="Arial"/>
        </w:rPr>
        <w:t>Provedení údržby mechanických částí dveřních uzávěrů</w:t>
      </w:r>
    </w:p>
    <w:p w:rsidR="00D65565" w:rsidRPr="00D65565" w:rsidRDefault="00D65565" w:rsidP="00D65565">
      <w:pPr>
        <w:numPr>
          <w:ilvl w:val="0"/>
          <w:numId w:val="13"/>
        </w:numPr>
        <w:spacing w:after="120"/>
        <w:jc w:val="both"/>
        <w:rPr>
          <w:rFonts w:ascii="Arial" w:hAnsi="Arial" w:cs="Arial"/>
        </w:rPr>
      </w:pPr>
      <w:r w:rsidRPr="00D65565">
        <w:rPr>
          <w:rFonts w:ascii="Arial" w:hAnsi="Arial" w:cs="Arial"/>
        </w:rPr>
        <w:t xml:space="preserve">Vyčištění okapů a svodů střechy </w:t>
      </w:r>
    </w:p>
    <w:p w:rsidR="00D65565" w:rsidRPr="00D65565" w:rsidRDefault="00D65565" w:rsidP="00D65565">
      <w:pPr>
        <w:rPr>
          <w:rFonts w:ascii="Arial" w:hAnsi="Arial" w:cs="Arial"/>
        </w:rPr>
      </w:pPr>
      <w:r w:rsidRPr="00D65565">
        <w:rPr>
          <w:rFonts w:ascii="Arial" w:hAnsi="Arial" w:cs="Arial"/>
        </w:rPr>
        <w:lastRenderedPageBreak/>
        <w:t>SO6-01 – Podjezd pod tratí</w:t>
      </w:r>
    </w:p>
    <w:p w:rsidR="00D65565" w:rsidRPr="00D65565" w:rsidRDefault="00D65565" w:rsidP="00D65565">
      <w:pPr>
        <w:numPr>
          <w:ilvl w:val="0"/>
          <w:numId w:val="14"/>
        </w:numPr>
        <w:spacing w:after="120"/>
        <w:jc w:val="both"/>
        <w:rPr>
          <w:rFonts w:ascii="Arial" w:hAnsi="Arial" w:cs="Arial"/>
        </w:rPr>
      </w:pPr>
      <w:r w:rsidRPr="00D65565">
        <w:rPr>
          <w:rFonts w:ascii="Arial" w:hAnsi="Arial" w:cs="Arial"/>
        </w:rPr>
        <w:t>Umytí podlahy, stěn, schodiště a stropu tlakovou vodou.</w:t>
      </w:r>
    </w:p>
    <w:p w:rsidR="00D65565" w:rsidRPr="00D65565" w:rsidRDefault="00D65565" w:rsidP="00D65565">
      <w:pPr>
        <w:numPr>
          <w:ilvl w:val="0"/>
          <w:numId w:val="14"/>
        </w:numPr>
        <w:spacing w:after="120"/>
        <w:jc w:val="both"/>
        <w:rPr>
          <w:rFonts w:ascii="Arial" w:hAnsi="Arial" w:cs="Arial"/>
        </w:rPr>
      </w:pPr>
      <w:r w:rsidRPr="00D65565">
        <w:rPr>
          <w:rFonts w:ascii="Arial" w:hAnsi="Arial" w:cs="Arial"/>
        </w:rPr>
        <w:t xml:space="preserve">Zajištění manipulačního prostoru </w:t>
      </w:r>
    </w:p>
    <w:p w:rsidR="00D65565" w:rsidRPr="00D65565" w:rsidRDefault="00D65565" w:rsidP="00D65565">
      <w:pPr>
        <w:numPr>
          <w:ilvl w:val="0"/>
          <w:numId w:val="14"/>
        </w:numPr>
        <w:spacing w:after="120"/>
        <w:jc w:val="both"/>
        <w:rPr>
          <w:rFonts w:ascii="Arial" w:hAnsi="Arial" w:cs="Arial"/>
        </w:rPr>
      </w:pPr>
      <w:r w:rsidRPr="00D65565">
        <w:rPr>
          <w:rFonts w:ascii="Arial" w:hAnsi="Arial" w:cs="Arial"/>
        </w:rPr>
        <w:t>Použití pracovní plošiny pro mytí stropu a stěn tlakovou vodou ve skladu</w:t>
      </w:r>
    </w:p>
    <w:p w:rsidR="00D65565" w:rsidRPr="00D65565" w:rsidRDefault="00D65565" w:rsidP="00D65565">
      <w:pPr>
        <w:numPr>
          <w:ilvl w:val="0"/>
          <w:numId w:val="14"/>
        </w:numPr>
        <w:spacing w:after="120"/>
        <w:jc w:val="both"/>
        <w:rPr>
          <w:rFonts w:ascii="Arial" w:hAnsi="Arial" w:cs="Arial"/>
        </w:rPr>
      </w:pPr>
      <w:r w:rsidRPr="00D65565">
        <w:rPr>
          <w:rFonts w:ascii="Arial" w:hAnsi="Arial" w:cs="Arial"/>
        </w:rPr>
        <w:t xml:space="preserve">Čištění nerezových SOS skříní </w:t>
      </w:r>
    </w:p>
    <w:p w:rsidR="00D65565" w:rsidRPr="00D65565" w:rsidRDefault="00D65565" w:rsidP="00D65565">
      <w:pPr>
        <w:numPr>
          <w:ilvl w:val="0"/>
          <w:numId w:val="14"/>
        </w:numPr>
        <w:spacing w:after="120"/>
        <w:jc w:val="both"/>
        <w:rPr>
          <w:rFonts w:ascii="Arial" w:hAnsi="Arial" w:cs="Arial"/>
        </w:rPr>
      </w:pPr>
      <w:r w:rsidRPr="00D65565">
        <w:rPr>
          <w:rFonts w:ascii="Arial" w:hAnsi="Arial" w:cs="Arial"/>
        </w:rPr>
        <w:t>Promazání a seřízení pantu dveří SOS skříní (1 x VTT, 1 x ZTT)</w:t>
      </w:r>
    </w:p>
    <w:p w:rsidR="00D65565" w:rsidRPr="00D65565" w:rsidRDefault="00D65565" w:rsidP="00D65565">
      <w:pPr>
        <w:numPr>
          <w:ilvl w:val="0"/>
          <w:numId w:val="14"/>
        </w:numPr>
        <w:spacing w:after="120"/>
        <w:jc w:val="both"/>
        <w:rPr>
          <w:rFonts w:ascii="Arial" w:hAnsi="Arial" w:cs="Arial"/>
        </w:rPr>
      </w:pPr>
      <w:r w:rsidRPr="00D65565">
        <w:rPr>
          <w:rFonts w:ascii="Arial" w:hAnsi="Arial" w:cs="Arial"/>
        </w:rPr>
        <w:t>Provedení údržby mechanických částí dveřních uzávěrů</w:t>
      </w:r>
    </w:p>
    <w:p w:rsidR="00D65565" w:rsidRPr="00D65565" w:rsidRDefault="00D65565" w:rsidP="00D65565">
      <w:pPr>
        <w:rPr>
          <w:rFonts w:ascii="Arial" w:hAnsi="Arial" w:cs="Arial"/>
        </w:rPr>
      </w:pPr>
      <w:r w:rsidRPr="00D65565">
        <w:rPr>
          <w:rFonts w:ascii="Arial" w:hAnsi="Arial" w:cs="Arial"/>
        </w:rPr>
        <w:t>Ostatní položky mimo karty údržby</w:t>
      </w:r>
    </w:p>
    <w:p w:rsidR="00D65565" w:rsidRPr="00D65565" w:rsidRDefault="00D65565" w:rsidP="00D65565">
      <w:pPr>
        <w:numPr>
          <w:ilvl w:val="0"/>
          <w:numId w:val="15"/>
        </w:numPr>
        <w:spacing w:after="120"/>
        <w:jc w:val="both"/>
        <w:rPr>
          <w:rFonts w:ascii="Arial" w:hAnsi="Arial" w:cs="Arial"/>
        </w:rPr>
      </w:pPr>
      <w:r w:rsidRPr="00D65565">
        <w:rPr>
          <w:rFonts w:ascii="Arial" w:hAnsi="Arial" w:cs="Arial"/>
        </w:rPr>
        <w:t>Údržba kotvení nosníků inž. sítí a ostatních ocelových konstrukcí</w:t>
      </w:r>
    </w:p>
    <w:p w:rsidR="00D65565" w:rsidRPr="00D65565" w:rsidRDefault="00D65565" w:rsidP="00D65565">
      <w:pPr>
        <w:numPr>
          <w:ilvl w:val="0"/>
          <w:numId w:val="15"/>
        </w:numPr>
        <w:spacing w:after="120"/>
        <w:jc w:val="both"/>
        <w:rPr>
          <w:rFonts w:ascii="Arial" w:hAnsi="Arial" w:cs="Arial"/>
        </w:rPr>
      </w:pPr>
      <w:r w:rsidRPr="00D65565">
        <w:rPr>
          <w:rFonts w:ascii="Arial" w:hAnsi="Arial" w:cs="Arial"/>
        </w:rPr>
        <w:t>Údržba poklopů chodníkových šachet</w:t>
      </w:r>
    </w:p>
    <w:p w:rsidR="00D65565" w:rsidRPr="00D65565" w:rsidRDefault="00D65565" w:rsidP="00D65565">
      <w:pPr>
        <w:numPr>
          <w:ilvl w:val="0"/>
          <w:numId w:val="15"/>
        </w:numPr>
        <w:spacing w:after="120"/>
        <w:jc w:val="both"/>
        <w:rPr>
          <w:rFonts w:ascii="Arial" w:hAnsi="Arial" w:cs="Arial"/>
        </w:rPr>
      </w:pPr>
      <w:r w:rsidRPr="00D65565">
        <w:rPr>
          <w:rFonts w:ascii="Arial" w:hAnsi="Arial" w:cs="Arial"/>
        </w:rPr>
        <w:t>Údržba zakrytí šachet odvodňovacích prvků (mimo akodrain)</w:t>
      </w:r>
    </w:p>
    <w:p w:rsidR="00D65565" w:rsidRPr="00D65565" w:rsidRDefault="00D65565" w:rsidP="00D65565">
      <w:pPr>
        <w:numPr>
          <w:ilvl w:val="0"/>
          <w:numId w:val="15"/>
        </w:numPr>
        <w:spacing w:after="120"/>
        <w:jc w:val="both"/>
        <w:rPr>
          <w:rFonts w:ascii="Arial" w:hAnsi="Arial" w:cs="Arial"/>
        </w:rPr>
      </w:pPr>
      <w:r w:rsidRPr="00D65565">
        <w:rPr>
          <w:rFonts w:ascii="Arial" w:hAnsi="Arial" w:cs="Arial"/>
        </w:rPr>
        <w:t>Údržba nik bludných proudů (4 ks měřících desek - nad obklady, na obou okrajích každého tubusu)</w:t>
      </w:r>
    </w:p>
    <w:p w:rsidR="00D65565" w:rsidRPr="00D65565" w:rsidRDefault="00D65565" w:rsidP="00D65565">
      <w:pPr>
        <w:numPr>
          <w:ilvl w:val="0"/>
          <w:numId w:val="15"/>
        </w:numPr>
        <w:spacing w:after="120"/>
        <w:jc w:val="both"/>
        <w:rPr>
          <w:rFonts w:ascii="Arial" w:hAnsi="Arial" w:cs="Arial"/>
        </w:rPr>
      </w:pPr>
      <w:r w:rsidRPr="00D65565">
        <w:rPr>
          <w:rFonts w:ascii="Arial" w:hAnsi="Arial" w:cs="Arial"/>
        </w:rPr>
        <w:t>Úklid prostor se zdvojenou podlahou (pod zdvojenou podlahou)</w:t>
      </w:r>
    </w:p>
    <w:p w:rsidR="00D65565" w:rsidRPr="00D65565" w:rsidRDefault="00D65565" w:rsidP="00D65565">
      <w:pPr>
        <w:numPr>
          <w:ilvl w:val="0"/>
          <w:numId w:val="15"/>
        </w:numPr>
        <w:spacing w:after="120"/>
        <w:jc w:val="both"/>
        <w:rPr>
          <w:rFonts w:ascii="Arial" w:hAnsi="Arial" w:cs="Arial"/>
        </w:rPr>
      </w:pPr>
      <w:r w:rsidRPr="00D65565">
        <w:rPr>
          <w:rFonts w:ascii="Arial" w:hAnsi="Arial" w:cs="Arial"/>
        </w:rPr>
        <w:t>Úklid prostor se zdvojenou podlahou (nad zdvojenou podlahou)</w:t>
      </w:r>
    </w:p>
    <w:p w:rsidR="00D65565" w:rsidRPr="00D65565" w:rsidRDefault="00D65565" w:rsidP="00D65565">
      <w:pPr>
        <w:numPr>
          <w:ilvl w:val="0"/>
          <w:numId w:val="15"/>
        </w:numPr>
        <w:spacing w:after="120"/>
        <w:jc w:val="both"/>
        <w:rPr>
          <w:rFonts w:ascii="Arial" w:hAnsi="Arial" w:cs="Arial"/>
        </w:rPr>
      </w:pPr>
      <w:r w:rsidRPr="00D65565">
        <w:rPr>
          <w:rFonts w:ascii="Arial" w:hAnsi="Arial" w:cs="Arial"/>
        </w:rPr>
        <w:t>Mytí betonových svodidel splachem tlakovou vodou</w:t>
      </w:r>
    </w:p>
    <w:p w:rsidR="00D65565" w:rsidRPr="00D65565" w:rsidRDefault="00D65565" w:rsidP="00D65565">
      <w:pPr>
        <w:numPr>
          <w:ilvl w:val="0"/>
          <w:numId w:val="15"/>
        </w:numPr>
        <w:spacing w:after="120"/>
        <w:jc w:val="both"/>
        <w:rPr>
          <w:rFonts w:ascii="Arial" w:hAnsi="Arial" w:cs="Arial"/>
        </w:rPr>
      </w:pPr>
      <w:r w:rsidRPr="00D65565">
        <w:rPr>
          <w:rFonts w:ascii="Arial" w:hAnsi="Arial" w:cs="Arial"/>
        </w:rPr>
        <w:t>Úklid vozovky za betonovými svodidly splachem tlakovou vodou</w:t>
      </w:r>
    </w:p>
    <w:p w:rsidR="00D65565" w:rsidRPr="00D65565" w:rsidRDefault="00D65565" w:rsidP="00D65565">
      <w:pPr>
        <w:numPr>
          <w:ilvl w:val="0"/>
          <w:numId w:val="15"/>
        </w:numPr>
        <w:spacing w:after="120"/>
        <w:jc w:val="both"/>
        <w:rPr>
          <w:rFonts w:ascii="Arial" w:hAnsi="Arial" w:cs="Arial"/>
        </w:rPr>
      </w:pPr>
      <w:r w:rsidRPr="00D65565">
        <w:rPr>
          <w:rFonts w:ascii="Arial" w:hAnsi="Arial" w:cs="Arial"/>
        </w:rPr>
        <w:t>Čištění odvodního potrubí a jímek (potrubí)</w:t>
      </w:r>
    </w:p>
    <w:p w:rsidR="00D65565" w:rsidRPr="00D65565" w:rsidRDefault="00D65565" w:rsidP="00D65565">
      <w:pPr>
        <w:numPr>
          <w:ilvl w:val="0"/>
          <w:numId w:val="15"/>
        </w:numPr>
        <w:spacing w:after="120"/>
        <w:jc w:val="both"/>
        <w:rPr>
          <w:rFonts w:ascii="Arial" w:hAnsi="Arial" w:cs="Arial"/>
        </w:rPr>
      </w:pPr>
      <w:r w:rsidRPr="00D65565">
        <w:rPr>
          <w:rFonts w:ascii="Arial" w:hAnsi="Arial" w:cs="Arial"/>
        </w:rPr>
        <w:t>Čištění odvodního potrubí a jímek (jímky) včetně likvidace kalu</w:t>
      </w:r>
    </w:p>
    <w:p w:rsidR="00D65565" w:rsidRPr="00D65565" w:rsidRDefault="00D65565" w:rsidP="00D65565">
      <w:pPr>
        <w:numPr>
          <w:ilvl w:val="0"/>
          <w:numId w:val="15"/>
        </w:numPr>
        <w:spacing w:after="120"/>
        <w:jc w:val="both"/>
        <w:rPr>
          <w:rFonts w:ascii="Arial" w:hAnsi="Arial" w:cs="Arial"/>
        </w:rPr>
      </w:pPr>
      <w:r w:rsidRPr="00D65565">
        <w:rPr>
          <w:rFonts w:ascii="Arial" w:hAnsi="Arial" w:cs="Arial"/>
        </w:rPr>
        <w:t>Mimořádné čištění stavebních konstrukcí</w:t>
      </w:r>
    </w:p>
    <w:p w:rsidR="00D65565" w:rsidRPr="00D65565" w:rsidRDefault="00D65565" w:rsidP="00D65565">
      <w:pPr>
        <w:numPr>
          <w:ilvl w:val="0"/>
          <w:numId w:val="15"/>
        </w:numPr>
        <w:spacing w:after="120"/>
        <w:jc w:val="both"/>
        <w:rPr>
          <w:rFonts w:ascii="Arial" w:hAnsi="Arial" w:cs="Arial"/>
        </w:rPr>
      </w:pPr>
      <w:r w:rsidRPr="00D65565">
        <w:rPr>
          <w:rFonts w:ascii="Arial" w:hAnsi="Arial" w:cs="Arial"/>
        </w:rPr>
        <w:t>Odstranění grafitti ze stěn a klenby tunelů, případně dalších stavebních konstrukcí</w:t>
      </w:r>
    </w:p>
    <w:p w:rsidR="00D65565" w:rsidRPr="00D65565" w:rsidRDefault="00D65565" w:rsidP="00D65565">
      <w:pPr>
        <w:numPr>
          <w:ilvl w:val="0"/>
          <w:numId w:val="15"/>
        </w:numPr>
        <w:spacing w:after="120"/>
        <w:jc w:val="both"/>
        <w:rPr>
          <w:rFonts w:ascii="Arial" w:hAnsi="Arial" w:cs="Arial"/>
        </w:rPr>
      </w:pPr>
      <w:r w:rsidRPr="00D65565">
        <w:rPr>
          <w:rFonts w:ascii="Arial" w:hAnsi="Arial" w:cs="Arial"/>
        </w:rPr>
        <w:t>Provedení opravy nátěru betonových konstrukcí</w:t>
      </w:r>
    </w:p>
    <w:p w:rsidR="00D65565" w:rsidRPr="00D65565" w:rsidRDefault="00D65565" w:rsidP="00D65565">
      <w:pPr>
        <w:numPr>
          <w:ilvl w:val="0"/>
          <w:numId w:val="15"/>
        </w:numPr>
        <w:spacing w:after="120"/>
        <w:jc w:val="both"/>
        <w:rPr>
          <w:rFonts w:ascii="Arial" w:hAnsi="Arial" w:cs="Arial"/>
        </w:rPr>
      </w:pPr>
      <w:r w:rsidRPr="00D65565">
        <w:rPr>
          <w:rFonts w:ascii="Arial" w:hAnsi="Arial" w:cs="Arial"/>
        </w:rPr>
        <w:t>Provedení opravy nátěru ocelových konstrukcí</w:t>
      </w:r>
    </w:p>
    <w:p w:rsidR="00D65565" w:rsidRPr="00D65565" w:rsidRDefault="00D65565" w:rsidP="00D65565">
      <w:pPr>
        <w:numPr>
          <w:ilvl w:val="0"/>
          <w:numId w:val="15"/>
        </w:numPr>
        <w:spacing w:after="120"/>
        <w:jc w:val="both"/>
        <w:rPr>
          <w:rFonts w:ascii="Arial" w:hAnsi="Arial" w:cs="Arial"/>
        </w:rPr>
      </w:pPr>
      <w:r w:rsidRPr="00D65565">
        <w:rPr>
          <w:rFonts w:ascii="Arial" w:hAnsi="Arial" w:cs="Arial"/>
        </w:rPr>
        <w:t>Provedení opravy keramického obkladu (bez materiálu)</w:t>
      </w:r>
    </w:p>
    <w:p w:rsidR="00D65565" w:rsidRPr="00D65565" w:rsidRDefault="00D65565" w:rsidP="00D65565">
      <w:pPr>
        <w:numPr>
          <w:ilvl w:val="0"/>
          <w:numId w:val="15"/>
        </w:numPr>
        <w:spacing w:after="120"/>
        <w:jc w:val="both"/>
        <w:rPr>
          <w:rFonts w:ascii="Arial" w:hAnsi="Arial" w:cs="Arial"/>
        </w:rPr>
      </w:pPr>
      <w:r w:rsidRPr="00D65565">
        <w:rPr>
          <w:rFonts w:ascii="Arial" w:hAnsi="Arial" w:cs="Arial"/>
        </w:rPr>
        <w:t>Sanační práce betonových konstrukcí (bez materiálu)</w:t>
      </w:r>
    </w:p>
    <w:p w:rsidR="00D65565" w:rsidRPr="00D65565" w:rsidRDefault="00D65565" w:rsidP="00D65565">
      <w:pPr>
        <w:numPr>
          <w:ilvl w:val="0"/>
          <w:numId w:val="15"/>
        </w:numPr>
        <w:spacing w:after="120"/>
        <w:jc w:val="both"/>
        <w:rPr>
          <w:rFonts w:ascii="Arial" w:hAnsi="Arial" w:cs="Arial"/>
        </w:rPr>
      </w:pPr>
      <w:r w:rsidRPr="00D65565">
        <w:rPr>
          <w:rFonts w:ascii="Arial" w:hAnsi="Arial" w:cs="Arial"/>
        </w:rPr>
        <w:t>Injektážní práce (bez materiálu)</w:t>
      </w:r>
    </w:p>
    <w:p w:rsidR="00D65565" w:rsidRPr="00D65565" w:rsidRDefault="00D65565" w:rsidP="00D65565">
      <w:pPr>
        <w:numPr>
          <w:ilvl w:val="0"/>
          <w:numId w:val="15"/>
        </w:numPr>
        <w:spacing w:after="120"/>
        <w:jc w:val="both"/>
        <w:rPr>
          <w:rFonts w:ascii="Arial" w:hAnsi="Arial" w:cs="Arial"/>
        </w:rPr>
      </w:pPr>
      <w:r w:rsidRPr="00D65565">
        <w:rPr>
          <w:rFonts w:ascii="Arial" w:hAnsi="Arial" w:cs="Arial"/>
        </w:rPr>
        <w:t>Začištění spár (pracovních/dilatačních) v dopravním prostoru</w:t>
      </w:r>
    </w:p>
    <w:p w:rsidR="00D65565" w:rsidRPr="00D65565" w:rsidRDefault="00D65565" w:rsidP="00D65565">
      <w:pPr>
        <w:numPr>
          <w:ilvl w:val="0"/>
          <w:numId w:val="15"/>
        </w:numPr>
        <w:spacing w:after="120"/>
        <w:jc w:val="both"/>
        <w:rPr>
          <w:rFonts w:ascii="Arial" w:hAnsi="Arial" w:cs="Arial"/>
        </w:rPr>
      </w:pPr>
      <w:r w:rsidRPr="00D65565">
        <w:rPr>
          <w:rFonts w:ascii="Arial" w:hAnsi="Arial" w:cs="Arial"/>
        </w:rPr>
        <w:t>Vysávání vody z kabelových šachet</w:t>
      </w:r>
    </w:p>
    <w:p w:rsidR="00D65565" w:rsidRPr="00D65565" w:rsidRDefault="00D65565" w:rsidP="00D65565">
      <w:pPr>
        <w:numPr>
          <w:ilvl w:val="0"/>
          <w:numId w:val="15"/>
        </w:numPr>
        <w:spacing w:after="120"/>
        <w:jc w:val="both"/>
        <w:rPr>
          <w:rFonts w:ascii="Arial" w:hAnsi="Arial" w:cs="Arial"/>
        </w:rPr>
      </w:pPr>
      <w:r w:rsidRPr="00D65565">
        <w:rPr>
          <w:rFonts w:ascii="Arial" w:hAnsi="Arial" w:cs="Arial"/>
        </w:rPr>
        <w:t>Výroba a doplnění cedulek informačního systému (mimo dopravní prostor)</w:t>
      </w:r>
    </w:p>
    <w:p w:rsidR="00D65565" w:rsidRPr="00D65565" w:rsidRDefault="00D65565" w:rsidP="00D65565">
      <w:pPr>
        <w:numPr>
          <w:ilvl w:val="0"/>
          <w:numId w:val="15"/>
        </w:numPr>
        <w:spacing w:after="120"/>
        <w:jc w:val="both"/>
        <w:rPr>
          <w:rFonts w:ascii="Arial" w:hAnsi="Arial" w:cs="Arial"/>
        </w:rPr>
      </w:pPr>
      <w:r w:rsidRPr="00D65565">
        <w:rPr>
          <w:rFonts w:ascii="Arial" w:hAnsi="Arial" w:cs="Arial"/>
        </w:rPr>
        <w:lastRenderedPageBreak/>
        <w:t>Mytí dopravního značení  - pevné neproměnné</w:t>
      </w:r>
    </w:p>
    <w:p w:rsidR="00D65565" w:rsidRPr="00D65565" w:rsidRDefault="00D65565" w:rsidP="00D65565">
      <w:pPr>
        <w:rPr>
          <w:rFonts w:ascii="Arial" w:hAnsi="Arial" w:cs="Arial"/>
        </w:rPr>
      </w:pPr>
    </w:p>
    <w:p w:rsidR="00D65565" w:rsidRPr="00D65565" w:rsidRDefault="00D65565" w:rsidP="00D65565">
      <w:pPr>
        <w:pStyle w:val="Nadpis4"/>
        <w:rPr>
          <w:rFonts w:ascii="Arial" w:hAnsi="Arial" w:cs="Arial"/>
        </w:rPr>
      </w:pPr>
      <w:bookmarkStart w:id="223" w:name="_Toc390874575"/>
      <w:bookmarkStart w:id="224" w:name="_Toc428978055"/>
      <w:bookmarkStart w:id="225" w:name="_Toc429071583"/>
      <w:bookmarkStart w:id="226" w:name="_Toc501627690"/>
      <w:bookmarkStart w:id="227" w:name="_Toc46831204"/>
      <w:bookmarkStart w:id="228" w:name="_Toc48900257"/>
      <w:r w:rsidRPr="00D65565">
        <w:rPr>
          <w:rFonts w:ascii="Arial" w:hAnsi="Arial" w:cs="Arial"/>
        </w:rPr>
        <w:t>Způsob provedení údržby</w:t>
      </w:r>
      <w:bookmarkEnd w:id="223"/>
      <w:bookmarkEnd w:id="224"/>
      <w:bookmarkEnd w:id="225"/>
      <w:bookmarkEnd w:id="226"/>
      <w:r w:rsidRPr="00D65565">
        <w:rPr>
          <w:rFonts w:ascii="Arial" w:hAnsi="Arial" w:cs="Arial"/>
        </w:rPr>
        <w:t xml:space="preserve"> ZAT</w:t>
      </w:r>
      <w:bookmarkEnd w:id="227"/>
      <w:bookmarkEnd w:id="228"/>
    </w:p>
    <w:p w:rsidR="00D65565" w:rsidRPr="00D65565" w:rsidRDefault="00D65565" w:rsidP="00D65565">
      <w:pPr>
        <w:rPr>
          <w:rFonts w:ascii="Arial" w:hAnsi="Arial" w:cs="Arial"/>
        </w:rPr>
      </w:pPr>
    </w:p>
    <w:p w:rsidR="00D65565" w:rsidRPr="00D65565" w:rsidRDefault="00D65565" w:rsidP="00D65565">
      <w:pPr>
        <w:pStyle w:val="Nadpis5"/>
        <w:rPr>
          <w:rFonts w:ascii="Arial" w:hAnsi="Arial" w:cs="Arial"/>
        </w:rPr>
      </w:pPr>
      <w:bookmarkStart w:id="229" w:name="_Toc46831205"/>
      <w:bookmarkStart w:id="230" w:name="_Toc48900258"/>
      <w:r w:rsidRPr="00D65565">
        <w:rPr>
          <w:rFonts w:ascii="Arial" w:hAnsi="Arial" w:cs="Arial"/>
        </w:rPr>
        <w:t>UMYTÍ PODLAH, STĚN A STROPU TLAKOVOU VODOU</w:t>
      </w:r>
      <w:bookmarkEnd w:id="229"/>
      <w:bookmarkEnd w:id="230"/>
    </w:p>
    <w:p w:rsidR="00D65565" w:rsidRPr="00D65565" w:rsidRDefault="00D65565" w:rsidP="00D65565">
      <w:pPr>
        <w:rPr>
          <w:rFonts w:ascii="Arial" w:hAnsi="Arial" w:cs="Arial"/>
        </w:rPr>
      </w:pPr>
      <w:r w:rsidRPr="00D65565">
        <w:rPr>
          <w:rFonts w:ascii="Arial" w:hAnsi="Arial" w:cs="Arial"/>
        </w:rPr>
        <w:t xml:space="preserve">Týká se objektu výtlaku z čerpací stanice podjezdu (SO7-11) a podjezdu pod tratí (SO6-01). Jedná se o odstranění nečistot, případně sanitru, z celé plochy podlahy, stěn a stropu. Čištění bude prováděno tlakovou vodou (tlak max. 100 barů), případně mechanicky , vysáváním. </w:t>
      </w:r>
    </w:p>
    <w:p w:rsidR="00D65565" w:rsidRPr="00D65565" w:rsidRDefault="00D65565" w:rsidP="00D65565">
      <w:pPr>
        <w:rPr>
          <w:rFonts w:ascii="Arial" w:hAnsi="Arial" w:cs="Arial"/>
        </w:rPr>
      </w:pPr>
      <w:r w:rsidRPr="00D65565">
        <w:rPr>
          <w:rFonts w:ascii="Arial" w:hAnsi="Arial" w:cs="Arial"/>
        </w:rPr>
        <w:t>Při použití stříkající vody nebo při pracích s vyšší prašností je nutné zajistit ochranu požárních čidel, pokud se v prostoru nachází a  technologických zařízení neodolných proti stříkající vodě.</w:t>
      </w:r>
    </w:p>
    <w:p w:rsidR="00D65565" w:rsidRPr="00D65565" w:rsidRDefault="00D65565" w:rsidP="00D65565">
      <w:pPr>
        <w:pStyle w:val="Nadpis5"/>
        <w:rPr>
          <w:rFonts w:ascii="Arial" w:hAnsi="Arial" w:cs="Arial"/>
        </w:rPr>
      </w:pPr>
      <w:bookmarkStart w:id="231" w:name="_Toc46831206"/>
      <w:bookmarkStart w:id="232" w:name="_Toc48900259"/>
      <w:r w:rsidRPr="00D65565">
        <w:rPr>
          <w:rFonts w:ascii="Arial" w:hAnsi="Arial" w:cs="Arial"/>
        </w:rPr>
        <w:t>PLOŠNÉ ODSTRANĚNÍ VEGETACE VE SPáRÁCH</w:t>
      </w:r>
      <w:bookmarkEnd w:id="231"/>
      <w:bookmarkEnd w:id="232"/>
      <w:r w:rsidRPr="00D65565">
        <w:rPr>
          <w:rFonts w:ascii="Arial" w:hAnsi="Arial" w:cs="Arial"/>
        </w:rPr>
        <w:t xml:space="preserve"> </w:t>
      </w:r>
    </w:p>
    <w:p w:rsidR="00D65565" w:rsidRPr="00D65565" w:rsidRDefault="00D65565" w:rsidP="00D65565">
      <w:pPr>
        <w:rPr>
          <w:rFonts w:ascii="Arial" w:hAnsi="Arial" w:cs="Arial"/>
        </w:rPr>
      </w:pPr>
      <w:r w:rsidRPr="00D65565">
        <w:rPr>
          <w:rFonts w:ascii="Arial" w:hAnsi="Arial" w:cs="Arial"/>
        </w:rPr>
        <w:t>Týká se objektu výtlaku z čerpací stanice podjezdu (SO7-11) a provozního objektu (SO7-18.5), kde se bude odstraňovat vegetace ve spárách mezi dlažbou nebo komunikací a obrubníkem chodníku. Práce budou prováděny mechanicky bez použití pesticidů.</w:t>
      </w:r>
    </w:p>
    <w:p w:rsidR="00D65565" w:rsidRPr="00D65565" w:rsidRDefault="00D65565" w:rsidP="00D65565">
      <w:pPr>
        <w:pStyle w:val="Nadpis5"/>
        <w:rPr>
          <w:rFonts w:ascii="Arial" w:hAnsi="Arial" w:cs="Arial"/>
        </w:rPr>
      </w:pPr>
      <w:bookmarkStart w:id="233" w:name="_Toc46831207"/>
      <w:bookmarkStart w:id="234" w:name="_Toc48900260"/>
      <w:r w:rsidRPr="00D65565">
        <w:rPr>
          <w:rFonts w:ascii="Arial" w:hAnsi="Arial" w:cs="Arial"/>
        </w:rPr>
        <w:t>VYČIŠTĚNÍ VNĚJŠÍCH PROSTOR VČETNĚ ODVODŇOVACÍCH ŽLABŮ</w:t>
      </w:r>
      <w:bookmarkEnd w:id="233"/>
      <w:bookmarkEnd w:id="234"/>
    </w:p>
    <w:p w:rsidR="00D65565" w:rsidRPr="00D65565" w:rsidRDefault="00D65565" w:rsidP="00D65565">
      <w:pPr>
        <w:rPr>
          <w:rFonts w:ascii="Arial" w:hAnsi="Arial" w:cs="Arial"/>
        </w:rPr>
      </w:pPr>
      <w:r w:rsidRPr="00D65565">
        <w:rPr>
          <w:rFonts w:ascii="Arial" w:hAnsi="Arial" w:cs="Arial"/>
        </w:rPr>
        <w:t>Jedná se o vnější prostory výtlaku z čerpací stanice podjezdu (SO7-11) a provozního objektu (SO7-18.5). Čištění bude probíhat mechanicky (zametením) a součástí prací je i vyčištění okapních žlabů včetně svodů.</w:t>
      </w:r>
    </w:p>
    <w:p w:rsidR="00D65565" w:rsidRPr="00D65565" w:rsidRDefault="00D65565" w:rsidP="00D65565">
      <w:pPr>
        <w:pStyle w:val="Nadpis5"/>
        <w:rPr>
          <w:rFonts w:ascii="Arial" w:hAnsi="Arial" w:cs="Arial"/>
        </w:rPr>
      </w:pPr>
      <w:bookmarkStart w:id="235" w:name="_Toc46831208"/>
      <w:bookmarkStart w:id="236" w:name="_Toc48900261"/>
      <w:r w:rsidRPr="00D65565">
        <w:rPr>
          <w:rFonts w:ascii="Arial" w:hAnsi="Arial" w:cs="Arial"/>
        </w:rPr>
        <w:t>PROVEDENÍ ÚDRŽBY MECHANICKÝCH ČÁSTÍ DVEŘNÍCH UZÁVĚRŮ</w:t>
      </w:r>
      <w:bookmarkEnd w:id="235"/>
      <w:bookmarkEnd w:id="236"/>
    </w:p>
    <w:p w:rsidR="00D65565" w:rsidRPr="00D65565" w:rsidRDefault="00D65565" w:rsidP="00D65565">
      <w:pPr>
        <w:rPr>
          <w:rFonts w:ascii="Arial" w:hAnsi="Arial" w:cs="Arial"/>
        </w:rPr>
      </w:pPr>
      <w:r w:rsidRPr="00D65565">
        <w:rPr>
          <w:rFonts w:ascii="Arial" w:hAnsi="Arial" w:cs="Arial"/>
        </w:rPr>
        <w:t>Týká se stavebních objektů  SO7-11, SO7-18.5 a SO6-01 dle provozní dokumentace.</w:t>
      </w:r>
    </w:p>
    <w:p w:rsidR="00D65565" w:rsidRPr="00D65565" w:rsidRDefault="00D65565" w:rsidP="00D65565">
      <w:pPr>
        <w:rPr>
          <w:rFonts w:ascii="Arial" w:hAnsi="Arial" w:cs="Arial"/>
          <w:b/>
        </w:rPr>
      </w:pPr>
      <w:r w:rsidRPr="00D65565">
        <w:rPr>
          <w:rFonts w:ascii="Arial" w:hAnsi="Arial" w:cs="Arial"/>
          <w:b/>
        </w:rPr>
        <w:t>Ošetřování dveřních křídel a zárubní</w:t>
      </w:r>
    </w:p>
    <w:p w:rsidR="00D65565" w:rsidRPr="00D65565" w:rsidRDefault="00D65565" w:rsidP="00D65565">
      <w:pPr>
        <w:rPr>
          <w:rFonts w:ascii="Arial" w:hAnsi="Arial" w:cs="Arial"/>
        </w:rPr>
      </w:pPr>
      <w:r w:rsidRPr="00D65565">
        <w:rPr>
          <w:rFonts w:ascii="Arial" w:hAnsi="Arial" w:cs="Arial"/>
        </w:rPr>
        <w:t xml:space="preserve">Ošetřování dveřních křídel a zárubní spočívá v odstraňování nečistot z povrchu nátěrového systému. Očištění bude prováděno ručně, otřením pomocí navlhčených textilních materiálů.  K údržbě nesmí být použity chemické a mechanické prostředky, které by mohly poškodit nátěr (rozpouštědla, kartáče, drátěnky apod.) </w:t>
      </w:r>
    </w:p>
    <w:p w:rsidR="00D65565" w:rsidRPr="00D65565" w:rsidRDefault="00D65565" w:rsidP="00D65565">
      <w:pPr>
        <w:rPr>
          <w:rFonts w:ascii="Arial" w:hAnsi="Arial" w:cs="Arial"/>
          <w:b/>
        </w:rPr>
      </w:pPr>
      <w:r w:rsidRPr="00D65565">
        <w:rPr>
          <w:rFonts w:ascii="Arial" w:hAnsi="Arial" w:cs="Arial"/>
          <w:b/>
        </w:rPr>
        <w:t xml:space="preserve">Údržba kování </w:t>
      </w:r>
    </w:p>
    <w:p w:rsidR="00D65565" w:rsidRPr="00D65565" w:rsidRDefault="00D65565" w:rsidP="00D65565">
      <w:pPr>
        <w:rPr>
          <w:rFonts w:ascii="Arial" w:hAnsi="Arial" w:cs="Arial"/>
        </w:rPr>
      </w:pPr>
      <w:r w:rsidRPr="00D65565">
        <w:rPr>
          <w:rFonts w:ascii="Arial" w:hAnsi="Arial" w:cs="Arial"/>
        </w:rPr>
        <w:t xml:space="preserve">Do údržby kování náleží mazání dveřních závěsů a střelky zámku, dotažení šroubů klik, štítku nebo rozety a zámku. Součásti údržby kování je i seřízení závěsů. </w:t>
      </w:r>
      <w:r w:rsidRPr="00D65565">
        <w:rPr>
          <w:rFonts w:ascii="Arial" w:hAnsi="Arial" w:cs="Arial"/>
        </w:rPr>
        <w:tab/>
      </w:r>
    </w:p>
    <w:p w:rsidR="00D65565" w:rsidRPr="00D65565" w:rsidRDefault="00D65565" w:rsidP="00D65565">
      <w:pPr>
        <w:rPr>
          <w:rFonts w:ascii="Arial" w:hAnsi="Arial" w:cs="Arial"/>
        </w:rPr>
      </w:pPr>
      <w:r w:rsidRPr="00D65565">
        <w:rPr>
          <w:rFonts w:ascii="Arial" w:hAnsi="Arial" w:cs="Arial"/>
        </w:rPr>
        <w:t xml:space="preserve">Po promazání střelky zámku a závěsů dveří stačí několikrát otočit klikou a dveřním křídlem, aby se mazadlo rozprostřelo a následně suchým hadříkem odstranit případné zbytky mazadla.  </w:t>
      </w:r>
    </w:p>
    <w:p w:rsidR="00D65565" w:rsidRPr="00D65565" w:rsidRDefault="00D65565" w:rsidP="00D65565">
      <w:pPr>
        <w:rPr>
          <w:rFonts w:ascii="Arial" w:hAnsi="Arial" w:cs="Arial"/>
        </w:rPr>
      </w:pPr>
      <w:r w:rsidRPr="00D65565">
        <w:rPr>
          <w:rFonts w:ascii="Arial" w:hAnsi="Arial" w:cs="Arial"/>
        </w:rPr>
        <w:t xml:space="preserve">Vůle klik je dána dvěma faktory. Vůlí způsobenou nedotaženými šrouby na hranoly klik nebo nedotaženými šrouby rozety. Pokud při zkoušce vůle vidíme, že se pohybuje i kryt rozety, je nutné dotáhnout i její šrouby. To znamená sundat kliky a kryty rozety z obou stran dveří a z obou stran dotáhnout uvolněné šrouby.  Tyto šrouby procházejí zámkem a stahují rozety k sobě. Pak nasadit kliky a dotáhnout šrouby klik. </w:t>
      </w:r>
    </w:p>
    <w:p w:rsidR="00D65565" w:rsidRPr="00D65565" w:rsidRDefault="00D65565" w:rsidP="00D65565">
      <w:pPr>
        <w:rPr>
          <w:rFonts w:ascii="Arial" w:hAnsi="Arial" w:cs="Arial"/>
        </w:rPr>
      </w:pPr>
      <w:r w:rsidRPr="00D65565">
        <w:rPr>
          <w:rFonts w:ascii="Arial" w:hAnsi="Arial" w:cs="Arial"/>
        </w:rPr>
        <w:lastRenderedPageBreak/>
        <w:t>Zde je ještě nutné upozornit na skutečnost, že na hranolech klik musí být u krytu rozety nasazeno silikonové kruhové těsnění, které také vymezuje vůli klik vůči rozetě. Pokud schází, je nutné ho v rámci údržby doplnit.</w:t>
      </w:r>
    </w:p>
    <w:p w:rsidR="00D65565" w:rsidRPr="00D65565" w:rsidRDefault="00D65565" w:rsidP="00D65565">
      <w:pPr>
        <w:rPr>
          <w:rFonts w:ascii="Arial" w:hAnsi="Arial" w:cs="Arial"/>
        </w:rPr>
      </w:pPr>
    </w:p>
    <w:p w:rsidR="00D65565" w:rsidRPr="00D65565" w:rsidRDefault="00D65565" w:rsidP="00D65565">
      <w:pPr>
        <w:rPr>
          <w:rFonts w:ascii="Arial" w:hAnsi="Arial" w:cs="Arial"/>
          <w:b/>
        </w:rPr>
      </w:pPr>
      <w:r w:rsidRPr="00D65565">
        <w:rPr>
          <w:rFonts w:ascii="Arial" w:hAnsi="Arial" w:cs="Arial"/>
          <w:b/>
        </w:rPr>
        <w:t xml:space="preserve">Údržba těsnění </w:t>
      </w:r>
    </w:p>
    <w:p w:rsidR="00D65565" w:rsidRPr="00D65565" w:rsidRDefault="00D65565" w:rsidP="00D65565">
      <w:pPr>
        <w:rPr>
          <w:rFonts w:ascii="Arial" w:hAnsi="Arial" w:cs="Arial"/>
        </w:rPr>
      </w:pPr>
      <w:r w:rsidRPr="00D65565">
        <w:rPr>
          <w:rFonts w:ascii="Arial" w:hAnsi="Arial" w:cs="Arial"/>
        </w:rPr>
        <w:t xml:space="preserve">Pokud se jedná o protipožární dveře budou kontrolovány i protipožární těsnící pásky, zda nedochází k jejich uvolnění (odlepení) z dveřního křídla nebo zárubně. V případě potřeby musí být dodatečně přilepeny. Pokud dojde k jejich mechanickému poškození musí být vyměněny. </w:t>
      </w:r>
    </w:p>
    <w:p w:rsidR="00D65565" w:rsidRPr="00D65565" w:rsidRDefault="00D65565" w:rsidP="00D65565">
      <w:pPr>
        <w:rPr>
          <w:rFonts w:ascii="Arial" w:hAnsi="Arial" w:cs="Arial"/>
        </w:rPr>
      </w:pPr>
      <w:r w:rsidRPr="00D65565">
        <w:rPr>
          <w:rFonts w:ascii="Arial" w:hAnsi="Arial" w:cs="Arial"/>
        </w:rPr>
        <w:t xml:space="preserve">Dorazové těsnění umístěné v profilu zárubně dveří bude při uvolnění zatlačeno zpět do drážky.   Těsnění bude pravidelně ošetřováno silikonovou vazelínou. Součástí údržby je i mazání a upevnění prahového těsnění. </w:t>
      </w:r>
    </w:p>
    <w:p w:rsidR="00D65565" w:rsidRPr="00D65565" w:rsidRDefault="00D65565" w:rsidP="00D65565">
      <w:pPr>
        <w:rPr>
          <w:rFonts w:ascii="Arial" w:hAnsi="Arial" w:cs="Arial"/>
          <w:b/>
        </w:rPr>
      </w:pPr>
      <w:r w:rsidRPr="00D65565">
        <w:rPr>
          <w:rFonts w:ascii="Arial" w:hAnsi="Arial" w:cs="Arial"/>
          <w:b/>
        </w:rPr>
        <w:t>Údržba zámků a panikového kování</w:t>
      </w:r>
    </w:p>
    <w:p w:rsidR="00D65565" w:rsidRPr="00D65565" w:rsidRDefault="00D65565" w:rsidP="00D65565">
      <w:pPr>
        <w:rPr>
          <w:rFonts w:ascii="Arial" w:hAnsi="Arial" w:cs="Arial"/>
        </w:rPr>
      </w:pPr>
      <w:r w:rsidRPr="00D65565">
        <w:rPr>
          <w:rFonts w:ascii="Arial" w:hAnsi="Arial" w:cs="Arial"/>
        </w:rPr>
        <w:t>Do údržby zámků náleží především jejich vnější vizuální kontrola, zkouška funkčnosti, mazání a dotahovaní všech uvolněných šroubů, které zároveň souvisí s údržbou kování popsanou výše.</w:t>
      </w:r>
    </w:p>
    <w:p w:rsidR="00D65565" w:rsidRPr="00D65565" w:rsidRDefault="00D65565" w:rsidP="00D65565">
      <w:pPr>
        <w:rPr>
          <w:rFonts w:ascii="Arial" w:hAnsi="Arial" w:cs="Arial"/>
        </w:rPr>
      </w:pPr>
      <w:r w:rsidRPr="00D65565">
        <w:rPr>
          <w:rFonts w:ascii="Arial" w:hAnsi="Arial" w:cs="Arial"/>
        </w:rPr>
        <w:t>Pokud budou součástí údržby dveře s panikovým kováním bude údržba spočívat mimo vnější kontrolu a mazání i 1 x rok v rozebrání celého mechanismu, kontrole vnitřního systému, jeho vyčištění a promazání. Pro čištění panikového kování lze používat jen takové prostředky, které neobsahují látky podporující korozi, abraziva a jiné agresivní chemické látky.</w:t>
      </w:r>
    </w:p>
    <w:p w:rsidR="00D65565" w:rsidRPr="00D65565" w:rsidRDefault="00D65565" w:rsidP="00D65565">
      <w:pPr>
        <w:rPr>
          <w:rFonts w:ascii="Arial" w:hAnsi="Arial" w:cs="Arial"/>
          <w:b/>
        </w:rPr>
      </w:pPr>
      <w:r w:rsidRPr="00D65565">
        <w:rPr>
          <w:rFonts w:ascii="Arial" w:hAnsi="Arial" w:cs="Arial"/>
          <w:b/>
        </w:rPr>
        <w:t>Údržba dveřních samozavíračů</w:t>
      </w:r>
    </w:p>
    <w:p w:rsidR="00D65565" w:rsidRPr="00D65565" w:rsidRDefault="00D65565" w:rsidP="00D65565">
      <w:pPr>
        <w:rPr>
          <w:rFonts w:ascii="Arial" w:hAnsi="Arial" w:cs="Arial"/>
        </w:rPr>
      </w:pPr>
      <w:r w:rsidRPr="00D65565">
        <w:rPr>
          <w:rFonts w:ascii="Arial" w:hAnsi="Arial" w:cs="Arial"/>
        </w:rPr>
        <w:t xml:space="preserve">Součástí údržby je dotažení všech upevňovacích šroubů, vyčištění, seřízení a promazání všech pohyblivých samozavírače vhodným mazivem. </w:t>
      </w:r>
    </w:p>
    <w:p w:rsidR="00D65565" w:rsidRPr="00D65565" w:rsidRDefault="00D65565" w:rsidP="00D65565">
      <w:pPr>
        <w:rPr>
          <w:rFonts w:ascii="Arial" w:hAnsi="Arial" w:cs="Arial"/>
          <w:b/>
        </w:rPr>
      </w:pPr>
      <w:r w:rsidRPr="00D65565">
        <w:rPr>
          <w:rFonts w:ascii="Arial" w:hAnsi="Arial" w:cs="Arial"/>
          <w:b/>
        </w:rPr>
        <w:t xml:space="preserve">Ostatní </w:t>
      </w:r>
    </w:p>
    <w:p w:rsidR="00D65565" w:rsidRPr="00D65565" w:rsidRDefault="00D65565" w:rsidP="00D65565">
      <w:pPr>
        <w:rPr>
          <w:rFonts w:ascii="Arial" w:hAnsi="Arial" w:cs="Arial"/>
        </w:rPr>
      </w:pPr>
      <w:r w:rsidRPr="00D65565">
        <w:rPr>
          <w:rFonts w:ascii="Arial" w:hAnsi="Arial" w:cs="Arial"/>
        </w:rPr>
        <w:t>Součástí údržby jsou opravy všech nalezených nedostatků a vad při předcházející kontrole funkčnosti dveřních uzávěrů.</w:t>
      </w:r>
    </w:p>
    <w:p w:rsidR="00D65565" w:rsidRPr="00D65565" w:rsidRDefault="00D65565" w:rsidP="00D65565">
      <w:pPr>
        <w:rPr>
          <w:rFonts w:ascii="Arial" w:hAnsi="Arial" w:cs="Arial"/>
        </w:rPr>
      </w:pPr>
    </w:p>
    <w:p w:rsidR="00D65565" w:rsidRPr="00D65565" w:rsidRDefault="00D65565" w:rsidP="00D65565">
      <w:pPr>
        <w:rPr>
          <w:rFonts w:ascii="Arial" w:hAnsi="Arial" w:cs="Arial"/>
        </w:rPr>
      </w:pPr>
      <w:r w:rsidRPr="00D65565">
        <w:rPr>
          <w:rFonts w:ascii="Arial" w:hAnsi="Arial" w:cs="Arial"/>
        </w:rPr>
        <w:t>Tabulka dveřních uzávěrů: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89"/>
        <w:gridCol w:w="1317"/>
      </w:tblGrid>
      <w:tr w:rsidR="00D65565" w:rsidRPr="00D65565" w:rsidTr="00193A77">
        <w:trPr>
          <w:trHeight w:val="277"/>
        </w:trPr>
        <w:tc>
          <w:tcPr>
            <w:tcW w:w="4379" w:type="pct"/>
            <w:shd w:val="clear" w:color="auto" w:fill="auto"/>
            <w:vAlign w:val="bottom"/>
          </w:tcPr>
          <w:p w:rsidR="00D65565" w:rsidRPr="00D65565" w:rsidRDefault="00D65565" w:rsidP="00193A77">
            <w:pPr>
              <w:jc w:val="center"/>
              <w:rPr>
                <w:rFonts w:ascii="Arial" w:hAnsi="Arial" w:cs="Arial"/>
              </w:rPr>
            </w:pPr>
            <w:r w:rsidRPr="00D65565">
              <w:rPr>
                <w:rFonts w:ascii="Arial" w:hAnsi="Arial" w:cs="Arial"/>
                <w:b/>
                <w:bCs/>
              </w:rPr>
              <w:t>Armaturní objekt - čerpací stanice:</w:t>
            </w:r>
          </w:p>
        </w:tc>
        <w:tc>
          <w:tcPr>
            <w:tcW w:w="621" w:type="pct"/>
            <w:shd w:val="clear" w:color="auto" w:fill="auto"/>
            <w:vAlign w:val="center"/>
          </w:tcPr>
          <w:p w:rsidR="00D65565" w:rsidRPr="00D65565" w:rsidRDefault="00D65565" w:rsidP="00193A77">
            <w:pPr>
              <w:jc w:val="center"/>
              <w:rPr>
                <w:rFonts w:ascii="Arial" w:hAnsi="Arial" w:cs="Arial"/>
                <w:b/>
              </w:rPr>
            </w:pPr>
            <w:r w:rsidRPr="00D65565">
              <w:rPr>
                <w:rFonts w:ascii="Arial" w:hAnsi="Arial" w:cs="Arial"/>
                <w:b/>
              </w:rPr>
              <w:t>ks</w:t>
            </w:r>
          </w:p>
        </w:tc>
      </w:tr>
      <w:tr w:rsidR="00D65565" w:rsidRPr="00D65565" w:rsidTr="00193A77">
        <w:trPr>
          <w:trHeight w:val="710"/>
        </w:trPr>
        <w:tc>
          <w:tcPr>
            <w:tcW w:w="4379" w:type="pct"/>
            <w:shd w:val="clear" w:color="auto" w:fill="auto"/>
            <w:vAlign w:val="center"/>
            <w:hideMark/>
          </w:tcPr>
          <w:p w:rsidR="00D65565" w:rsidRPr="00D65565" w:rsidRDefault="00D65565" w:rsidP="00193A77">
            <w:pPr>
              <w:rPr>
                <w:rFonts w:ascii="Arial" w:hAnsi="Arial" w:cs="Arial"/>
              </w:rPr>
            </w:pPr>
            <w:r w:rsidRPr="00D65565">
              <w:rPr>
                <w:rFonts w:ascii="Arial" w:hAnsi="Arial" w:cs="Arial"/>
              </w:rPr>
              <w:t>Oprava vrátek a kování, odrezení a nátěr, zámečnické práce, pojízdná dílna, skládka + odvoz na skládku 1 t</w:t>
            </w:r>
          </w:p>
        </w:tc>
        <w:tc>
          <w:tcPr>
            <w:tcW w:w="621" w:type="pct"/>
            <w:shd w:val="clear" w:color="auto" w:fill="auto"/>
            <w:vAlign w:val="center"/>
            <w:hideMark/>
          </w:tcPr>
          <w:p w:rsidR="00D65565" w:rsidRPr="00D65565" w:rsidRDefault="00D65565" w:rsidP="00193A77">
            <w:pPr>
              <w:jc w:val="center"/>
              <w:rPr>
                <w:rFonts w:ascii="Arial" w:hAnsi="Arial" w:cs="Arial"/>
              </w:rPr>
            </w:pPr>
            <w:r w:rsidRPr="00D65565">
              <w:rPr>
                <w:rFonts w:ascii="Arial" w:hAnsi="Arial" w:cs="Arial"/>
              </w:rPr>
              <w:t>2</w:t>
            </w:r>
          </w:p>
        </w:tc>
      </w:tr>
      <w:tr w:rsidR="00D65565" w:rsidRPr="00D65565" w:rsidTr="00193A77">
        <w:trPr>
          <w:trHeight w:val="624"/>
        </w:trPr>
        <w:tc>
          <w:tcPr>
            <w:tcW w:w="5000" w:type="pct"/>
            <w:gridSpan w:val="2"/>
            <w:shd w:val="clear" w:color="auto" w:fill="auto"/>
            <w:vAlign w:val="center"/>
            <w:hideMark/>
          </w:tcPr>
          <w:p w:rsidR="00D65565" w:rsidRPr="00D65565" w:rsidRDefault="00D65565" w:rsidP="00193A77">
            <w:pPr>
              <w:jc w:val="center"/>
              <w:rPr>
                <w:rFonts w:ascii="Arial" w:hAnsi="Arial" w:cs="Arial"/>
                <w:b/>
                <w:bCs/>
              </w:rPr>
            </w:pPr>
            <w:r w:rsidRPr="00D65565">
              <w:rPr>
                <w:rFonts w:ascii="Arial" w:hAnsi="Arial" w:cs="Arial"/>
                <w:b/>
                <w:bCs/>
              </w:rPr>
              <w:lastRenderedPageBreak/>
              <w:t>Běžná údržba a oprava dveří a poklopů velína a čerpací stanice (ČS):</w:t>
            </w:r>
          </w:p>
        </w:tc>
      </w:tr>
      <w:tr w:rsidR="00D65565" w:rsidRPr="00D65565" w:rsidTr="00193A77">
        <w:trPr>
          <w:trHeight w:val="704"/>
        </w:trPr>
        <w:tc>
          <w:tcPr>
            <w:tcW w:w="4379" w:type="pct"/>
            <w:shd w:val="clear" w:color="auto" w:fill="auto"/>
            <w:vAlign w:val="center"/>
            <w:hideMark/>
          </w:tcPr>
          <w:p w:rsidR="00D65565" w:rsidRPr="00D65565" w:rsidRDefault="00D65565" w:rsidP="00193A77">
            <w:pPr>
              <w:rPr>
                <w:rFonts w:ascii="Arial" w:hAnsi="Arial" w:cs="Arial"/>
              </w:rPr>
            </w:pPr>
            <w:r w:rsidRPr="00D65565">
              <w:rPr>
                <w:rFonts w:ascii="Arial" w:hAnsi="Arial" w:cs="Arial"/>
              </w:rPr>
              <w:t>Běžná údržba a oprava dvouplášťových dveří 1450 x 2480 mm P, dvoukřídlové do ocelové zárubně,</w:t>
            </w:r>
          </w:p>
        </w:tc>
        <w:tc>
          <w:tcPr>
            <w:tcW w:w="621" w:type="pct"/>
            <w:shd w:val="clear" w:color="auto" w:fill="auto"/>
            <w:vAlign w:val="center"/>
            <w:hideMark/>
          </w:tcPr>
          <w:p w:rsidR="00D65565" w:rsidRPr="00D65565" w:rsidRDefault="00D65565" w:rsidP="00193A77">
            <w:pPr>
              <w:jc w:val="center"/>
              <w:rPr>
                <w:rFonts w:ascii="Arial" w:hAnsi="Arial" w:cs="Arial"/>
              </w:rPr>
            </w:pPr>
            <w:r w:rsidRPr="00D65565">
              <w:rPr>
                <w:rFonts w:ascii="Arial" w:hAnsi="Arial" w:cs="Arial"/>
              </w:rPr>
              <w:t>1</w:t>
            </w:r>
          </w:p>
        </w:tc>
      </w:tr>
      <w:tr w:rsidR="00D65565" w:rsidRPr="00D65565" w:rsidTr="00193A77">
        <w:trPr>
          <w:trHeight w:val="936"/>
        </w:trPr>
        <w:tc>
          <w:tcPr>
            <w:tcW w:w="4379" w:type="pct"/>
            <w:shd w:val="clear" w:color="auto" w:fill="auto"/>
            <w:vAlign w:val="center"/>
            <w:hideMark/>
          </w:tcPr>
          <w:p w:rsidR="00D65565" w:rsidRPr="00D65565" w:rsidRDefault="00D65565" w:rsidP="00193A77">
            <w:pPr>
              <w:rPr>
                <w:rFonts w:ascii="Arial" w:hAnsi="Arial" w:cs="Arial"/>
              </w:rPr>
            </w:pPr>
            <w:r w:rsidRPr="00D65565">
              <w:rPr>
                <w:rFonts w:ascii="Arial" w:hAnsi="Arial" w:cs="Arial"/>
              </w:rPr>
              <w:t>Běžná údržba a oprava dvouplášťových plechových 1200 x 2480 mm dvoukřídlových dveří P s EW = 15 min.,</w:t>
            </w:r>
          </w:p>
        </w:tc>
        <w:tc>
          <w:tcPr>
            <w:tcW w:w="621" w:type="pct"/>
            <w:shd w:val="clear" w:color="auto" w:fill="auto"/>
            <w:vAlign w:val="center"/>
            <w:hideMark/>
          </w:tcPr>
          <w:p w:rsidR="00D65565" w:rsidRPr="00D65565" w:rsidRDefault="00D65565" w:rsidP="00193A77">
            <w:pPr>
              <w:jc w:val="center"/>
              <w:rPr>
                <w:rFonts w:ascii="Arial" w:hAnsi="Arial" w:cs="Arial"/>
              </w:rPr>
            </w:pPr>
            <w:r w:rsidRPr="00D65565">
              <w:rPr>
                <w:rFonts w:ascii="Arial" w:hAnsi="Arial" w:cs="Arial"/>
              </w:rPr>
              <w:t>1</w:t>
            </w:r>
          </w:p>
        </w:tc>
      </w:tr>
      <w:tr w:rsidR="00D65565" w:rsidRPr="00D65565" w:rsidTr="00193A77">
        <w:trPr>
          <w:trHeight w:val="701"/>
        </w:trPr>
        <w:tc>
          <w:tcPr>
            <w:tcW w:w="4379" w:type="pct"/>
            <w:shd w:val="clear" w:color="auto" w:fill="auto"/>
            <w:vAlign w:val="center"/>
            <w:hideMark/>
          </w:tcPr>
          <w:p w:rsidR="00D65565" w:rsidRPr="00D65565" w:rsidRDefault="00D65565" w:rsidP="00193A77">
            <w:pPr>
              <w:rPr>
                <w:rFonts w:ascii="Arial" w:hAnsi="Arial" w:cs="Arial"/>
              </w:rPr>
            </w:pPr>
            <w:r w:rsidRPr="00D65565">
              <w:rPr>
                <w:rFonts w:ascii="Arial" w:hAnsi="Arial" w:cs="Arial"/>
              </w:rPr>
              <w:t>Běžná údržba a oprava dvouplášťových plechových 1200 x 2480 mm dvoukřídlových dveří L,</w:t>
            </w:r>
          </w:p>
        </w:tc>
        <w:tc>
          <w:tcPr>
            <w:tcW w:w="621" w:type="pct"/>
            <w:shd w:val="clear" w:color="auto" w:fill="auto"/>
            <w:vAlign w:val="center"/>
            <w:hideMark/>
          </w:tcPr>
          <w:p w:rsidR="00D65565" w:rsidRPr="00D65565" w:rsidRDefault="00D65565" w:rsidP="00193A77">
            <w:pPr>
              <w:jc w:val="center"/>
              <w:rPr>
                <w:rFonts w:ascii="Arial" w:hAnsi="Arial" w:cs="Arial"/>
              </w:rPr>
            </w:pPr>
            <w:r w:rsidRPr="00D65565">
              <w:rPr>
                <w:rFonts w:ascii="Arial" w:hAnsi="Arial" w:cs="Arial"/>
              </w:rPr>
              <w:t>1</w:t>
            </w:r>
          </w:p>
        </w:tc>
      </w:tr>
      <w:tr w:rsidR="00D65565" w:rsidRPr="00D65565" w:rsidTr="00193A77">
        <w:trPr>
          <w:trHeight w:val="1027"/>
        </w:trPr>
        <w:tc>
          <w:tcPr>
            <w:tcW w:w="4379" w:type="pct"/>
            <w:shd w:val="clear" w:color="auto" w:fill="auto"/>
            <w:vAlign w:val="center"/>
            <w:hideMark/>
          </w:tcPr>
          <w:p w:rsidR="00D65565" w:rsidRPr="00D65565" w:rsidRDefault="00D65565" w:rsidP="00193A77">
            <w:pPr>
              <w:rPr>
                <w:rFonts w:ascii="Arial" w:hAnsi="Arial" w:cs="Arial"/>
              </w:rPr>
            </w:pPr>
            <w:r w:rsidRPr="00D65565">
              <w:rPr>
                <w:rFonts w:ascii="Arial" w:hAnsi="Arial" w:cs="Arial"/>
              </w:rPr>
              <w:t>Běžná údržba a oprava vnitřních dveří plechových do velína 800 x 1970 mm jednokřídlových dvouplášťových do ocelových zárubní s EW = 15 min.,</w:t>
            </w:r>
          </w:p>
        </w:tc>
        <w:tc>
          <w:tcPr>
            <w:tcW w:w="621" w:type="pct"/>
            <w:shd w:val="clear" w:color="auto" w:fill="auto"/>
            <w:vAlign w:val="center"/>
            <w:hideMark/>
          </w:tcPr>
          <w:p w:rsidR="00D65565" w:rsidRPr="00D65565" w:rsidRDefault="00D65565" w:rsidP="00193A77">
            <w:pPr>
              <w:jc w:val="center"/>
              <w:rPr>
                <w:rFonts w:ascii="Arial" w:hAnsi="Arial" w:cs="Arial"/>
              </w:rPr>
            </w:pPr>
            <w:r w:rsidRPr="00D65565">
              <w:rPr>
                <w:rFonts w:ascii="Arial" w:hAnsi="Arial" w:cs="Arial"/>
              </w:rPr>
              <w:t>1</w:t>
            </w:r>
          </w:p>
        </w:tc>
      </w:tr>
      <w:tr w:rsidR="00D65565" w:rsidRPr="00D65565" w:rsidTr="00193A77">
        <w:trPr>
          <w:trHeight w:val="618"/>
        </w:trPr>
        <w:tc>
          <w:tcPr>
            <w:tcW w:w="4379" w:type="pct"/>
            <w:shd w:val="clear" w:color="auto" w:fill="auto"/>
            <w:vAlign w:val="center"/>
            <w:hideMark/>
          </w:tcPr>
          <w:p w:rsidR="00D65565" w:rsidRPr="00D65565" w:rsidRDefault="00D65565" w:rsidP="00193A77">
            <w:pPr>
              <w:rPr>
                <w:rFonts w:ascii="Arial" w:hAnsi="Arial" w:cs="Arial"/>
              </w:rPr>
            </w:pPr>
            <w:r w:rsidRPr="00D65565">
              <w:rPr>
                <w:rFonts w:ascii="Arial" w:hAnsi="Arial" w:cs="Arial"/>
              </w:rPr>
              <w:t>Běžná údržba a oprava jednokřídlových TAM 3UT 1100 x 2100 mm L hliníkových dveří s větrací lištou,</w:t>
            </w:r>
          </w:p>
        </w:tc>
        <w:tc>
          <w:tcPr>
            <w:tcW w:w="621" w:type="pct"/>
            <w:shd w:val="clear" w:color="auto" w:fill="auto"/>
            <w:vAlign w:val="center"/>
            <w:hideMark/>
          </w:tcPr>
          <w:p w:rsidR="00D65565" w:rsidRPr="00D65565" w:rsidRDefault="00D65565" w:rsidP="00193A77">
            <w:pPr>
              <w:jc w:val="center"/>
              <w:rPr>
                <w:rFonts w:ascii="Arial" w:hAnsi="Arial" w:cs="Arial"/>
              </w:rPr>
            </w:pPr>
            <w:r w:rsidRPr="00D65565">
              <w:rPr>
                <w:rFonts w:ascii="Arial" w:hAnsi="Arial" w:cs="Arial"/>
              </w:rPr>
              <w:t>3</w:t>
            </w:r>
          </w:p>
        </w:tc>
      </w:tr>
      <w:tr w:rsidR="00D65565" w:rsidRPr="00D65565" w:rsidTr="00193A77">
        <w:trPr>
          <w:trHeight w:val="936"/>
        </w:trPr>
        <w:tc>
          <w:tcPr>
            <w:tcW w:w="4379" w:type="pct"/>
            <w:shd w:val="clear" w:color="auto" w:fill="auto"/>
            <w:vAlign w:val="center"/>
            <w:hideMark/>
          </w:tcPr>
          <w:p w:rsidR="00D65565" w:rsidRPr="00D65565" w:rsidRDefault="00D65565" w:rsidP="00193A77">
            <w:pPr>
              <w:rPr>
                <w:rFonts w:ascii="Arial" w:hAnsi="Arial" w:cs="Arial"/>
              </w:rPr>
            </w:pPr>
            <w:r w:rsidRPr="00D65565">
              <w:rPr>
                <w:rFonts w:ascii="Arial" w:hAnsi="Arial" w:cs="Arial"/>
              </w:rPr>
              <w:t>Běžná údržba a oprava jednokřídlových dveří TAM 3 LULO 60 1100 x 2100 mm L hliníkových s větrací lištou,</w:t>
            </w:r>
          </w:p>
        </w:tc>
        <w:tc>
          <w:tcPr>
            <w:tcW w:w="621" w:type="pct"/>
            <w:shd w:val="clear" w:color="auto" w:fill="auto"/>
            <w:vAlign w:val="center"/>
            <w:hideMark/>
          </w:tcPr>
          <w:p w:rsidR="00D65565" w:rsidRPr="00D65565" w:rsidRDefault="00D65565" w:rsidP="00193A77">
            <w:pPr>
              <w:jc w:val="center"/>
              <w:rPr>
                <w:rFonts w:ascii="Arial" w:hAnsi="Arial" w:cs="Arial"/>
              </w:rPr>
            </w:pPr>
            <w:r w:rsidRPr="00D65565">
              <w:rPr>
                <w:rFonts w:ascii="Arial" w:hAnsi="Arial" w:cs="Arial"/>
              </w:rPr>
              <w:t>2</w:t>
            </w:r>
          </w:p>
        </w:tc>
      </w:tr>
      <w:tr w:rsidR="00D65565" w:rsidRPr="00D65565" w:rsidTr="00193A77">
        <w:trPr>
          <w:trHeight w:val="312"/>
        </w:trPr>
        <w:tc>
          <w:tcPr>
            <w:tcW w:w="5000" w:type="pct"/>
            <w:gridSpan w:val="2"/>
            <w:shd w:val="clear" w:color="auto" w:fill="auto"/>
            <w:vAlign w:val="center"/>
            <w:hideMark/>
          </w:tcPr>
          <w:p w:rsidR="00D65565" w:rsidRPr="00D65565" w:rsidRDefault="00D65565" w:rsidP="00193A77">
            <w:pPr>
              <w:jc w:val="center"/>
              <w:rPr>
                <w:rFonts w:ascii="Arial" w:hAnsi="Arial" w:cs="Arial"/>
                <w:b/>
                <w:bCs/>
              </w:rPr>
            </w:pPr>
            <w:r w:rsidRPr="00D65565">
              <w:rPr>
                <w:rFonts w:ascii="Arial" w:hAnsi="Arial" w:cs="Arial"/>
                <w:b/>
                <w:bCs/>
              </w:rPr>
              <w:t>Čerpací stanice:</w:t>
            </w:r>
          </w:p>
        </w:tc>
      </w:tr>
      <w:tr w:rsidR="00D65565" w:rsidRPr="00D65565" w:rsidTr="00193A77">
        <w:trPr>
          <w:trHeight w:val="624"/>
        </w:trPr>
        <w:tc>
          <w:tcPr>
            <w:tcW w:w="4379" w:type="pct"/>
            <w:shd w:val="clear" w:color="auto" w:fill="auto"/>
            <w:vAlign w:val="center"/>
            <w:hideMark/>
          </w:tcPr>
          <w:p w:rsidR="00D65565" w:rsidRPr="00D65565" w:rsidRDefault="00D65565" w:rsidP="00193A77">
            <w:pPr>
              <w:rPr>
                <w:rFonts w:ascii="Arial" w:hAnsi="Arial" w:cs="Arial"/>
              </w:rPr>
            </w:pPr>
            <w:r w:rsidRPr="00D65565">
              <w:rPr>
                <w:rFonts w:ascii="Arial" w:hAnsi="Arial" w:cs="Arial"/>
              </w:rPr>
              <w:t>Běžná údržba a oprava jednokřídlých ocelových dveří 900 x 2000 mm s požární odolností,</w:t>
            </w:r>
          </w:p>
        </w:tc>
        <w:tc>
          <w:tcPr>
            <w:tcW w:w="621" w:type="pct"/>
            <w:shd w:val="clear" w:color="auto" w:fill="auto"/>
            <w:vAlign w:val="center"/>
            <w:hideMark/>
          </w:tcPr>
          <w:p w:rsidR="00D65565" w:rsidRPr="00D65565" w:rsidRDefault="00D65565" w:rsidP="00193A77">
            <w:pPr>
              <w:jc w:val="center"/>
              <w:rPr>
                <w:rFonts w:ascii="Arial" w:hAnsi="Arial" w:cs="Arial"/>
              </w:rPr>
            </w:pPr>
            <w:r w:rsidRPr="00D65565">
              <w:rPr>
                <w:rFonts w:ascii="Arial" w:hAnsi="Arial" w:cs="Arial"/>
              </w:rPr>
              <w:t>2</w:t>
            </w:r>
          </w:p>
        </w:tc>
      </w:tr>
      <w:tr w:rsidR="00D65565" w:rsidRPr="00D65565" w:rsidTr="00193A77">
        <w:trPr>
          <w:trHeight w:val="624"/>
        </w:trPr>
        <w:tc>
          <w:tcPr>
            <w:tcW w:w="4379" w:type="pct"/>
            <w:shd w:val="clear" w:color="auto" w:fill="auto"/>
            <w:vAlign w:val="center"/>
            <w:hideMark/>
          </w:tcPr>
          <w:p w:rsidR="00D65565" w:rsidRPr="00D65565" w:rsidRDefault="00D65565" w:rsidP="00193A77">
            <w:pPr>
              <w:rPr>
                <w:rFonts w:ascii="Arial" w:hAnsi="Arial" w:cs="Arial"/>
              </w:rPr>
            </w:pPr>
            <w:r w:rsidRPr="00D65565">
              <w:rPr>
                <w:rFonts w:ascii="Arial" w:hAnsi="Arial" w:cs="Arial"/>
              </w:rPr>
              <w:t>Běžná údržba a oprava vstupního střešního plechového poklopu 900 x 900 mm.</w:t>
            </w:r>
          </w:p>
        </w:tc>
        <w:tc>
          <w:tcPr>
            <w:tcW w:w="621" w:type="pct"/>
            <w:shd w:val="clear" w:color="auto" w:fill="auto"/>
            <w:vAlign w:val="center"/>
            <w:hideMark/>
          </w:tcPr>
          <w:p w:rsidR="00D65565" w:rsidRPr="00D65565" w:rsidRDefault="00D65565" w:rsidP="00193A77">
            <w:pPr>
              <w:jc w:val="center"/>
              <w:rPr>
                <w:rFonts w:ascii="Arial" w:hAnsi="Arial" w:cs="Arial"/>
              </w:rPr>
            </w:pPr>
            <w:r w:rsidRPr="00D65565">
              <w:rPr>
                <w:rFonts w:ascii="Arial" w:hAnsi="Arial" w:cs="Arial"/>
              </w:rPr>
              <w:t>1</w:t>
            </w:r>
          </w:p>
        </w:tc>
      </w:tr>
    </w:tbl>
    <w:p w:rsidR="00D65565" w:rsidRPr="00D65565" w:rsidRDefault="00D65565" w:rsidP="00D65565">
      <w:pPr>
        <w:rPr>
          <w:rFonts w:ascii="Arial" w:hAnsi="Arial" w:cs="Arial"/>
        </w:rPr>
      </w:pPr>
    </w:p>
    <w:p w:rsidR="00D65565" w:rsidRPr="00D65565" w:rsidRDefault="00D65565" w:rsidP="00D65565">
      <w:pPr>
        <w:pStyle w:val="Nadpis5"/>
        <w:rPr>
          <w:rFonts w:ascii="Arial" w:hAnsi="Arial" w:cs="Arial"/>
        </w:rPr>
      </w:pPr>
      <w:bookmarkStart w:id="237" w:name="_Toc46831209"/>
      <w:bookmarkStart w:id="238" w:name="_Toc48900262"/>
      <w:r w:rsidRPr="00D65565">
        <w:rPr>
          <w:rFonts w:ascii="Arial" w:hAnsi="Arial" w:cs="Arial"/>
        </w:rPr>
        <w:t>Úklid PODLAH</w:t>
      </w:r>
      <w:bookmarkEnd w:id="237"/>
      <w:bookmarkEnd w:id="238"/>
    </w:p>
    <w:p w:rsidR="00D65565" w:rsidRPr="00D65565" w:rsidRDefault="00D65565" w:rsidP="00D65565">
      <w:pPr>
        <w:rPr>
          <w:rFonts w:ascii="Arial" w:hAnsi="Arial" w:cs="Arial"/>
        </w:rPr>
      </w:pPr>
      <w:r w:rsidRPr="00D65565">
        <w:rPr>
          <w:rFonts w:ascii="Arial" w:hAnsi="Arial" w:cs="Arial"/>
        </w:rPr>
        <w:t>Jedná se o vnitřní prostory provozního objektu v úrovni komunikace (6 místností). Jedná se o podlahy v provozním objektu. Úklid bude prováděn průmyslovým vysavačem a setřením mokrým nebo vlhkým hadrem. Zároveň bude stejným způsobem provedeno očištění zabudovaných zámečnických prvků (zábradlí, žebříky apod.).</w:t>
      </w:r>
    </w:p>
    <w:p w:rsidR="00D65565" w:rsidRPr="00D65565" w:rsidRDefault="00D65565" w:rsidP="00D65565">
      <w:pPr>
        <w:pStyle w:val="Nadpis5"/>
        <w:rPr>
          <w:rFonts w:ascii="Arial" w:hAnsi="Arial" w:cs="Arial"/>
        </w:rPr>
      </w:pPr>
      <w:bookmarkStart w:id="239" w:name="_Toc46831210"/>
      <w:bookmarkStart w:id="240" w:name="_Toc48900263"/>
      <w:r w:rsidRPr="00D65565">
        <w:rPr>
          <w:rFonts w:ascii="Arial" w:hAnsi="Arial" w:cs="Arial"/>
        </w:rPr>
        <w:t>VYČIŠTĚNÍ OKAPŮ A svodů STŘECHY</w:t>
      </w:r>
      <w:bookmarkEnd w:id="239"/>
      <w:bookmarkEnd w:id="240"/>
    </w:p>
    <w:p w:rsidR="00D65565" w:rsidRPr="00D65565" w:rsidRDefault="00D65565" w:rsidP="00D65565">
      <w:pPr>
        <w:rPr>
          <w:rFonts w:ascii="Arial" w:hAnsi="Arial" w:cs="Arial"/>
        </w:rPr>
      </w:pPr>
      <w:r w:rsidRPr="00D65565">
        <w:rPr>
          <w:rFonts w:ascii="Arial" w:hAnsi="Arial" w:cs="Arial"/>
        </w:rPr>
        <w:t>Jedná se o údržbu střechy provozního objektu včetně svodů.</w:t>
      </w:r>
    </w:p>
    <w:p w:rsidR="00D65565" w:rsidRPr="00D65565" w:rsidRDefault="00D65565" w:rsidP="00D65565">
      <w:pPr>
        <w:pStyle w:val="Nadpis5"/>
        <w:rPr>
          <w:rFonts w:ascii="Arial" w:hAnsi="Arial" w:cs="Arial"/>
        </w:rPr>
      </w:pPr>
      <w:bookmarkStart w:id="241" w:name="_Toc46831211"/>
      <w:bookmarkStart w:id="242" w:name="_Toc48900264"/>
      <w:r w:rsidRPr="00D65565">
        <w:rPr>
          <w:rFonts w:ascii="Arial" w:hAnsi="Arial" w:cs="Arial"/>
        </w:rPr>
        <w:t>ZAJIŠTĚNÍ MANIPULAČNÍHO PROSTORU</w:t>
      </w:r>
      <w:bookmarkEnd w:id="241"/>
      <w:bookmarkEnd w:id="242"/>
    </w:p>
    <w:p w:rsidR="00D65565" w:rsidRPr="00D65565" w:rsidRDefault="00D65565" w:rsidP="00D65565">
      <w:pPr>
        <w:rPr>
          <w:rFonts w:ascii="Arial" w:hAnsi="Arial" w:cs="Arial"/>
        </w:rPr>
      </w:pPr>
      <w:r w:rsidRPr="00D65565">
        <w:rPr>
          <w:rFonts w:ascii="Arial" w:hAnsi="Arial" w:cs="Arial"/>
        </w:rPr>
        <w:t xml:space="preserve">Jedná se o práce spojené s přípravou (vyklizením) skladu, kde se bude pro jeho mytí využívat pracovní plošina. </w:t>
      </w:r>
    </w:p>
    <w:p w:rsidR="00D65565" w:rsidRPr="00D65565" w:rsidRDefault="00D65565" w:rsidP="00D65565">
      <w:pPr>
        <w:pStyle w:val="Nadpis5"/>
        <w:rPr>
          <w:rFonts w:ascii="Arial" w:hAnsi="Arial" w:cs="Arial"/>
        </w:rPr>
      </w:pPr>
      <w:bookmarkStart w:id="243" w:name="_Toc46831212"/>
      <w:bookmarkStart w:id="244" w:name="_Toc48900265"/>
      <w:r w:rsidRPr="00D65565">
        <w:rPr>
          <w:rFonts w:ascii="Arial" w:hAnsi="Arial" w:cs="Arial"/>
        </w:rPr>
        <w:t>POUŽITÍ PRACOVNÍ PLOŠINY pro mytí stropu a stěn  skladu</w:t>
      </w:r>
      <w:bookmarkEnd w:id="243"/>
      <w:bookmarkEnd w:id="244"/>
    </w:p>
    <w:p w:rsidR="00D65565" w:rsidRPr="00D65565" w:rsidRDefault="00D65565" w:rsidP="00D65565">
      <w:pPr>
        <w:rPr>
          <w:rFonts w:ascii="Arial" w:hAnsi="Arial" w:cs="Arial"/>
        </w:rPr>
      </w:pPr>
      <w:r w:rsidRPr="00D65565">
        <w:rPr>
          <w:rFonts w:ascii="Arial" w:hAnsi="Arial" w:cs="Arial"/>
        </w:rPr>
        <w:t>V prostoru skladu podjezdu pod tratí bude pro mytí stropu a stěn tlakovou vodou použita pracovní plošina.</w:t>
      </w:r>
    </w:p>
    <w:p w:rsidR="00D65565" w:rsidRPr="00D65565" w:rsidRDefault="00D65565" w:rsidP="00D65565">
      <w:pPr>
        <w:pStyle w:val="Nadpis5"/>
        <w:rPr>
          <w:rFonts w:ascii="Arial" w:hAnsi="Arial" w:cs="Arial"/>
        </w:rPr>
      </w:pPr>
      <w:bookmarkStart w:id="245" w:name="_Toc46831213"/>
      <w:bookmarkStart w:id="246" w:name="_Toc48900266"/>
      <w:r w:rsidRPr="00D65565">
        <w:rPr>
          <w:rFonts w:ascii="Arial" w:hAnsi="Arial" w:cs="Arial"/>
        </w:rPr>
        <w:lastRenderedPageBreak/>
        <w:t>ČIŠTĚNÍ NEREZOVÝCH SOS SKŘÍNÍ</w:t>
      </w:r>
      <w:bookmarkEnd w:id="245"/>
      <w:bookmarkEnd w:id="246"/>
    </w:p>
    <w:p w:rsidR="00D65565" w:rsidRPr="00D65565" w:rsidRDefault="00D65565" w:rsidP="00D65565">
      <w:pPr>
        <w:rPr>
          <w:rFonts w:ascii="Arial" w:hAnsi="Arial" w:cs="Arial"/>
        </w:rPr>
      </w:pPr>
      <w:r w:rsidRPr="00D65565">
        <w:rPr>
          <w:rFonts w:ascii="Arial" w:hAnsi="Arial" w:cs="Arial"/>
        </w:rPr>
        <w:t>Z SOS skříní budou s pomocí detergentu odstraněny mastné nečistoty a skříně budou po té vyleštěny. Vnitřní povrchy budou ošetřeny stejným způsobem</w:t>
      </w:r>
    </w:p>
    <w:p w:rsidR="00D65565" w:rsidRPr="00D65565" w:rsidRDefault="00D65565" w:rsidP="00D65565">
      <w:pPr>
        <w:pStyle w:val="Nadpis5"/>
        <w:rPr>
          <w:rFonts w:ascii="Arial" w:hAnsi="Arial" w:cs="Arial"/>
        </w:rPr>
      </w:pPr>
      <w:bookmarkStart w:id="247" w:name="_Toc46831214"/>
      <w:bookmarkStart w:id="248" w:name="_Toc48900267"/>
      <w:r w:rsidRPr="00D65565">
        <w:rPr>
          <w:rFonts w:ascii="Arial" w:hAnsi="Arial" w:cs="Arial"/>
        </w:rPr>
        <w:t>ÚDRŽBA KOTVENÍ NOSNÍKŮ INŽ. SÍTÍ A OSTATNÍCH OCELOVÝCH KONSTRUKCÍ</w:t>
      </w:r>
      <w:bookmarkEnd w:id="247"/>
      <w:bookmarkEnd w:id="248"/>
    </w:p>
    <w:p w:rsidR="00D65565" w:rsidRPr="00D65565" w:rsidRDefault="00D65565" w:rsidP="00D65565">
      <w:pPr>
        <w:rPr>
          <w:rFonts w:ascii="Arial" w:hAnsi="Arial" w:cs="Arial"/>
        </w:rPr>
      </w:pPr>
      <w:r w:rsidRPr="00D65565">
        <w:rPr>
          <w:rFonts w:ascii="Arial" w:hAnsi="Arial" w:cs="Arial"/>
        </w:rPr>
        <w:t>Dotažení uvolněných kotevních prvků (šroubů, matek) momentovým klíčem je součástí kontroly. Pokud je kotva uvolněná tak, že jí nelze při běžné kontrole dotáhnout nebo je nutné jí vyměnit bude tato skutečnost zaznamenána a v rámci údržby bude kotevní prvek vyměněn nebo nahrazen na jiném nejbližším místě. Toto platí obecně pro všechny kontrolované zámečnické výrobky.</w:t>
      </w:r>
    </w:p>
    <w:p w:rsidR="00D65565" w:rsidRPr="00D65565" w:rsidRDefault="00D65565" w:rsidP="00D65565">
      <w:pPr>
        <w:rPr>
          <w:rFonts w:ascii="Arial" w:hAnsi="Arial" w:cs="Arial"/>
        </w:rPr>
      </w:pPr>
      <w:r w:rsidRPr="00D65565">
        <w:rPr>
          <w:rFonts w:ascii="Arial" w:hAnsi="Arial" w:cs="Arial"/>
        </w:rPr>
        <w:t xml:space="preserve">Pokud bude při kontrole zaznamenána  koroze nosníků nebo závitových tyčí ,  bude v rámci údržby provedena oprava zinkovým nátěrem. </w:t>
      </w:r>
    </w:p>
    <w:p w:rsidR="00D65565" w:rsidRPr="00D65565" w:rsidRDefault="00D65565" w:rsidP="00D65565">
      <w:pPr>
        <w:rPr>
          <w:rFonts w:ascii="Arial" w:hAnsi="Arial" w:cs="Arial"/>
        </w:rPr>
      </w:pPr>
      <w:r w:rsidRPr="00D65565">
        <w:rPr>
          <w:rFonts w:ascii="Arial" w:hAnsi="Arial" w:cs="Arial"/>
        </w:rPr>
        <w:t>U zámečnických prvků opatřených na pozinkovaný povrch ještě nátěrovým systémem, bude na zinkový nátěr aplikován i tento finální nátěrový systém. K hluboké korozi, která by ohrožovala životnost ocelových konstrukcí by při pravidelné kontrole a údržbě nemělo dojít. Pokud by se tak stalo, bude nutné korozí napadené prvky vyměnit a navazující (napojenou) konstrukci opravit.</w:t>
      </w:r>
    </w:p>
    <w:p w:rsidR="00D65565" w:rsidRPr="00D65565" w:rsidRDefault="00D65565" w:rsidP="00D65565">
      <w:pPr>
        <w:pStyle w:val="Nadpis5"/>
        <w:rPr>
          <w:rFonts w:ascii="Arial" w:hAnsi="Arial" w:cs="Arial"/>
        </w:rPr>
      </w:pPr>
      <w:bookmarkStart w:id="249" w:name="_Toc46831215"/>
      <w:bookmarkStart w:id="250" w:name="_Toc48900268"/>
      <w:r w:rsidRPr="00D65565">
        <w:rPr>
          <w:rFonts w:ascii="Arial" w:hAnsi="Arial" w:cs="Arial"/>
        </w:rPr>
        <w:t>ÚDRŽBA POKLOPŮ CHODNÍKOVÝCH ŠACHET</w:t>
      </w:r>
      <w:bookmarkEnd w:id="249"/>
      <w:bookmarkEnd w:id="250"/>
      <w:r w:rsidRPr="00D65565">
        <w:rPr>
          <w:rFonts w:ascii="Arial" w:hAnsi="Arial" w:cs="Arial"/>
        </w:rPr>
        <w:t xml:space="preserve"> </w:t>
      </w:r>
    </w:p>
    <w:p w:rsidR="00D65565" w:rsidRPr="00D65565" w:rsidRDefault="00D65565" w:rsidP="00D65565">
      <w:pPr>
        <w:rPr>
          <w:rFonts w:ascii="Arial" w:hAnsi="Arial" w:cs="Arial"/>
        </w:rPr>
      </w:pPr>
      <w:r w:rsidRPr="00D65565">
        <w:rPr>
          <w:rFonts w:ascii="Arial" w:hAnsi="Arial" w:cs="Arial"/>
        </w:rPr>
        <w:t xml:space="preserve">Jedná se o otevření poklopu a čistou vodou očištění rámu i poklopu. Odstranění veškerých nečistot z rámu a okolí šroubů.  Dále je součástí údržby promazání šroubů a těsnění poklopu. Vše k tomuto účelu vhodnými mazadly. </w:t>
      </w:r>
    </w:p>
    <w:p w:rsidR="00D65565" w:rsidRPr="00D65565" w:rsidRDefault="00D65565" w:rsidP="00D65565">
      <w:pPr>
        <w:rPr>
          <w:rFonts w:ascii="Arial" w:hAnsi="Arial" w:cs="Arial"/>
        </w:rPr>
      </w:pPr>
      <w:r w:rsidRPr="00D65565">
        <w:rPr>
          <w:rFonts w:ascii="Arial" w:hAnsi="Arial" w:cs="Arial"/>
        </w:rPr>
        <w:t>Zde je nutné upozornit na důležitost manipulace s poklopem. Na tuto manipulaci je vydán technický list od výrobce poklopů. Před uzavřením poklopu je vždy nutné vyčistit závit v navařených maticích, odstranit veškeré nečistoty v okolí matic, odstranit všechny nečistoty z obvodovém těsnění poklopu a zkontrolovat jeho správnou polohu v drážce. Šrouby nedotahovat přes závit.</w:t>
      </w:r>
    </w:p>
    <w:p w:rsidR="00D65565" w:rsidRPr="00D65565" w:rsidRDefault="00D65565" w:rsidP="00D65565">
      <w:pPr>
        <w:pStyle w:val="Nadpis5"/>
        <w:rPr>
          <w:rFonts w:ascii="Arial" w:hAnsi="Arial" w:cs="Arial"/>
        </w:rPr>
      </w:pPr>
      <w:bookmarkStart w:id="251" w:name="_Toc46831216"/>
      <w:bookmarkStart w:id="252" w:name="_Toc48900269"/>
      <w:r w:rsidRPr="00D65565">
        <w:rPr>
          <w:rFonts w:ascii="Arial" w:hAnsi="Arial" w:cs="Arial"/>
        </w:rPr>
        <w:t>ÚDRŽBA ZAKRYTÍ ŠACHET ODVODŇOVACÍCH PRVKŮ</w:t>
      </w:r>
      <w:bookmarkEnd w:id="251"/>
      <w:bookmarkEnd w:id="252"/>
    </w:p>
    <w:p w:rsidR="00D65565" w:rsidRPr="00D65565" w:rsidRDefault="00D65565" w:rsidP="00D65565">
      <w:pPr>
        <w:rPr>
          <w:rFonts w:ascii="Arial" w:hAnsi="Arial" w:cs="Arial"/>
        </w:rPr>
      </w:pPr>
      <w:r w:rsidRPr="00D65565">
        <w:rPr>
          <w:rFonts w:ascii="Arial" w:hAnsi="Arial" w:cs="Arial"/>
        </w:rPr>
        <w:t>Údržba se týká sifonových kusů (s bezpečnostní protipožární přepážkou), čistících kusů s plným ocelovým poklopem a vpusťových kusů.</w:t>
      </w:r>
    </w:p>
    <w:p w:rsidR="00D65565" w:rsidRPr="00D65565" w:rsidRDefault="00D65565" w:rsidP="00D65565">
      <w:pPr>
        <w:rPr>
          <w:rFonts w:ascii="Arial" w:hAnsi="Arial" w:cs="Arial"/>
        </w:rPr>
      </w:pPr>
      <w:r w:rsidRPr="00D65565">
        <w:rPr>
          <w:rFonts w:ascii="Arial" w:hAnsi="Arial" w:cs="Arial"/>
        </w:rPr>
        <w:t>V rámci údržby bude provedeno odšroubování poklopu nebo vtokové mříže, vyčištění všech dosedacích ploch a závitů v ocelových nebo litinových konstrukcích a promazání všech upevňovacích šroubů.  V případě chybějících prvků jejich nahrazení.</w:t>
      </w:r>
    </w:p>
    <w:p w:rsidR="00D65565" w:rsidRPr="00D65565" w:rsidRDefault="00D65565" w:rsidP="00D65565">
      <w:pPr>
        <w:pStyle w:val="Nadpis5"/>
        <w:rPr>
          <w:rFonts w:ascii="Arial" w:hAnsi="Arial" w:cs="Arial"/>
        </w:rPr>
      </w:pPr>
      <w:bookmarkStart w:id="253" w:name="_Toc46831217"/>
      <w:bookmarkStart w:id="254" w:name="_Toc48900270"/>
      <w:r w:rsidRPr="00D65565">
        <w:rPr>
          <w:rFonts w:ascii="Arial" w:hAnsi="Arial" w:cs="Arial"/>
        </w:rPr>
        <w:t>ÚDRŽBA NIK BLUDNÝCH PROUDŮ</w:t>
      </w:r>
      <w:bookmarkEnd w:id="253"/>
      <w:bookmarkEnd w:id="254"/>
    </w:p>
    <w:p w:rsidR="00D65565" w:rsidRPr="00D65565" w:rsidRDefault="00D65565" w:rsidP="00D65565">
      <w:pPr>
        <w:rPr>
          <w:rFonts w:ascii="Arial" w:hAnsi="Arial" w:cs="Arial"/>
        </w:rPr>
      </w:pPr>
      <w:r w:rsidRPr="00D65565">
        <w:rPr>
          <w:rFonts w:ascii="Arial" w:hAnsi="Arial" w:cs="Arial"/>
        </w:rPr>
        <w:t>Údržba nik bludných proudů spočívá v případném dotažení uvolněného šroubového spoje, odstranění případné koroze a obnovení nátěrového systému. Dále v případě chybějících prvků jejich nahrazení.</w:t>
      </w:r>
    </w:p>
    <w:p w:rsidR="00D65565" w:rsidRPr="00D65565" w:rsidRDefault="00D65565" w:rsidP="00D65565">
      <w:pPr>
        <w:pStyle w:val="Nadpis5"/>
        <w:rPr>
          <w:rFonts w:ascii="Arial" w:hAnsi="Arial" w:cs="Arial"/>
        </w:rPr>
      </w:pPr>
      <w:bookmarkStart w:id="255" w:name="_Toc46831218"/>
      <w:bookmarkStart w:id="256" w:name="_Toc48900271"/>
      <w:r w:rsidRPr="00D65565">
        <w:rPr>
          <w:rFonts w:ascii="Arial" w:hAnsi="Arial" w:cs="Arial"/>
        </w:rPr>
        <w:lastRenderedPageBreak/>
        <w:t>ÚKLID PROSTOR SE ZDVOJENOU PODLAHOU (POD ZDVOJENOU PODLAHOU)</w:t>
      </w:r>
      <w:bookmarkEnd w:id="255"/>
      <w:bookmarkEnd w:id="256"/>
    </w:p>
    <w:p w:rsidR="00D65565" w:rsidRPr="00D65565" w:rsidRDefault="00D65565" w:rsidP="00D65565">
      <w:pPr>
        <w:rPr>
          <w:rFonts w:ascii="Arial" w:hAnsi="Arial" w:cs="Arial"/>
        </w:rPr>
      </w:pPr>
      <w:r w:rsidRPr="00D65565">
        <w:rPr>
          <w:rFonts w:ascii="Arial" w:hAnsi="Arial" w:cs="Arial"/>
        </w:rPr>
        <w:t xml:space="preserve">Jedná se o úklid rozvoden, chodeb a ostatních místností, kde je instalována zdvojená podlaha. Úklid bude prováděn po rozebrání desek zdvojených podlah. Bude se jednat o odstranění veškerých  nečistot,  případně o vysušení betonové podlahy. Dále o vysátí prachu na podlaze a v případě rozvoden i pod rozvaděči.  </w:t>
      </w:r>
    </w:p>
    <w:p w:rsidR="00D65565" w:rsidRPr="00D65565" w:rsidRDefault="00D65565" w:rsidP="00D65565">
      <w:pPr>
        <w:pStyle w:val="Nadpis5"/>
        <w:rPr>
          <w:rFonts w:ascii="Arial" w:hAnsi="Arial" w:cs="Arial"/>
        </w:rPr>
      </w:pPr>
      <w:bookmarkStart w:id="257" w:name="_Toc46831219"/>
      <w:bookmarkStart w:id="258" w:name="_Toc48900272"/>
      <w:r w:rsidRPr="00D65565">
        <w:rPr>
          <w:rFonts w:ascii="Arial" w:hAnsi="Arial" w:cs="Arial"/>
        </w:rPr>
        <w:t>ÚKLID PROSTOR SE ZDVOJENOU PODLAHOU (NAD ZDVOJENOU PODLAHOU)</w:t>
      </w:r>
      <w:bookmarkEnd w:id="257"/>
      <w:bookmarkEnd w:id="258"/>
    </w:p>
    <w:p w:rsidR="00D65565" w:rsidRPr="00D65565" w:rsidRDefault="00D65565" w:rsidP="00D65565">
      <w:pPr>
        <w:rPr>
          <w:rFonts w:ascii="Arial" w:hAnsi="Arial" w:cs="Arial"/>
        </w:rPr>
      </w:pPr>
      <w:r w:rsidRPr="00D65565">
        <w:rPr>
          <w:rFonts w:ascii="Arial" w:hAnsi="Arial" w:cs="Arial"/>
        </w:rPr>
        <w:t>Úklid bude prováděn průmyslovým vysavačem a setřením vlhkým hadrem.</w:t>
      </w:r>
    </w:p>
    <w:p w:rsidR="00D65565" w:rsidRPr="00D65565" w:rsidRDefault="00D65565" w:rsidP="00D65565">
      <w:pPr>
        <w:pStyle w:val="Nadpis5"/>
        <w:rPr>
          <w:rFonts w:ascii="Arial" w:hAnsi="Arial" w:cs="Arial"/>
        </w:rPr>
      </w:pPr>
      <w:bookmarkStart w:id="259" w:name="_Toc46831220"/>
      <w:bookmarkStart w:id="260" w:name="_Toc48900273"/>
      <w:r w:rsidRPr="00D65565">
        <w:rPr>
          <w:rFonts w:ascii="Arial" w:hAnsi="Arial" w:cs="Arial"/>
        </w:rPr>
        <w:t>MYTÍ BETONOVÝCH SVODIDEL splachem tlakovou vodou</w:t>
      </w:r>
      <w:bookmarkEnd w:id="259"/>
      <w:bookmarkEnd w:id="260"/>
    </w:p>
    <w:p w:rsidR="00D65565" w:rsidRPr="00D65565" w:rsidRDefault="00D65565" w:rsidP="00D65565">
      <w:pPr>
        <w:rPr>
          <w:rFonts w:ascii="Arial" w:hAnsi="Arial" w:cs="Arial"/>
        </w:rPr>
      </w:pPr>
      <w:r w:rsidRPr="00D65565">
        <w:rPr>
          <w:rFonts w:ascii="Arial" w:hAnsi="Arial" w:cs="Arial"/>
        </w:rPr>
        <w:t>Jedná se o mytí betonových svodidel  tlakovou vodou, případné domytí mokrým hadrem. Porušení tlumiče nárazu je nezbytné neprodleně odstranit, stejně tak vyrovnat, doplnit železobetonová svodidla.</w:t>
      </w:r>
    </w:p>
    <w:p w:rsidR="00D65565" w:rsidRPr="00D65565" w:rsidRDefault="00D65565" w:rsidP="00D65565">
      <w:pPr>
        <w:pStyle w:val="Nadpis5"/>
        <w:rPr>
          <w:rFonts w:ascii="Arial" w:hAnsi="Arial" w:cs="Arial"/>
        </w:rPr>
      </w:pPr>
      <w:bookmarkStart w:id="261" w:name="_Toc46831221"/>
      <w:bookmarkStart w:id="262" w:name="_Toc48900274"/>
      <w:r w:rsidRPr="00D65565">
        <w:rPr>
          <w:rFonts w:ascii="Arial" w:hAnsi="Arial" w:cs="Arial"/>
        </w:rPr>
        <w:t>ÚKLID VOZOVKY ZA BETONOVÝMI SVODIDLY</w:t>
      </w:r>
      <w:bookmarkEnd w:id="261"/>
      <w:bookmarkEnd w:id="262"/>
    </w:p>
    <w:p w:rsidR="00D65565" w:rsidRPr="00D65565" w:rsidRDefault="00D65565" w:rsidP="00D65565">
      <w:pPr>
        <w:rPr>
          <w:rFonts w:ascii="Arial" w:hAnsi="Arial" w:cs="Arial"/>
        </w:rPr>
      </w:pPr>
      <w:r w:rsidRPr="00D65565">
        <w:rPr>
          <w:rFonts w:ascii="Arial" w:hAnsi="Arial" w:cs="Arial"/>
        </w:rPr>
        <w:t>Jedná se o mytí vodorovné plochy (vozovky) tlakovou vodou za betonovými svodidly v úrovni komunikací.</w:t>
      </w:r>
    </w:p>
    <w:p w:rsidR="00D65565" w:rsidRPr="00D65565" w:rsidRDefault="00D65565" w:rsidP="00D65565">
      <w:pPr>
        <w:pStyle w:val="Nadpis5"/>
        <w:rPr>
          <w:rFonts w:ascii="Arial" w:hAnsi="Arial" w:cs="Arial"/>
        </w:rPr>
      </w:pPr>
      <w:bookmarkStart w:id="263" w:name="_Toc46831222"/>
      <w:bookmarkStart w:id="264" w:name="_Toc48900275"/>
      <w:r w:rsidRPr="00D65565">
        <w:rPr>
          <w:rFonts w:ascii="Arial" w:hAnsi="Arial" w:cs="Arial"/>
        </w:rPr>
        <w:t>ČIŠTĚNÍ ODVODNÍHO POTRUBÍ A JÍMEK (POTRUBÍ)</w:t>
      </w:r>
      <w:bookmarkEnd w:id="263"/>
      <w:bookmarkEnd w:id="264"/>
    </w:p>
    <w:p w:rsidR="00D65565" w:rsidRPr="00D65565" w:rsidRDefault="00D65565" w:rsidP="00D65565">
      <w:pPr>
        <w:rPr>
          <w:rFonts w:ascii="Arial" w:hAnsi="Arial" w:cs="Arial"/>
        </w:rPr>
      </w:pPr>
      <w:r w:rsidRPr="00D65565">
        <w:rPr>
          <w:rFonts w:ascii="Arial" w:hAnsi="Arial" w:cs="Arial"/>
        </w:rPr>
        <w:t>Jedná se o strojní pročištění odvodního potrubí z odvodňovacích  žlabů. Čištění lze provádět z čistících kusů umístěných na trase.</w:t>
      </w:r>
    </w:p>
    <w:p w:rsidR="00D65565" w:rsidRPr="00D65565" w:rsidRDefault="00D65565" w:rsidP="00D65565">
      <w:pPr>
        <w:pStyle w:val="Nadpis5"/>
        <w:rPr>
          <w:rFonts w:ascii="Arial" w:hAnsi="Arial" w:cs="Arial"/>
        </w:rPr>
      </w:pPr>
      <w:bookmarkStart w:id="265" w:name="_Toc46831223"/>
      <w:bookmarkStart w:id="266" w:name="_Toc48900276"/>
      <w:r w:rsidRPr="00D65565">
        <w:rPr>
          <w:rFonts w:ascii="Arial" w:hAnsi="Arial" w:cs="Arial"/>
        </w:rPr>
        <w:t>ČIŠTĚNÍ ODVODNÍHO POTRUBÍ A JÍMEK (JÍMKY)</w:t>
      </w:r>
      <w:bookmarkEnd w:id="265"/>
      <w:bookmarkEnd w:id="266"/>
    </w:p>
    <w:p w:rsidR="00D65565" w:rsidRPr="00D65565" w:rsidRDefault="00D65565" w:rsidP="00D65565">
      <w:pPr>
        <w:rPr>
          <w:rFonts w:ascii="Arial" w:hAnsi="Arial" w:cs="Arial"/>
        </w:rPr>
      </w:pPr>
      <w:r w:rsidRPr="00D65565">
        <w:rPr>
          <w:rFonts w:ascii="Arial" w:hAnsi="Arial" w:cs="Arial"/>
        </w:rPr>
        <w:t>Jedná se o ruční a strojní čištění čerpacích a ostatních jímek včetně likvidace kalu a sanitru.</w:t>
      </w:r>
    </w:p>
    <w:p w:rsidR="00D65565" w:rsidRPr="00D65565" w:rsidRDefault="00D65565" w:rsidP="00D65565">
      <w:pPr>
        <w:pStyle w:val="Nadpis5"/>
        <w:rPr>
          <w:rFonts w:ascii="Arial" w:hAnsi="Arial" w:cs="Arial"/>
        </w:rPr>
      </w:pPr>
      <w:bookmarkStart w:id="267" w:name="_Toc46831224"/>
      <w:bookmarkStart w:id="268" w:name="_Toc48900277"/>
      <w:r w:rsidRPr="00D65565">
        <w:rPr>
          <w:rFonts w:ascii="Arial" w:hAnsi="Arial" w:cs="Arial"/>
        </w:rPr>
        <w:t>MIMOŘÁDNÉ ČIŠTĚNÍ STAVEBNÍCH KONSTRUKCÍ</w:t>
      </w:r>
      <w:bookmarkEnd w:id="267"/>
      <w:bookmarkEnd w:id="268"/>
    </w:p>
    <w:p w:rsidR="00D65565" w:rsidRPr="00D65565" w:rsidRDefault="00D65565" w:rsidP="00D65565">
      <w:pPr>
        <w:rPr>
          <w:rFonts w:ascii="Arial" w:hAnsi="Arial" w:cs="Arial"/>
        </w:rPr>
      </w:pPr>
      <w:r w:rsidRPr="00D65565">
        <w:rPr>
          <w:rFonts w:ascii="Arial" w:hAnsi="Arial" w:cs="Arial"/>
        </w:rPr>
        <w:t>Jedná se o čištění stavebních konstrukcí v případě vzniku havárie nebo jiné mimořádné události v tunelu, při které dojde k jejich znečištění. Plocha k mytí bude určena po dohodě s objednatelem. Struktura mytí bude spočívat v tlakovém mytí (100 bar) vodou o teplotě 60°C, případně v domytí hadrem.</w:t>
      </w:r>
    </w:p>
    <w:p w:rsidR="00D65565" w:rsidRPr="00D65565" w:rsidRDefault="00D65565" w:rsidP="00D65565">
      <w:pPr>
        <w:pStyle w:val="Nadpis5"/>
        <w:rPr>
          <w:rFonts w:ascii="Arial" w:hAnsi="Arial" w:cs="Arial"/>
        </w:rPr>
      </w:pPr>
      <w:bookmarkStart w:id="269" w:name="_Toc46831225"/>
      <w:bookmarkStart w:id="270" w:name="_Toc48900278"/>
      <w:r w:rsidRPr="00D65565">
        <w:rPr>
          <w:rFonts w:ascii="Arial" w:hAnsi="Arial" w:cs="Arial"/>
        </w:rPr>
        <w:t>ODSTRANĚNÍ GRAFITTI ZE STĚN A KLENBY TUNELŮ</w:t>
      </w:r>
      <w:bookmarkEnd w:id="269"/>
      <w:bookmarkEnd w:id="270"/>
      <w:r w:rsidRPr="00D65565">
        <w:rPr>
          <w:rFonts w:ascii="Arial" w:hAnsi="Arial" w:cs="Arial"/>
        </w:rPr>
        <w:t xml:space="preserve"> </w:t>
      </w:r>
    </w:p>
    <w:p w:rsidR="00D65565" w:rsidRPr="00D65565" w:rsidRDefault="00D65565" w:rsidP="00D65565">
      <w:pPr>
        <w:rPr>
          <w:rFonts w:ascii="Arial" w:hAnsi="Arial" w:cs="Arial"/>
        </w:rPr>
      </w:pPr>
      <w:r w:rsidRPr="00D65565">
        <w:rPr>
          <w:rFonts w:ascii="Arial" w:hAnsi="Arial" w:cs="Arial"/>
        </w:rPr>
        <w:t>V případě zjištění znehodnocení povrchové úpravy (keramický obklad, nátěr betonové konstrukce) znečištěním grafitti na konstrukce tunelu, bude podle typu povrchové úpravy zvolen vhodný produkt a postup na její odstranění.</w:t>
      </w:r>
    </w:p>
    <w:p w:rsidR="00D65565" w:rsidRPr="00D65565" w:rsidRDefault="00D65565" w:rsidP="00D65565">
      <w:pPr>
        <w:pStyle w:val="Nadpis5"/>
        <w:rPr>
          <w:rFonts w:ascii="Arial" w:hAnsi="Arial" w:cs="Arial"/>
        </w:rPr>
      </w:pPr>
      <w:bookmarkStart w:id="271" w:name="_Toc46831226"/>
      <w:bookmarkStart w:id="272" w:name="_Toc48900279"/>
      <w:r w:rsidRPr="00D65565">
        <w:rPr>
          <w:rFonts w:ascii="Arial" w:hAnsi="Arial" w:cs="Arial"/>
        </w:rPr>
        <w:t>PROVEDENÍ OPRAVY NÁTĚRU NA BETONOVÝCH KONSTRUKCÍCH (BEZ MATERIÁLU)</w:t>
      </w:r>
      <w:bookmarkEnd w:id="271"/>
      <w:bookmarkEnd w:id="272"/>
      <w:r w:rsidRPr="00D65565">
        <w:rPr>
          <w:rFonts w:ascii="Arial" w:hAnsi="Arial" w:cs="Arial"/>
        </w:rPr>
        <w:t xml:space="preserve"> </w:t>
      </w:r>
    </w:p>
    <w:p w:rsidR="00D65565" w:rsidRPr="00D65565" w:rsidRDefault="00D65565" w:rsidP="00D65565">
      <w:pPr>
        <w:rPr>
          <w:rFonts w:ascii="Arial" w:hAnsi="Arial" w:cs="Arial"/>
        </w:rPr>
      </w:pPr>
      <w:r w:rsidRPr="00D65565">
        <w:rPr>
          <w:rFonts w:ascii="Arial" w:hAnsi="Arial" w:cs="Arial"/>
        </w:rPr>
        <w:t>Jedná se o provedení oprav stávajícího nátěru na všech betonových konstrukcích dopravních i technologických prostor spadajících do tunelu Zlíchov.</w:t>
      </w:r>
    </w:p>
    <w:p w:rsidR="00D65565" w:rsidRPr="00D65565" w:rsidRDefault="00D65565" w:rsidP="00D65565">
      <w:pPr>
        <w:pStyle w:val="Nadpis5"/>
        <w:rPr>
          <w:rFonts w:ascii="Arial" w:hAnsi="Arial" w:cs="Arial"/>
        </w:rPr>
      </w:pPr>
      <w:bookmarkStart w:id="273" w:name="_Toc46831227"/>
      <w:bookmarkStart w:id="274" w:name="_Toc48900280"/>
      <w:r w:rsidRPr="00D65565">
        <w:rPr>
          <w:rFonts w:ascii="Arial" w:hAnsi="Arial" w:cs="Arial"/>
        </w:rPr>
        <w:t>PROVEDENÍ OPRAVY NÁTĚRU NA OCELOVÝCH KONSTRUKCÍCH  (BEZ MATERIÁLU)</w:t>
      </w:r>
      <w:bookmarkEnd w:id="273"/>
      <w:bookmarkEnd w:id="274"/>
    </w:p>
    <w:p w:rsidR="00D65565" w:rsidRPr="00D65565" w:rsidRDefault="00D65565" w:rsidP="00D65565">
      <w:pPr>
        <w:rPr>
          <w:rFonts w:ascii="Arial" w:hAnsi="Arial" w:cs="Arial"/>
        </w:rPr>
      </w:pPr>
      <w:r w:rsidRPr="00D65565">
        <w:rPr>
          <w:rFonts w:ascii="Arial" w:hAnsi="Arial" w:cs="Arial"/>
        </w:rPr>
        <w:t xml:space="preserve">Jedná se o opravu nebo obnovení nátěrového systému ocelových konstrukcí včetně veškeré přípravy povrchu před nátěrem. Opravy musí být  provedeny buď stejným nátěrovým systémem, který byl použit při </w:t>
      </w:r>
      <w:r w:rsidRPr="00D65565">
        <w:rPr>
          <w:rFonts w:ascii="Arial" w:hAnsi="Arial" w:cs="Arial"/>
        </w:rPr>
        <w:lastRenderedPageBreak/>
        <w:t xml:space="preserve">realizaci díla, nebo systémem, který je s nátěrem slučitelný. Před zahájením oprav musí být odsouhlasen technologický postup. V případě použití jiného nátěrového systému musí být souhlas objednatele. </w:t>
      </w:r>
    </w:p>
    <w:p w:rsidR="00D65565" w:rsidRPr="00D65565" w:rsidRDefault="00D65565" w:rsidP="00D65565">
      <w:pPr>
        <w:pStyle w:val="Nadpis5"/>
        <w:rPr>
          <w:rFonts w:ascii="Arial" w:hAnsi="Arial" w:cs="Arial"/>
        </w:rPr>
      </w:pPr>
      <w:bookmarkStart w:id="275" w:name="_Toc46831228"/>
      <w:bookmarkStart w:id="276" w:name="_Toc48900281"/>
      <w:r w:rsidRPr="00D65565">
        <w:rPr>
          <w:rFonts w:ascii="Arial" w:hAnsi="Arial" w:cs="Arial"/>
        </w:rPr>
        <w:t>PROVEDENÍ OPRAVY KERAMICKÉHO OBKLADU (BEZ MATERIÁLU)</w:t>
      </w:r>
      <w:bookmarkEnd w:id="275"/>
      <w:bookmarkEnd w:id="276"/>
      <w:r w:rsidRPr="00D65565">
        <w:rPr>
          <w:rFonts w:ascii="Arial" w:hAnsi="Arial" w:cs="Arial"/>
        </w:rPr>
        <w:t xml:space="preserve"> </w:t>
      </w:r>
    </w:p>
    <w:p w:rsidR="00D65565" w:rsidRPr="00D65565" w:rsidRDefault="00D65565" w:rsidP="00D65565">
      <w:pPr>
        <w:rPr>
          <w:rFonts w:ascii="Arial" w:hAnsi="Arial" w:cs="Arial"/>
        </w:rPr>
      </w:pPr>
      <w:r w:rsidRPr="00D65565">
        <w:rPr>
          <w:rFonts w:ascii="Arial" w:hAnsi="Arial" w:cs="Arial"/>
        </w:rPr>
        <w:t>Jedná se o výměnu (opravu) keramických obkladů v tunelech.</w:t>
      </w:r>
    </w:p>
    <w:p w:rsidR="00D65565" w:rsidRPr="00D65565" w:rsidRDefault="00D65565" w:rsidP="00D65565">
      <w:pPr>
        <w:pStyle w:val="Nadpis5"/>
        <w:rPr>
          <w:rFonts w:ascii="Arial" w:hAnsi="Arial" w:cs="Arial"/>
        </w:rPr>
      </w:pPr>
      <w:bookmarkStart w:id="277" w:name="_Toc46831229"/>
      <w:bookmarkStart w:id="278" w:name="_Toc48900282"/>
      <w:r w:rsidRPr="00D65565">
        <w:rPr>
          <w:rFonts w:ascii="Arial" w:hAnsi="Arial" w:cs="Arial"/>
        </w:rPr>
        <w:t>SANACE BETONOVÝCH KONSTRUKCÍ (BEZ MATERIÁLU)</w:t>
      </w:r>
      <w:bookmarkEnd w:id="277"/>
      <w:bookmarkEnd w:id="278"/>
    </w:p>
    <w:p w:rsidR="00D65565" w:rsidRPr="00D65565" w:rsidRDefault="00D65565" w:rsidP="00D65565">
      <w:pPr>
        <w:rPr>
          <w:rFonts w:ascii="Arial" w:hAnsi="Arial" w:cs="Arial"/>
        </w:rPr>
      </w:pPr>
      <w:r w:rsidRPr="00D65565">
        <w:rPr>
          <w:rFonts w:ascii="Arial" w:hAnsi="Arial" w:cs="Arial"/>
        </w:rPr>
        <w:t>Sanace budou prováděny především v případě havárie vozidla, případně porušením krycí vrstvy betonu vlivem koroze betonu.  Použité materiály musí být předem odsouhlaseny projektantem.</w:t>
      </w:r>
    </w:p>
    <w:p w:rsidR="00D65565" w:rsidRPr="00D65565" w:rsidRDefault="00D65565" w:rsidP="00D65565">
      <w:pPr>
        <w:pStyle w:val="Nadpis5"/>
        <w:rPr>
          <w:rFonts w:ascii="Arial" w:hAnsi="Arial" w:cs="Arial"/>
        </w:rPr>
      </w:pPr>
      <w:bookmarkStart w:id="279" w:name="_Toc46831230"/>
      <w:bookmarkStart w:id="280" w:name="_Toc48900283"/>
      <w:r w:rsidRPr="00D65565">
        <w:rPr>
          <w:rFonts w:ascii="Arial" w:hAnsi="Arial" w:cs="Arial"/>
        </w:rPr>
        <w:t>INJEKTÁŽNÍ PRÁCE  (BEZ MATERIÁLU)</w:t>
      </w:r>
      <w:bookmarkEnd w:id="279"/>
      <w:bookmarkEnd w:id="280"/>
    </w:p>
    <w:p w:rsidR="00D65565" w:rsidRPr="00D65565" w:rsidRDefault="00D65565" w:rsidP="00D65565">
      <w:pPr>
        <w:rPr>
          <w:rFonts w:ascii="Arial" w:hAnsi="Arial" w:cs="Arial"/>
        </w:rPr>
      </w:pPr>
      <w:r w:rsidRPr="00D65565">
        <w:rPr>
          <w:rFonts w:ascii="Arial" w:hAnsi="Arial" w:cs="Arial"/>
        </w:rPr>
        <w:t xml:space="preserve">Jde o veškeré injektáže v tunelech i technologických objektech. Práce musí provádět odborná firma. Před zahájením prací musí být předložen a schválen technologický postup včetně použitých materiálů. Všechna místa injektáží musí být zaznamenána do dokumentace.  </w:t>
      </w:r>
    </w:p>
    <w:p w:rsidR="00D65565" w:rsidRPr="00D65565" w:rsidRDefault="00D65565" w:rsidP="00D65565">
      <w:pPr>
        <w:pStyle w:val="Nadpis5"/>
        <w:rPr>
          <w:rFonts w:ascii="Arial" w:hAnsi="Arial" w:cs="Arial"/>
        </w:rPr>
      </w:pPr>
      <w:bookmarkStart w:id="281" w:name="_Toc46831231"/>
      <w:bookmarkStart w:id="282" w:name="_Toc48900284"/>
      <w:r w:rsidRPr="00D65565">
        <w:rPr>
          <w:rFonts w:ascii="Arial" w:hAnsi="Arial" w:cs="Arial"/>
        </w:rPr>
        <w:t>ZAČIŠTĚNÍ SPÁR ( PRACOVNÍCH / DILATAČNÍCH ) V DOPRAVNÍM PROSTORU</w:t>
      </w:r>
      <w:bookmarkEnd w:id="281"/>
      <w:bookmarkEnd w:id="282"/>
    </w:p>
    <w:p w:rsidR="00D65565" w:rsidRPr="00D65565" w:rsidRDefault="00D65565" w:rsidP="00D65565">
      <w:pPr>
        <w:rPr>
          <w:rFonts w:ascii="Arial" w:hAnsi="Arial" w:cs="Arial"/>
        </w:rPr>
      </w:pPr>
      <w:r w:rsidRPr="00D65565">
        <w:rPr>
          <w:rFonts w:ascii="Arial" w:hAnsi="Arial" w:cs="Arial"/>
        </w:rPr>
        <w:t xml:space="preserve">Jedná se především o odstranění uvolněných okrajů betonových hran v dilatačních i pracovních spárách, které by mohly po uvolnění padat na vozovku, případně o čištění spár po průsacích nebo při uvolnění ukončovacích profilů v dilatačních spárách hloubených tunelů a nebo při vypadnutí trvale pružných tmelů. </w:t>
      </w:r>
    </w:p>
    <w:p w:rsidR="00D65565" w:rsidRPr="00D65565" w:rsidRDefault="00D65565" w:rsidP="00D65565">
      <w:pPr>
        <w:pStyle w:val="Nadpis5"/>
        <w:rPr>
          <w:rFonts w:ascii="Arial" w:hAnsi="Arial" w:cs="Arial"/>
        </w:rPr>
      </w:pPr>
      <w:bookmarkStart w:id="283" w:name="_Toc46831232"/>
      <w:bookmarkStart w:id="284" w:name="_Toc48900285"/>
      <w:r w:rsidRPr="00D65565">
        <w:rPr>
          <w:rFonts w:ascii="Arial" w:hAnsi="Arial" w:cs="Arial"/>
        </w:rPr>
        <w:t>VYSÁVÁNÍ VODY Z KABELOVÝCH ŠACHET</w:t>
      </w:r>
      <w:bookmarkEnd w:id="283"/>
      <w:bookmarkEnd w:id="284"/>
    </w:p>
    <w:p w:rsidR="00D65565" w:rsidRPr="00D65565" w:rsidRDefault="00D65565" w:rsidP="00D65565">
      <w:pPr>
        <w:rPr>
          <w:rFonts w:ascii="Arial" w:hAnsi="Arial" w:cs="Arial"/>
        </w:rPr>
      </w:pPr>
      <w:r w:rsidRPr="00D65565">
        <w:rPr>
          <w:rFonts w:ascii="Arial" w:hAnsi="Arial" w:cs="Arial"/>
        </w:rPr>
        <w:t>Činnost spočívá v odstátí vody ze dna kabelové šachty umístěné chodníku. Součástí činnosti je celkové vyčištění šachty od případných usazenin.</w:t>
      </w:r>
    </w:p>
    <w:p w:rsidR="00D65565" w:rsidRPr="00D65565" w:rsidRDefault="00D65565" w:rsidP="00D65565">
      <w:pPr>
        <w:pStyle w:val="Nadpis5"/>
        <w:rPr>
          <w:rFonts w:ascii="Arial" w:hAnsi="Arial" w:cs="Arial"/>
        </w:rPr>
      </w:pPr>
      <w:bookmarkStart w:id="285" w:name="_Toc46831233"/>
      <w:bookmarkStart w:id="286" w:name="_Toc48900286"/>
      <w:r w:rsidRPr="00D65565">
        <w:rPr>
          <w:rFonts w:ascii="Arial" w:hAnsi="Arial" w:cs="Arial"/>
        </w:rPr>
        <w:t>VÝROBA A DOPLNĚNÍ CEDULEK INFORMAČNÍHO SYSTÉMU (MIMO DOPRAVNÍ PROSTOR)</w:t>
      </w:r>
      <w:bookmarkEnd w:id="285"/>
      <w:bookmarkEnd w:id="286"/>
      <w:r w:rsidRPr="00D65565">
        <w:rPr>
          <w:rFonts w:ascii="Arial" w:hAnsi="Arial" w:cs="Arial"/>
        </w:rPr>
        <w:t xml:space="preserve">  </w:t>
      </w:r>
    </w:p>
    <w:p w:rsidR="00D65565" w:rsidRPr="00D65565" w:rsidRDefault="00D65565" w:rsidP="00D65565">
      <w:pPr>
        <w:rPr>
          <w:rFonts w:ascii="Arial" w:hAnsi="Arial" w:cs="Arial"/>
        </w:rPr>
      </w:pPr>
      <w:r w:rsidRPr="00D65565">
        <w:rPr>
          <w:rFonts w:ascii="Arial" w:hAnsi="Arial" w:cs="Arial"/>
        </w:rPr>
        <w:t xml:space="preserve">Jedná se o směrové cedule úniků, cedule na dveřních uzávěrech a cedule informačního systému na  únikových cestách. Činnost platí pro fotoluminiscenční i standardní cedule.  </w:t>
      </w:r>
    </w:p>
    <w:p w:rsidR="00D65565" w:rsidRPr="00D65565" w:rsidRDefault="00D65565" w:rsidP="00D65565">
      <w:pPr>
        <w:pStyle w:val="Nadpis5"/>
        <w:rPr>
          <w:rFonts w:ascii="Arial" w:hAnsi="Arial" w:cs="Arial"/>
        </w:rPr>
      </w:pPr>
      <w:bookmarkStart w:id="287" w:name="_Toc46831234"/>
      <w:bookmarkStart w:id="288" w:name="_Toc48900287"/>
      <w:r w:rsidRPr="00D65565">
        <w:rPr>
          <w:rFonts w:ascii="Arial" w:hAnsi="Arial" w:cs="Arial"/>
        </w:rPr>
        <w:t>MYTÍ DOPRAVNÍHO ZNAČENÍ -PEVNÉ NEPROMĚNNÉ</w:t>
      </w:r>
      <w:bookmarkEnd w:id="287"/>
      <w:bookmarkEnd w:id="288"/>
    </w:p>
    <w:p w:rsidR="00D65565" w:rsidRPr="00D65565" w:rsidRDefault="00D65565" w:rsidP="00D65565">
      <w:pPr>
        <w:rPr>
          <w:rFonts w:ascii="Arial" w:hAnsi="Arial" w:cs="Arial"/>
        </w:rPr>
      </w:pPr>
      <w:r w:rsidRPr="00D65565">
        <w:rPr>
          <w:rFonts w:ascii="Arial" w:hAnsi="Arial" w:cs="Arial"/>
        </w:rPr>
        <w:t xml:space="preserve">Jedná se o mytí pevného dopravního značení tlakovou vodou (tlak max.100 barů), případné domytí mokrým hadrem. </w:t>
      </w:r>
    </w:p>
    <w:p w:rsidR="00D65565" w:rsidRPr="00D65565" w:rsidRDefault="00D65565" w:rsidP="00D65565">
      <w:pPr>
        <w:rPr>
          <w:rFonts w:ascii="Arial" w:hAnsi="Arial" w:cs="Arial"/>
        </w:rPr>
      </w:pPr>
      <w:r w:rsidRPr="00D65565">
        <w:rPr>
          <w:rFonts w:ascii="Arial" w:hAnsi="Arial" w:cs="Arial"/>
        </w:rPr>
        <w:t xml:space="preserve">Při zjištění posunu, pootočení svislého dopravního značení je nutné je uvést do původní polohy. Pokud je viditelnost vodorovného dopravního značení zhoršena i po mytí vozovky, je nutná jeho obnova materiálem shodným s dokumentací skutečného provedení. Pokud je zjištěno poškození či neúplnost svislého dopravního značení je nezbytné zajistit výměnu či doplnění dopravního značení. </w:t>
      </w:r>
    </w:p>
    <w:p w:rsidR="00D65565" w:rsidRPr="00D65565" w:rsidRDefault="00D65565" w:rsidP="00D65565">
      <w:pPr>
        <w:rPr>
          <w:rFonts w:ascii="Arial" w:hAnsi="Arial" w:cs="Arial"/>
        </w:rPr>
      </w:pPr>
    </w:p>
    <w:p w:rsidR="00D65565" w:rsidRPr="00D65565" w:rsidRDefault="00D65565" w:rsidP="00D65565">
      <w:pPr>
        <w:pStyle w:val="Nadpis4"/>
        <w:rPr>
          <w:rFonts w:ascii="Arial" w:hAnsi="Arial" w:cs="Arial"/>
        </w:rPr>
      </w:pPr>
      <w:bookmarkStart w:id="289" w:name="_Toc46831235"/>
      <w:bookmarkStart w:id="290" w:name="_Toc48900288"/>
      <w:r w:rsidRPr="00D65565">
        <w:rPr>
          <w:rFonts w:ascii="Arial" w:hAnsi="Arial" w:cs="Arial"/>
        </w:rPr>
        <w:t>Provozní řád – čištění technologie a běžná stavební údržba</w:t>
      </w:r>
      <w:bookmarkEnd w:id="289"/>
      <w:bookmarkEnd w:id="290"/>
    </w:p>
    <w:tbl>
      <w:tblPr>
        <w:tblW w:w="8160" w:type="dxa"/>
        <w:tblCellMar>
          <w:left w:w="70" w:type="dxa"/>
          <w:right w:w="70" w:type="dxa"/>
        </w:tblCellMar>
        <w:tblLook w:val="04A0" w:firstRow="1" w:lastRow="0" w:firstColumn="1" w:lastColumn="0" w:noHBand="0" w:noVBand="1"/>
      </w:tblPr>
      <w:tblGrid>
        <w:gridCol w:w="1360"/>
        <w:gridCol w:w="1360"/>
        <w:gridCol w:w="2720"/>
        <w:gridCol w:w="1360"/>
        <w:gridCol w:w="1360"/>
      </w:tblGrid>
      <w:tr w:rsidR="00D65565" w:rsidRPr="00D65565" w:rsidTr="00193A77">
        <w:trPr>
          <w:trHeight w:val="420"/>
        </w:trPr>
        <w:tc>
          <w:tcPr>
            <w:tcW w:w="6800" w:type="dxa"/>
            <w:gridSpan w:val="4"/>
            <w:tcBorders>
              <w:top w:val="nil"/>
              <w:left w:val="nil"/>
              <w:bottom w:val="nil"/>
              <w:right w:val="nil"/>
            </w:tcBorders>
            <w:shd w:val="clear" w:color="auto" w:fill="auto"/>
            <w:noWrap/>
            <w:vAlign w:val="bottom"/>
            <w:hideMark/>
          </w:tcPr>
          <w:p w:rsidR="00D65565" w:rsidRPr="00D65565" w:rsidRDefault="00D65565" w:rsidP="00193A77">
            <w:pPr>
              <w:spacing w:after="0" w:line="240" w:lineRule="auto"/>
              <w:rPr>
                <w:rFonts w:ascii="Arial" w:eastAsia="Times New Roman" w:hAnsi="Arial" w:cs="Arial"/>
                <w:b/>
                <w:bCs/>
                <w:color w:val="000000"/>
                <w:sz w:val="32"/>
                <w:szCs w:val="32"/>
                <w:lang w:eastAsia="cs-CZ"/>
              </w:rPr>
            </w:pPr>
            <w:r w:rsidRPr="00D65565">
              <w:rPr>
                <w:rFonts w:ascii="Arial" w:eastAsia="Times New Roman" w:hAnsi="Arial" w:cs="Arial"/>
                <w:b/>
                <w:bCs/>
                <w:color w:val="000000"/>
                <w:sz w:val="24"/>
                <w:szCs w:val="32"/>
                <w:lang w:eastAsia="cs-CZ"/>
              </w:rPr>
              <w:t>SO 07 - 11 Výtlak z čerpací stanice podjezdu</w:t>
            </w:r>
          </w:p>
        </w:tc>
        <w:tc>
          <w:tcPr>
            <w:tcW w:w="1360" w:type="dxa"/>
            <w:tcBorders>
              <w:top w:val="nil"/>
              <w:left w:val="nil"/>
              <w:bottom w:val="nil"/>
              <w:right w:val="nil"/>
            </w:tcBorders>
            <w:shd w:val="clear" w:color="auto" w:fill="auto"/>
            <w:noWrap/>
            <w:vAlign w:val="bottom"/>
            <w:hideMark/>
          </w:tcPr>
          <w:p w:rsidR="00D65565" w:rsidRPr="00D65565" w:rsidRDefault="00D65565" w:rsidP="00193A77">
            <w:pPr>
              <w:spacing w:after="0" w:line="240" w:lineRule="auto"/>
              <w:rPr>
                <w:rFonts w:ascii="Arial" w:eastAsia="Times New Roman" w:hAnsi="Arial" w:cs="Arial"/>
                <w:b/>
                <w:bCs/>
                <w:color w:val="000000"/>
                <w:sz w:val="32"/>
                <w:szCs w:val="32"/>
                <w:lang w:eastAsia="cs-CZ"/>
              </w:rPr>
            </w:pPr>
          </w:p>
        </w:tc>
      </w:tr>
      <w:tr w:rsidR="00D65565" w:rsidRPr="00D65565" w:rsidTr="00193A77">
        <w:trPr>
          <w:trHeight w:val="330"/>
        </w:trPr>
        <w:tc>
          <w:tcPr>
            <w:tcW w:w="8160" w:type="dxa"/>
            <w:gridSpan w:val="5"/>
            <w:tcBorders>
              <w:top w:val="nil"/>
              <w:left w:val="nil"/>
              <w:bottom w:val="nil"/>
              <w:right w:val="nil"/>
            </w:tcBorders>
            <w:shd w:val="clear" w:color="auto" w:fill="auto"/>
            <w:vAlign w:val="center"/>
            <w:hideMark/>
          </w:tcPr>
          <w:p w:rsidR="00D65565" w:rsidRPr="00D65565" w:rsidRDefault="00D65565" w:rsidP="00193A77">
            <w:pPr>
              <w:spacing w:after="0" w:line="240" w:lineRule="auto"/>
              <w:rPr>
                <w:rFonts w:ascii="Arial" w:eastAsia="Times New Roman" w:hAnsi="Arial" w:cs="Arial"/>
                <w:sz w:val="20"/>
                <w:lang w:eastAsia="cs-CZ"/>
              </w:rPr>
            </w:pPr>
          </w:p>
        </w:tc>
      </w:tr>
      <w:tr w:rsidR="00D65565" w:rsidRPr="00D65565" w:rsidTr="00193A77">
        <w:trPr>
          <w:trHeight w:val="330"/>
        </w:trPr>
        <w:tc>
          <w:tcPr>
            <w:tcW w:w="13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Objekt</w:t>
            </w:r>
          </w:p>
        </w:tc>
        <w:tc>
          <w:tcPr>
            <w:tcW w:w="1360" w:type="dxa"/>
            <w:tcBorders>
              <w:top w:val="single" w:sz="8" w:space="0" w:color="auto"/>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Číslo</w:t>
            </w:r>
          </w:p>
        </w:tc>
        <w:tc>
          <w:tcPr>
            <w:tcW w:w="4080" w:type="dxa"/>
            <w:gridSpan w:val="2"/>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75</w:t>
            </w:r>
          </w:p>
        </w:tc>
        <w:tc>
          <w:tcPr>
            <w:tcW w:w="13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Evidenční číslo karty</w:t>
            </w:r>
          </w:p>
        </w:tc>
      </w:tr>
      <w:tr w:rsidR="00D65565" w:rsidRPr="00D65565" w:rsidTr="00193A77">
        <w:trPr>
          <w:trHeight w:val="330"/>
        </w:trPr>
        <w:tc>
          <w:tcPr>
            <w:tcW w:w="1360" w:type="dxa"/>
            <w:vMerge/>
            <w:tcBorders>
              <w:top w:val="single" w:sz="8" w:space="0" w:color="auto"/>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Název</w:t>
            </w:r>
          </w:p>
        </w:tc>
        <w:tc>
          <w:tcPr>
            <w:tcW w:w="4080" w:type="dxa"/>
            <w:gridSpan w:val="2"/>
            <w:tcBorders>
              <w:top w:val="single" w:sz="8" w:space="0" w:color="auto"/>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Zlíchov - Radlická</w:t>
            </w:r>
          </w:p>
        </w:tc>
        <w:tc>
          <w:tcPr>
            <w:tcW w:w="1360" w:type="dxa"/>
            <w:vMerge/>
            <w:tcBorders>
              <w:top w:val="single" w:sz="8" w:space="0" w:color="auto"/>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r>
      <w:tr w:rsidR="00D65565" w:rsidRPr="00D65565" w:rsidTr="00193A77">
        <w:trPr>
          <w:trHeight w:val="330"/>
        </w:trPr>
        <w:tc>
          <w:tcPr>
            <w:tcW w:w="1360" w:type="dxa"/>
            <w:tcBorders>
              <w:top w:val="nil"/>
              <w:left w:val="single" w:sz="8" w:space="0" w:color="auto"/>
              <w:bottom w:val="nil"/>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Provozní</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Číslo</w:t>
            </w:r>
          </w:p>
        </w:tc>
        <w:tc>
          <w:tcPr>
            <w:tcW w:w="4080" w:type="dxa"/>
            <w:gridSpan w:val="2"/>
            <w:tcBorders>
              <w:top w:val="single" w:sz="8" w:space="0" w:color="auto"/>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107 - 51</w:t>
            </w:r>
          </w:p>
        </w:tc>
        <w:tc>
          <w:tcPr>
            <w:tcW w:w="1360" w:type="dxa"/>
            <w:vMerge/>
            <w:tcBorders>
              <w:top w:val="single" w:sz="8" w:space="0" w:color="auto"/>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r>
      <w:tr w:rsidR="00D65565" w:rsidRPr="00D65565" w:rsidTr="00193A77">
        <w:trPr>
          <w:trHeight w:val="330"/>
        </w:trPr>
        <w:tc>
          <w:tcPr>
            <w:tcW w:w="1360" w:type="dxa"/>
            <w:tcBorders>
              <w:top w:val="nil"/>
              <w:left w:val="single" w:sz="8" w:space="0" w:color="auto"/>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soubor</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Název</w:t>
            </w:r>
          </w:p>
        </w:tc>
        <w:tc>
          <w:tcPr>
            <w:tcW w:w="4080" w:type="dxa"/>
            <w:gridSpan w:val="2"/>
            <w:tcBorders>
              <w:top w:val="single" w:sz="8" w:space="0" w:color="auto"/>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Čerpací stanice podjezdu</w:t>
            </w:r>
          </w:p>
        </w:tc>
        <w:tc>
          <w:tcPr>
            <w:tcW w:w="1360" w:type="dxa"/>
            <w:vMerge/>
            <w:tcBorders>
              <w:top w:val="single" w:sz="8" w:space="0" w:color="auto"/>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r>
      <w:tr w:rsidR="00D65565" w:rsidRPr="00D65565" w:rsidTr="00193A77">
        <w:trPr>
          <w:trHeight w:val="330"/>
        </w:trPr>
        <w:tc>
          <w:tcPr>
            <w:tcW w:w="8160" w:type="dxa"/>
            <w:gridSpan w:val="5"/>
            <w:tcBorders>
              <w:top w:val="single" w:sz="8" w:space="0" w:color="auto"/>
              <w:left w:val="single" w:sz="8" w:space="0" w:color="auto"/>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b/>
                <w:bCs/>
                <w:color w:val="000000"/>
                <w:sz w:val="20"/>
                <w:lang w:eastAsia="cs-CZ"/>
              </w:rPr>
            </w:pPr>
            <w:r w:rsidRPr="00D65565">
              <w:rPr>
                <w:rFonts w:ascii="Arial" w:eastAsia="Times New Roman" w:hAnsi="Arial" w:cs="Arial"/>
                <w:b/>
                <w:bCs/>
                <w:color w:val="000000"/>
                <w:sz w:val="20"/>
                <w:lang w:eastAsia="cs-CZ"/>
              </w:rPr>
              <w:t> </w:t>
            </w:r>
          </w:p>
        </w:tc>
      </w:tr>
      <w:tr w:rsidR="00D65565" w:rsidRPr="00D65565" w:rsidTr="00193A77">
        <w:trPr>
          <w:trHeight w:val="330"/>
        </w:trPr>
        <w:tc>
          <w:tcPr>
            <w:tcW w:w="13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Název plochy</w:t>
            </w:r>
          </w:p>
        </w:tc>
        <w:tc>
          <w:tcPr>
            <w:tcW w:w="5440" w:type="dxa"/>
            <w:gridSpan w:val="3"/>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Počet m²</w:t>
            </w:r>
          </w:p>
        </w:tc>
      </w:tr>
      <w:tr w:rsidR="00D65565" w:rsidRPr="00D65565" w:rsidTr="00193A77">
        <w:trPr>
          <w:trHeight w:val="330"/>
        </w:trPr>
        <w:tc>
          <w:tcPr>
            <w:tcW w:w="1360" w:type="dxa"/>
            <w:vMerge/>
            <w:tcBorders>
              <w:top w:val="nil"/>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3"/>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Podlaha ,stěny, schodiště se zábradlím a strop</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96</w:t>
            </w:r>
          </w:p>
        </w:tc>
      </w:tr>
      <w:tr w:rsidR="00D65565" w:rsidRPr="00D65565" w:rsidTr="00193A77">
        <w:trPr>
          <w:trHeight w:val="330"/>
        </w:trPr>
        <w:tc>
          <w:tcPr>
            <w:tcW w:w="1360" w:type="dxa"/>
            <w:vMerge/>
            <w:tcBorders>
              <w:top w:val="nil"/>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3"/>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Okolí horní části čer. stanice ve vzdálenosti 3 m od obv. stěn</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66</w:t>
            </w:r>
          </w:p>
        </w:tc>
      </w:tr>
      <w:tr w:rsidR="00D65565" w:rsidRPr="00D65565" w:rsidTr="00193A77">
        <w:trPr>
          <w:trHeight w:val="330"/>
        </w:trPr>
        <w:tc>
          <w:tcPr>
            <w:tcW w:w="1360" w:type="dxa"/>
            <w:vMerge/>
            <w:tcBorders>
              <w:top w:val="nil"/>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3"/>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xml:space="preserve">Pochozí dlaždicová střecha </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30,8</w:t>
            </w:r>
          </w:p>
        </w:tc>
      </w:tr>
      <w:tr w:rsidR="00D65565" w:rsidRPr="00D65565" w:rsidTr="00193A77">
        <w:trPr>
          <w:trHeight w:val="330"/>
        </w:trPr>
        <w:tc>
          <w:tcPr>
            <w:tcW w:w="1360" w:type="dxa"/>
            <w:vMerge/>
            <w:tcBorders>
              <w:top w:val="nil"/>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3"/>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Počet bm</w:t>
            </w:r>
          </w:p>
        </w:tc>
      </w:tr>
      <w:tr w:rsidR="00D65565" w:rsidRPr="00D65565" w:rsidTr="00193A77">
        <w:trPr>
          <w:trHeight w:val="330"/>
        </w:trPr>
        <w:tc>
          <w:tcPr>
            <w:tcW w:w="1360" w:type="dxa"/>
            <w:vMerge/>
            <w:tcBorders>
              <w:top w:val="nil"/>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3"/>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Žlab při severovýchodní horní stěně čerpací stanice</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2</w:t>
            </w:r>
          </w:p>
        </w:tc>
      </w:tr>
      <w:tr w:rsidR="00D65565" w:rsidRPr="00D65565" w:rsidTr="00193A77">
        <w:trPr>
          <w:trHeight w:val="330"/>
        </w:trPr>
        <w:tc>
          <w:tcPr>
            <w:tcW w:w="1360" w:type="dxa"/>
            <w:tcBorders>
              <w:top w:val="nil"/>
              <w:left w:val="single" w:sz="8" w:space="0" w:color="auto"/>
              <w:bottom w:val="nil"/>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5440" w:type="dxa"/>
            <w:gridSpan w:val="3"/>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Počet kusů</w:t>
            </w:r>
          </w:p>
        </w:tc>
      </w:tr>
      <w:tr w:rsidR="00D65565" w:rsidRPr="00D65565" w:rsidTr="00193A77">
        <w:trPr>
          <w:trHeight w:val="330"/>
        </w:trPr>
        <w:tc>
          <w:tcPr>
            <w:tcW w:w="1360" w:type="dxa"/>
            <w:tcBorders>
              <w:top w:val="nil"/>
              <w:left w:val="single" w:sz="8" w:space="0" w:color="auto"/>
              <w:bottom w:val="nil"/>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Výplně otvorů</w:t>
            </w:r>
          </w:p>
        </w:tc>
        <w:tc>
          <w:tcPr>
            <w:tcW w:w="5440" w:type="dxa"/>
            <w:gridSpan w:val="3"/>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Vstupní dveře z tunelu a z ulice</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2</w:t>
            </w:r>
          </w:p>
        </w:tc>
      </w:tr>
      <w:tr w:rsidR="00D65565" w:rsidRPr="00D65565" w:rsidTr="00193A77">
        <w:trPr>
          <w:trHeight w:val="330"/>
        </w:trPr>
        <w:tc>
          <w:tcPr>
            <w:tcW w:w="1360" w:type="dxa"/>
            <w:tcBorders>
              <w:top w:val="nil"/>
              <w:left w:val="single" w:sz="8" w:space="0" w:color="auto"/>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5440" w:type="dxa"/>
            <w:gridSpan w:val="3"/>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Mříž na dveřích z ulice</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w:t>
            </w:r>
          </w:p>
        </w:tc>
      </w:tr>
      <w:tr w:rsidR="00D65565" w:rsidRPr="00D65565" w:rsidTr="00193A77">
        <w:trPr>
          <w:trHeight w:val="330"/>
        </w:trPr>
        <w:tc>
          <w:tcPr>
            <w:tcW w:w="1360" w:type="dxa"/>
            <w:tcBorders>
              <w:top w:val="nil"/>
              <w:left w:val="nil"/>
              <w:bottom w:val="nil"/>
              <w:right w:val="nil"/>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5440" w:type="dxa"/>
            <w:gridSpan w:val="3"/>
            <w:tcBorders>
              <w:top w:val="nil"/>
              <w:left w:val="nil"/>
              <w:bottom w:val="nil"/>
              <w:right w:val="nil"/>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360" w:type="dxa"/>
            <w:tcBorders>
              <w:top w:val="nil"/>
              <w:left w:val="nil"/>
              <w:bottom w:val="nil"/>
              <w:right w:val="nil"/>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r>
      <w:tr w:rsidR="00D65565" w:rsidRPr="00D65565" w:rsidTr="00193A77">
        <w:trPr>
          <w:trHeight w:val="330"/>
        </w:trPr>
        <w:tc>
          <w:tcPr>
            <w:tcW w:w="8160" w:type="dxa"/>
            <w:gridSpan w:val="5"/>
            <w:tcBorders>
              <w:top w:val="nil"/>
              <w:left w:val="nil"/>
              <w:bottom w:val="nil"/>
              <w:right w:val="nil"/>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b/>
                <w:bCs/>
                <w:color w:val="000000"/>
                <w:sz w:val="20"/>
                <w:lang w:eastAsia="cs-CZ"/>
              </w:rPr>
            </w:pPr>
            <w:r w:rsidRPr="00D65565">
              <w:rPr>
                <w:rFonts w:ascii="Arial" w:eastAsia="Times New Roman" w:hAnsi="Arial" w:cs="Arial"/>
                <w:b/>
                <w:bCs/>
                <w:color w:val="000000"/>
                <w:sz w:val="20"/>
                <w:lang w:eastAsia="cs-CZ"/>
              </w:rPr>
              <w:t>Operace při údržbě</w:t>
            </w:r>
          </w:p>
        </w:tc>
      </w:tr>
      <w:tr w:rsidR="00D65565" w:rsidRPr="00D65565" w:rsidTr="00193A77">
        <w:trPr>
          <w:trHeight w:val="600"/>
        </w:trPr>
        <w:tc>
          <w:tcPr>
            <w:tcW w:w="136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Číslo</w:t>
            </w:r>
          </w:p>
        </w:tc>
        <w:tc>
          <w:tcPr>
            <w:tcW w:w="4080" w:type="dxa"/>
            <w:gridSpan w:val="2"/>
            <w:tcBorders>
              <w:top w:val="single" w:sz="8" w:space="0" w:color="auto"/>
              <w:left w:val="nil"/>
              <w:bottom w:val="single" w:sz="8" w:space="0" w:color="auto"/>
              <w:right w:val="single" w:sz="4"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Název</w:t>
            </w:r>
          </w:p>
        </w:tc>
        <w:tc>
          <w:tcPr>
            <w:tcW w:w="136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Četnost</w:t>
            </w:r>
          </w:p>
        </w:tc>
        <w:tc>
          <w:tcPr>
            <w:tcW w:w="1360" w:type="dxa"/>
            <w:tcBorders>
              <w:top w:val="single" w:sz="8" w:space="0" w:color="auto"/>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Doklad o provedení</w:t>
            </w:r>
          </w:p>
        </w:tc>
      </w:tr>
      <w:tr w:rsidR="00D65565" w:rsidRPr="00D65565" w:rsidTr="00193A77">
        <w:trPr>
          <w:trHeight w:val="780"/>
        </w:trPr>
        <w:tc>
          <w:tcPr>
            <w:tcW w:w="1360" w:type="dxa"/>
            <w:tcBorders>
              <w:top w:val="nil"/>
              <w:left w:val="single" w:sz="8" w:space="0" w:color="auto"/>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w:t>
            </w:r>
          </w:p>
        </w:tc>
        <w:tc>
          <w:tcPr>
            <w:tcW w:w="4080" w:type="dxa"/>
            <w:gridSpan w:val="2"/>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Důkladné umytí podlahy, stěn, schodiště a stropu tlakovou vodou.</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 x za rok</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xml:space="preserve">Karta evidence údržby, </w:t>
            </w:r>
          </w:p>
        </w:tc>
      </w:tr>
      <w:tr w:rsidR="00D65565" w:rsidRPr="00D65565" w:rsidTr="00193A77">
        <w:trPr>
          <w:trHeight w:val="780"/>
        </w:trPr>
        <w:tc>
          <w:tcPr>
            <w:tcW w:w="1360" w:type="dxa"/>
            <w:tcBorders>
              <w:top w:val="nil"/>
              <w:left w:val="single" w:sz="8" w:space="0" w:color="auto"/>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2</w:t>
            </w:r>
          </w:p>
        </w:tc>
        <w:tc>
          <w:tcPr>
            <w:tcW w:w="4080" w:type="dxa"/>
            <w:gridSpan w:val="2"/>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xml:space="preserve">Plošné odstranění vegetace ve spárách mezi dlaždicemi pochozí střechy bez použití pesticidů </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 x za rok</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xml:space="preserve">Karta evidence údržby, </w:t>
            </w:r>
          </w:p>
        </w:tc>
      </w:tr>
      <w:tr w:rsidR="00D65565" w:rsidRPr="00D65565" w:rsidTr="00193A77">
        <w:trPr>
          <w:trHeight w:val="780"/>
        </w:trPr>
        <w:tc>
          <w:tcPr>
            <w:tcW w:w="1360" w:type="dxa"/>
            <w:tcBorders>
              <w:top w:val="nil"/>
              <w:left w:val="single" w:sz="8" w:space="0" w:color="auto"/>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3</w:t>
            </w:r>
          </w:p>
        </w:tc>
        <w:tc>
          <w:tcPr>
            <w:tcW w:w="4080" w:type="dxa"/>
            <w:gridSpan w:val="2"/>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xml:space="preserve">Vyčištění vnějších prostor včetně žlabu (horní část čerpací stanice) </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 x za rok</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xml:space="preserve">Karta evidence údržby, </w:t>
            </w:r>
          </w:p>
        </w:tc>
      </w:tr>
      <w:tr w:rsidR="00D65565" w:rsidRPr="00D65565" w:rsidTr="00193A77">
        <w:trPr>
          <w:trHeight w:val="780"/>
        </w:trPr>
        <w:tc>
          <w:tcPr>
            <w:tcW w:w="1360" w:type="dxa"/>
            <w:tcBorders>
              <w:top w:val="nil"/>
              <w:left w:val="single" w:sz="8" w:space="0" w:color="auto"/>
              <w:bottom w:val="single" w:sz="8" w:space="0" w:color="auto"/>
              <w:right w:val="single" w:sz="8" w:space="0" w:color="auto"/>
            </w:tcBorders>
            <w:shd w:val="clear" w:color="auto" w:fill="auto"/>
            <w:noWrap/>
            <w:vAlign w:val="center"/>
            <w:hideMark/>
          </w:tcPr>
          <w:p w:rsidR="00D65565" w:rsidRPr="00D65565" w:rsidRDefault="00D65565" w:rsidP="00193A77">
            <w:pPr>
              <w:spacing w:after="0" w:line="240" w:lineRule="auto"/>
              <w:jc w:val="center"/>
              <w:rPr>
                <w:rFonts w:ascii="Arial" w:eastAsia="Times New Roman" w:hAnsi="Arial" w:cs="Arial"/>
                <w:color w:val="000000"/>
                <w:sz w:val="24"/>
                <w:szCs w:val="24"/>
                <w:lang w:eastAsia="cs-CZ"/>
              </w:rPr>
            </w:pPr>
            <w:r w:rsidRPr="00D65565">
              <w:rPr>
                <w:rFonts w:ascii="Arial" w:eastAsia="Times New Roman" w:hAnsi="Arial" w:cs="Arial"/>
                <w:color w:val="000000"/>
                <w:sz w:val="24"/>
                <w:szCs w:val="24"/>
                <w:lang w:eastAsia="cs-CZ"/>
              </w:rPr>
              <w:t>4</w:t>
            </w:r>
          </w:p>
        </w:tc>
        <w:tc>
          <w:tcPr>
            <w:tcW w:w="4080" w:type="dxa"/>
            <w:gridSpan w:val="2"/>
            <w:tcBorders>
              <w:top w:val="single" w:sz="8" w:space="0" w:color="auto"/>
              <w:left w:val="nil"/>
              <w:bottom w:val="single" w:sz="8" w:space="0" w:color="auto"/>
              <w:right w:val="single" w:sz="8" w:space="0" w:color="000000"/>
            </w:tcBorders>
            <w:shd w:val="clear" w:color="auto" w:fill="auto"/>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Omytí výplní otvorů včetně rámů, promazání a seřízení pantů a bran, promazání zámku, odrezení, odmaštění a oprava nátěru</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 x za rok</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xml:space="preserve">Karta evidence údržby, </w:t>
            </w:r>
          </w:p>
        </w:tc>
      </w:tr>
    </w:tbl>
    <w:p w:rsidR="00D65565" w:rsidRPr="00D65565" w:rsidRDefault="00D65565" w:rsidP="00D65565">
      <w:pPr>
        <w:rPr>
          <w:rFonts w:ascii="Arial" w:hAnsi="Arial" w:cs="Arial"/>
        </w:rPr>
      </w:pPr>
    </w:p>
    <w:tbl>
      <w:tblPr>
        <w:tblW w:w="8160" w:type="dxa"/>
        <w:tblCellMar>
          <w:left w:w="70" w:type="dxa"/>
          <w:right w:w="70" w:type="dxa"/>
        </w:tblCellMar>
        <w:tblLook w:val="04A0" w:firstRow="1" w:lastRow="0" w:firstColumn="1" w:lastColumn="0" w:noHBand="0" w:noVBand="1"/>
      </w:tblPr>
      <w:tblGrid>
        <w:gridCol w:w="1360"/>
        <w:gridCol w:w="1360"/>
        <w:gridCol w:w="1360"/>
        <w:gridCol w:w="1360"/>
        <w:gridCol w:w="1360"/>
        <w:gridCol w:w="1360"/>
      </w:tblGrid>
      <w:tr w:rsidR="00D65565" w:rsidRPr="00D65565" w:rsidTr="00193A77">
        <w:trPr>
          <w:trHeight w:val="420"/>
        </w:trPr>
        <w:tc>
          <w:tcPr>
            <w:tcW w:w="4080" w:type="dxa"/>
            <w:gridSpan w:val="3"/>
            <w:tcBorders>
              <w:top w:val="nil"/>
              <w:left w:val="nil"/>
              <w:bottom w:val="nil"/>
              <w:right w:val="nil"/>
            </w:tcBorders>
            <w:shd w:val="clear" w:color="auto" w:fill="auto"/>
            <w:noWrap/>
            <w:vAlign w:val="center"/>
            <w:hideMark/>
          </w:tcPr>
          <w:p w:rsidR="00D65565" w:rsidRPr="00D65565" w:rsidRDefault="00D65565" w:rsidP="00193A77">
            <w:pPr>
              <w:spacing w:after="0" w:line="240" w:lineRule="auto"/>
              <w:rPr>
                <w:rFonts w:ascii="Arial" w:eastAsia="Times New Roman" w:hAnsi="Arial" w:cs="Arial"/>
                <w:b/>
                <w:bCs/>
                <w:color w:val="000000"/>
                <w:sz w:val="32"/>
                <w:szCs w:val="32"/>
                <w:lang w:eastAsia="cs-CZ"/>
              </w:rPr>
            </w:pPr>
            <w:r w:rsidRPr="00D65565">
              <w:rPr>
                <w:rFonts w:ascii="Arial" w:eastAsia="Times New Roman" w:hAnsi="Arial" w:cs="Arial"/>
                <w:b/>
                <w:bCs/>
                <w:color w:val="000000"/>
                <w:sz w:val="24"/>
                <w:szCs w:val="32"/>
                <w:lang w:eastAsia="cs-CZ"/>
              </w:rPr>
              <w:t>S0 07 - 18.5 Provozní objekt</w:t>
            </w:r>
          </w:p>
        </w:tc>
        <w:tc>
          <w:tcPr>
            <w:tcW w:w="1360" w:type="dxa"/>
            <w:tcBorders>
              <w:top w:val="nil"/>
              <w:left w:val="nil"/>
              <w:bottom w:val="nil"/>
              <w:right w:val="nil"/>
            </w:tcBorders>
            <w:shd w:val="clear" w:color="000000" w:fill="FFFFFF"/>
            <w:noWrap/>
            <w:vAlign w:val="bottom"/>
            <w:hideMark/>
          </w:tcPr>
          <w:p w:rsidR="00D65565" w:rsidRPr="00D65565" w:rsidRDefault="00D65565" w:rsidP="00193A77">
            <w:pPr>
              <w:spacing w:after="0" w:line="240" w:lineRule="auto"/>
              <w:jc w:val="center"/>
              <w:rPr>
                <w:rFonts w:ascii="Arial" w:eastAsia="Times New Roman" w:hAnsi="Arial" w:cs="Arial"/>
                <w:color w:val="000000"/>
                <w:sz w:val="24"/>
                <w:szCs w:val="24"/>
                <w:lang w:eastAsia="cs-CZ"/>
              </w:rPr>
            </w:pPr>
            <w:r w:rsidRPr="00D65565">
              <w:rPr>
                <w:rFonts w:ascii="Arial" w:eastAsia="Times New Roman" w:hAnsi="Arial" w:cs="Arial"/>
                <w:color w:val="000000"/>
                <w:sz w:val="24"/>
                <w:szCs w:val="24"/>
                <w:lang w:eastAsia="cs-CZ"/>
              </w:rPr>
              <w:t> </w:t>
            </w:r>
          </w:p>
        </w:tc>
        <w:tc>
          <w:tcPr>
            <w:tcW w:w="1360" w:type="dxa"/>
            <w:tcBorders>
              <w:top w:val="nil"/>
              <w:left w:val="nil"/>
              <w:bottom w:val="nil"/>
              <w:right w:val="nil"/>
            </w:tcBorders>
            <w:shd w:val="clear" w:color="000000" w:fill="FFFFFF"/>
            <w:noWrap/>
            <w:vAlign w:val="bottom"/>
            <w:hideMark/>
          </w:tcPr>
          <w:p w:rsidR="00D65565" w:rsidRPr="00D65565" w:rsidRDefault="00D65565" w:rsidP="00193A77">
            <w:pPr>
              <w:spacing w:after="0" w:line="240" w:lineRule="auto"/>
              <w:jc w:val="center"/>
              <w:rPr>
                <w:rFonts w:ascii="Arial" w:eastAsia="Times New Roman" w:hAnsi="Arial" w:cs="Arial"/>
                <w:color w:val="000000"/>
                <w:sz w:val="24"/>
                <w:szCs w:val="24"/>
                <w:lang w:eastAsia="cs-CZ"/>
              </w:rPr>
            </w:pPr>
            <w:r w:rsidRPr="00D65565">
              <w:rPr>
                <w:rFonts w:ascii="Arial" w:eastAsia="Times New Roman" w:hAnsi="Arial" w:cs="Arial"/>
                <w:color w:val="000000"/>
                <w:sz w:val="24"/>
                <w:szCs w:val="24"/>
                <w:lang w:eastAsia="cs-CZ"/>
              </w:rPr>
              <w:t> </w:t>
            </w:r>
          </w:p>
        </w:tc>
        <w:tc>
          <w:tcPr>
            <w:tcW w:w="1360" w:type="dxa"/>
            <w:tcBorders>
              <w:top w:val="nil"/>
              <w:left w:val="nil"/>
              <w:bottom w:val="nil"/>
              <w:right w:val="nil"/>
            </w:tcBorders>
            <w:shd w:val="clear" w:color="000000" w:fill="FFFFFF"/>
            <w:noWrap/>
            <w:vAlign w:val="bottom"/>
            <w:hideMark/>
          </w:tcPr>
          <w:p w:rsidR="00D65565" w:rsidRPr="00D65565" w:rsidRDefault="00D65565" w:rsidP="00193A77">
            <w:pPr>
              <w:spacing w:after="0" w:line="240" w:lineRule="auto"/>
              <w:jc w:val="center"/>
              <w:rPr>
                <w:rFonts w:ascii="Arial" w:eastAsia="Times New Roman" w:hAnsi="Arial" w:cs="Arial"/>
                <w:color w:val="000000"/>
                <w:sz w:val="24"/>
                <w:szCs w:val="24"/>
                <w:lang w:eastAsia="cs-CZ"/>
              </w:rPr>
            </w:pPr>
            <w:r w:rsidRPr="00D65565">
              <w:rPr>
                <w:rFonts w:ascii="Arial" w:eastAsia="Times New Roman" w:hAnsi="Arial" w:cs="Arial"/>
                <w:color w:val="000000"/>
                <w:sz w:val="24"/>
                <w:szCs w:val="24"/>
                <w:lang w:eastAsia="cs-CZ"/>
              </w:rPr>
              <w:t> </w:t>
            </w:r>
          </w:p>
        </w:tc>
      </w:tr>
      <w:tr w:rsidR="00D65565" w:rsidRPr="00D65565" w:rsidTr="00193A77">
        <w:trPr>
          <w:trHeight w:val="330"/>
        </w:trPr>
        <w:tc>
          <w:tcPr>
            <w:tcW w:w="1360" w:type="dxa"/>
            <w:tcBorders>
              <w:top w:val="nil"/>
              <w:left w:val="nil"/>
              <w:bottom w:val="nil"/>
              <w:right w:val="nil"/>
            </w:tcBorders>
            <w:shd w:val="clear" w:color="auto" w:fill="auto"/>
            <w:noWrap/>
            <w:vAlign w:val="center"/>
            <w:hideMark/>
          </w:tcPr>
          <w:p w:rsidR="00D65565" w:rsidRPr="00D65565" w:rsidRDefault="00D65565" w:rsidP="00193A77">
            <w:pPr>
              <w:spacing w:after="0" w:line="240" w:lineRule="auto"/>
              <w:rPr>
                <w:rFonts w:ascii="Arial" w:eastAsia="Times New Roman" w:hAnsi="Arial" w:cs="Arial"/>
                <w:color w:val="000000"/>
                <w:sz w:val="24"/>
                <w:szCs w:val="24"/>
                <w:lang w:eastAsia="cs-CZ"/>
              </w:rPr>
            </w:pPr>
          </w:p>
        </w:tc>
        <w:tc>
          <w:tcPr>
            <w:tcW w:w="1360" w:type="dxa"/>
            <w:tcBorders>
              <w:top w:val="nil"/>
              <w:left w:val="nil"/>
              <w:bottom w:val="nil"/>
              <w:right w:val="nil"/>
            </w:tcBorders>
            <w:shd w:val="clear" w:color="auto" w:fill="auto"/>
            <w:noWrap/>
            <w:vAlign w:val="bottom"/>
            <w:hideMark/>
          </w:tcPr>
          <w:p w:rsidR="00D65565" w:rsidRPr="00D65565" w:rsidRDefault="00D65565" w:rsidP="00193A77">
            <w:pPr>
              <w:spacing w:after="0" w:line="240" w:lineRule="auto"/>
              <w:rPr>
                <w:rFonts w:ascii="Arial" w:eastAsia="Times New Roman" w:hAnsi="Arial" w:cs="Arial"/>
                <w:sz w:val="20"/>
                <w:lang w:eastAsia="cs-CZ"/>
              </w:rPr>
            </w:pPr>
          </w:p>
        </w:tc>
        <w:tc>
          <w:tcPr>
            <w:tcW w:w="1360" w:type="dxa"/>
            <w:tcBorders>
              <w:top w:val="nil"/>
              <w:left w:val="nil"/>
              <w:bottom w:val="nil"/>
              <w:right w:val="nil"/>
            </w:tcBorders>
            <w:shd w:val="clear" w:color="000000" w:fill="FFFFFF"/>
            <w:noWrap/>
            <w:vAlign w:val="bottom"/>
            <w:hideMark/>
          </w:tcPr>
          <w:p w:rsidR="00D65565" w:rsidRPr="00D65565" w:rsidRDefault="00D65565" w:rsidP="00193A77">
            <w:pPr>
              <w:spacing w:after="0" w:line="240" w:lineRule="auto"/>
              <w:jc w:val="center"/>
              <w:rPr>
                <w:rFonts w:ascii="Arial" w:eastAsia="Times New Roman" w:hAnsi="Arial" w:cs="Arial"/>
                <w:color w:val="000000"/>
                <w:sz w:val="32"/>
                <w:szCs w:val="32"/>
                <w:lang w:eastAsia="cs-CZ"/>
              </w:rPr>
            </w:pPr>
            <w:r w:rsidRPr="00D65565">
              <w:rPr>
                <w:rFonts w:ascii="Arial" w:eastAsia="Times New Roman" w:hAnsi="Arial" w:cs="Arial"/>
                <w:color w:val="000000"/>
                <w:sz w:val="32"/>
                <w:szCs w:val="32"/>
                <w:lang w:eastAsia="cs-CZ"/>
              </w:rPr>
              <w:t> </w:t>
            </w:r>
          </w:p>
        </w:tc>
        <w:tc>
          <w:tcPr>
            <w:tcW w:w="1360" w:type="dxa"/>
            <w:tcBorders>
              <w:top w:val="nil"/>
              <w:left w:val="nil"/>
              <w:bottom w:val="nil"/>
              <w:right w:val="nil"/>
            </w:tcBorders>
            <w:shd w:val="clear" w:color="000000" w:fill="FFFFFF"/>
            <w:noWrap/>
            <w:vAlign w:val="bottom"/>
            <w:hideMark/>
          </w:tcPr>
          <w:p w:rsidR="00D65565" w:rsidRPr="00D65565" w:rsidRDefault="00D65565" w:rsidP="00193A77">
            <w:pPr>
              <w:spacing w:after="0" w:line="240" w:lineRule="auto"/>
              <w:jc w:val="center"/>
              <w:rPr>
                <w:rFonts w:ascii="Arial" w:eastAsia="Times New Roman" w:hAnsi="Arial" w:cs="Arial"/>
                <w:color w:val="000000"/>
                <w:sz w:val="24"/>
                <w:szCs w:val="24"/>
                <w:lang w:eastAsia="cs-CZ"/>
              </w:rPr>
            </w:pPr>
            <w:r w:rsidRPr="00D65565">
              <w:rPr>
                <w:rFonts w:ascii="Arial" w:eastAsia="Times New Roman" w:hAnsi="Arial" w:cs="Arial"/>
                <w:color w:val="000000"/>
                <w:sz w:val="24"/>
                <w:szCs w:val="24"/>
                <w:lang w:eastAsia="cs-CZ"/>
              </w:rPr>
              <w:t> </w:t>
            </w:r>
          </w:p>
        </w:tc>
        <w:tc>
          <w:tcPr>
            <w:tcW w:w="1360" w:type="dxa"/>
            <w:tcBorders>
              <w:top w:val="nil"/>
              <w:left w:val="nil"/>
              <w:bottom w:val="nil"/>
              <w:right w:val="nil"/>
            </w:tcBorders>
            <w:shd w:val="clear" w:color="000000" w:fill="FFFFFF"/>
            <w:noWrap/>
            <w:vAlign w:val="bottom"/>
            <w:hideMark/>
          </w:tcPr>
          <w:p w:rsidR="00D65565" w:rsidRPr="00D65565" w:rsidRDefault="00D65565" w:rsidP="00193A77">
            <w:pPr>
              <w:spacing w:after="0" w:line="240" w:lineRule="auto"/>
              <w:jc w:val="center"/>
              <w:rPr>
                <w:rFonts w:ascii="Arial" w:eastAsia="Times New Roman" w:hAnsi="Arial" w:cs="Arial"/>
                <w:color w:val="000000"/>
                <w:sz w:val="24"/>
                <w:szCs w:val="24"/>
                <w:lang w:eastAsia="cs-CZ"/>
              </w:rPr>
            </w:pPr>
            <w:r w:rsidRPr="00D65565">
              <w:rPr>
                <w:rFonts w:ascii="Arial" w:eastAsia="Times New Roman" w:hAnsi="Arial" w:cs="Arial"/>
                <w:color w:val="000000"/>
                <w:sz w:val="24"/>
                <w:szCs w:val="24"/>
                <w:lang w:eastAsia="cs-CZ"/>
              </w:rPr>
              <w:t> </w:t>
            </w:r>
          </w:p>
        </w:tc>
        <w:tc>
          <w:tcPr>
            <w:tcW w:w="1360" w:type="dxa"/>
            <w:tcBorders>
              <w:top w:val="nil"/>
              <w:left w:val="nil"/>
              <w:bottom w:val="nil"/>
              <w:right w:val="nil"/>
            </w:tcBorders>
            <w:shd w:val="clear" w:color="000000" w:fill="FFFFFF"/>
            <w:noWrap/>
            <w:vAlign w:val="bottom"/>
            <w:hideMark/>
          </w:tcPr>
          <w:p w:rsidR="00D65565" w:rsidRPr="00D65565" w:rsidRDefault="00D65565" w:rsidP="00193A77">
            <w:pPr>
              <w:spacing w:after="0" w:line="240" w:lineRule="auto"/>
              <w:jc w:val="center"/>
              <w:rPr>
                <w:rFonts w:ascii="Arial" w:eastAsia="Times New Roman" w:hAnsi="Arial" w:cs="Arial"/>
                <w:color w:val="000000"/>
                <w:sz w:val="24"/>
                <w:szCs w:val="24"/>
                <w:lang w:eastAsia="cs-CZ"/>
              </w:rPr>
            </w:pPr>
            <w:r w:rsidRPr="00D65565">
              <w:rPr>
                <w:rFonts w:ascii="Arial" w:eastAsia="Times New Roman" w:hAnsi="Arial" w:cs="Arial"/>
                <w:color w:val="000000"/>
                <w:sz w:val="24"/>
                <w:szCs w:val="24"/>
                <w:lang w:eastAsia="cs-CZ"/>
              </w:rPr>
              <w:t> </w:t>
            </w:r>
          </w:p>
        </w:tc>
      </w:tr>
      <w:tr w:rsidR="00D65565" w:rsidRPr="00D65565" w:rsidTr="00193A77">
        <w:trPr>
          <w:trHeight w:val="330"/>
        </w:trPr>
        <w:tc>
          <w:tcPr>
            <w:tcW w:w="13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Objekt</w:t>
            </w:r>
          </w:p>
        </w:tc>
        <w:tc>
          <w:tcPr>
            <w:tcW w:w="1360" w:type="dxa"/>
            <w:tcBorders>
              <w:top w:val="single" w:sz="8" w:space="0" w:color="auto"/>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Číslo</w:t>
            </w:r>
          </w:p>
        </w:tc>
        <w:tc>
          <w:tcPr>
            <w:tcW w:w="4080" w:type="dxa"/>
            <w:gridSpan w:val="3"/>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75</w:t>
            </w:r>
          </w:p>
        </w:tc>
        <w:tc>
          <w:tcPr>
            <w:tcW w:w="13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Evidenční číslo karty</w:t>
            </w:r>
          </w:p>
        </w:tc>
      </w:tr>
      <w:tr w:rsidR="00D65565" w:rsidRPr="00D65565" w:rsidTr="00193A77">
        <w:trPr>
          <w:trHeight w:val="300"/>
        </w:trPr>
        <w:tc>
          <w:tcPr>
            <w:tcW w:w="1360" w:type="dxa"/>
            <w:vMerge/>
            <w:tcBorders>
              <w:top w:val="single" w:sz="8" w:space="0" w:color="auto"/>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Název</w:t>
            </w:r>
          </w:p>
        </w:tc>
        <w:tc>
          <w:tcPr>
            <w:tcW w:w="4080" w:type="dxa"/>
            <w:gridSpan w:val="3"/>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Zlíchov - Radlická</w:t>
            </w:r>
          </w:p>
        </w:tc>
        <w:tc>
          <w:tcPr>
            <w:tcW w:w="1360" w:type="dxa"/>
            <w:vMerge/>
            <w:tcBorders>
              <w:top w:val="single" w:sz="8" w:space="0" w:color="auto"/>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r>
      <w:tr w:rsidR="00D65565" w:rsidRPr="00D65565" w:rsidTr="00193A77">
        <w:trPr>
          <w:trHeight w:val="300"/>
        </w:trPr>
        <w:tc>
          <w:tcPr>
            <w:tcW w:w="1360" w:type="dxa"/>
            <w:tcBorders>
              <w:top w:val="nil"/>
              <w:left w:val="single" w:sz="8" w:space="0" w:color="auto"/>
              <w:bottom w:val="nil"/>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lastRenderedPageBreak/>
              <w:t>Stavební</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Číslo</w:t>
            </w:r>
          </w:p>
        </w:tc>
        <w:tc>
          <w:tcPr>
            <w:tcW w:w="4080" w:type="dxa"/>
            <w:gridSpan w:val="3"/>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07 - 18.5</w:t>
            </w:r>
          </w:p>
        </w:tc>
        <w:tc>
          <w:tcPr>
            <w:tcW w:w="1360" w:type="dxa"/>
            <w:vMerge/>
            <w:tcBorders>
              <w:top w:val="single" w:sz="8" w:space="0" w:color="auto"/>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r>
      <w:tr w:rsidR="00D65565" w:rsidRPr="00D65565" w:rsidTr="00193A77">
        <w:trPr>
          <w:trHeight w:val="300"/>
        </w:trPr>
        <w:tc>
          <w:tcPr>
            <w:tcW w:w="1360" w:type="dxa"/>
            <w:tcBorders>
              <w:top w:val="nil"/>
              <w:left w:val="single" w:sz="8" w:space="0" w:color="auto"/>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objekt</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Název</w:t>
            </w:r>
          </w:p>
        </w:tc>
        <w:tc>
          <w:tcPr>
            <w:tcW w:w="4080" w:type="dxa"/>
            <w:gridSpan w:val="3"/>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Provozní objekt</w:t>
            </w:r>
          </w:p>
        </w:tc>
        <w:tc>
          <w:tcPr>
            <w:tcW w:w="1360" w:type="dxa"/>
            <w:vMerge/>
            <w:tcBorders>
              <w:top w:val="single" w:sz="8" w:space="0" w:color="auto"/>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r>
      <w:tr w:rsidR="00D65565" w:rsidRPr="00D65565" w:rsidTr="00193A77">
        <w:trPr>
          <w:trHeight w:val="300"/>
        </w:trPr>
        <w:tc>
          <w:tcPr>
            <w:tcW w:w="816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b/>
                <w:bCs/>
                <w:color w:val="000000"/>
                <w:sz w:val="20"/>
                <w:lang w:eastAsia="cs-CZ"/>
              </w:rPr>
            </w:pPr>
            <w:r w:rsidRPr="00D65565">
              <w:rPr>
                <w:rFonts w:ascii="Arial" w:eastAsia="Times New Roman" w:hAnsi="Arial" w:cs="Arial"/>
                <w:b/>
                <w:bCs/>
                <w:color w:val="000000"/>
                <w:sz w:val="20"/>
                <w:lang w:eastAsia="cs-CZ"/>
              </w:rPr>
              <w:t> </w:t>
            </w:r>
          </w:p>
        </w:tc>
      </w:tr>
      <w:tr w:rsidR="00D65565" w:rsidRPr="00D65565" w:rsidTr="00193A77">
        <w:trPr>
          <w:trHeight w:val="330"/>
        </w:trPr>
        <w:tc>
          <w:tcPr>
            <w:tcW w:w="13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Název plochy</w:t>
            </w:r>
          </w:p>
        </w:tc>
        <w:tc>
          <w:tcPr>
            <w:tcW w:w="5440" w:type="dxa"/>
            <w:gridSpan w:val="4"/>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10"/>
                <w:szCs w:val="10"/>
                <w:lang w:eastAsia="cs-CZ"/>
              </w:rPr>
            </w:pPr>
            <w:r w:rsidRPr="00D65565">
              <w:rPr>
                <w:rFonts w:ascii="Arial" w:eastAsia="Times New Roman" w:hAnsi="Arial" w:cs="Arial"/>
                <w:color w:val="000000"/>
                <w:sz w:val="10"/>
                <w:szCs w:val="10"/>
                <w:lang w:eastAsia="cs-CZ"/>
              </w:rPr>
              <w:t> </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Počet m²</w:t>
            </w:r>
          </w:p>
        </w:tc>
      </w:tr>
      <w:tr w:rsidR="00D65565" w:rsidRPr="00D65565" w:rsidTr="00193A77">
        <w:trPr>
          <w:trHeight w:val="330"/>
        </w:trPr>
        <w:tc>
          <w:tcPr>
            <w:tcW w:w="1360" w:type="dxa"/>
            <w:vMerge/>
            <w:tcBorders>
              <w:top w:val="nil"/>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4"/>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Vnitřní prostory v úrovni komunikace (6 místností)</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66</w:t>
            </w:r>
          </w:p>
        </w:tc>
      </w:tr>
      <w:tr w:rsidR="00D65565" w:rsidRPr="00D65565" w:rsidTr="00193A77">
        <w:trPr>
          <w:trHeight w:val="330"/>
        </w:trPr>
        <w:tc>
          <w:tcPr>
            <w:tcW w:w="1360" w:type="dxa"/>
            <w:vMerge/>
            <w:tcBorders>
              <w:top w:val="nil"/>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4"/>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Vnější prostory ve vzdálenosti 2 m od obvod. stěn objektu</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104</w:t>
            </w:r>
          </w:p>
        </w:tc>
      </w:tr>
      <w:tr w:rsidR="00D65565" w:rsidRPr="00D65565" w:rsidTr="00193A77">
        <w:trPr>
          <w:trHeight w:val="330"/>
        </w:trPr>
        <w:tc>
          <w:tcPr>
            <w:tcW w:w="1360" w:type="dxa"/>
            <w:vMerge/>
            <w:tcBorders>
              <w:top w:val="nil"/>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1360" w:type="dxa"/>
            <w:tcBorders>
              <w:top w:val="nil"/>
              <w:left w:val="nil"/>
              <w:bottom w:val="single" w:sz="8" w:space="0" w:color="auto"/>
              <w:right w:val="nil"/>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360" w:type="dxa"/>
            <w:tcBorders>
              <w:top w:val="nil"/>
              <w:left w:val="nil"/>
              <w:bottom w:val="single" w:sz="8" w:space="0" w:color="auto"/>
              <w:right w:val="nil"/>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360" w:type="dxa"/>
            <w:tcBorders>
              <w:top w:val="nil"/>
              <w:left w:val="nil"/>
              <w:bottom w:val="single" w:sz="8" w:space="0" w:color="auto"/>
              <w:right w:val="nil"/>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360" w:type="dxa"/>
            <w:tcBorders>
              <w:top w:val="nil"/>
              <w:left w:val="nil"/>
              <w:bottom w:val="nil"/>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Počet bm</w:t>
            </w:r>
          </w:p>
        </w:tc>
      </w:tr>
      <w:tr w:rsidR="00D65565" w:rsidRPr="00D65565" w:rsidTr="00193A77">
        <w:trPr>
          <w:trHeight w:val="330"/>
        </w:trPr>
        <w:tc>
          <w:tcPr>
            <w:tcW w:w="1360" w:type="dxa"/>
            <w:vMerge/>
            <w:tcBorders>
              <w:top w:val="nil"/>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4"/>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18"/>
                <w:szCs w:val="18"/>
                <w:lang w:eastAsia="cs-CZ"/>
              </w:rPr>
            </w:pPr>
            <w:r w:rsidRPr="00D65565">
              <w:rPr>
                <w:rFonts w:ascii="Arial" w:eastAsia="Times New Roman" w:hAnsi="Arial" w:cs="Arial"/>
                <w:color w:val="000000"/>
                <w:sz w:val="18"/>
                <w:szCs w:val="18"/>
                <w:lang w:eastAsia="cs-CZ"/>
              </w:rPr>
              <w:t xml:space="preserve">Délka spár mezi komunikací a obrubníkem chodník. okolo objetu </w:t>
            </w:r>
          </w:p>
        </w:tc>
        <w:tc>
          <w:tcPr>
            <w:tcW w:w="1360" w:type="dxa"/>
            <w:tcBorders>
              <w:top w:val="single" w:sz="8" w:space="0" w:color="auto"/>
              <w:left w:val="nil"/>
              <w:bottom w:val="nil"/>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40</w:t>
            </w:r>
          </w:p>
        </w:tc>
      </w:tr>
      <w:tr w:rsidR="00D65565" w:rsidRPr="00D65565" w:rsidTr="00193A77">
        <w:trPr>
          <w:trHeight w:val="330"/>
        </w:trPr>
        <w:tc>
          <w:tcPr>
            <w:tcW w:w="1360" w:type="dxa"/>
            <w:vMerge/>
            <w:tcBorders>
              <w:top w:val="nil"/>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4"/>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Žlaby okapů střechy Provozního objektu včetně svodů</w:t>
            </w:r>
          </w:p>
        </w:tc>
        <w:tc>
          <w:tcPr>
            <w:tcW w:w="1360" w:type="dxa"/>
            <w:tcBorders>
              <w:top w:val="single" w:sz="8" w:space="0" w:color="auto"/>
              <w:left w:val="nil"/>
              <w:bottom w:val="nil"/>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37</w:t>
            </w:r>
          </w:p>
        </w:tc>
      </w:tr>
      <w:tr w:rsidR="00D65565" w:rsidRPr="00D65565" w:rsidTr="00193A77">
        <w:trPr>
          <w:trHeight w:val="330"/>
        </w:trPr>
        <w:tc>
          <w:tcPr>
            <w:tcW w:w="1360" w:type="dxa"/>
            <w:vMerge/>
            <w:tcBorders>
              <w:top w:val="nil"/>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4"/>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Odvodňovací žlab při západní stěně Provozního objektu</w:t>
            </w:r>
          </w:p>
        </w:tc>
        <w:tc>
          <w:tcPr>
            <w:tcW w:w="1360" w:type="dxa"/>
            <w:tcBorders>
              <w:top w:val="single" w:sz="8" w:space="0" w:color="auto"/>
              <w:left w:val="nil"/>
              <w:bottom w:val="nil"/>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17</w:t>
            </w:r>
          </w:p>
        </w:tc>
      </w:tr>
      <w:tr w:rsidR="00D65565" w:rsidRPr="00D65565" w:rsidTr="00193A77">
        <w:trPr>
          <w:trHeight w:val="330"/>
        </w:trPr>
        <w:tc>
          <w:tcPr>
            <w:tcW w:w="13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Výplně otvorů</w:t>
            </w:r>
          </w:p>
        </w:tc>
        <w:tc>
          <w:tcPr>
            <w:tcW w:w="1360" w:type="dxa"/>
            <w:tcBorders>
              <w:top w:val="nil"/>
              <w:left w:val="nil"/>
              <w:bottom w:val="single" w:sz="8" w:space="0" w:color="auto"/>
              <w:right w:val="nil"/>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360" w:type="dxa"/>
            <w:tcBorders>
              <w:top w:val="nil"/>
              <w:left w:val="nil"/>
              <w:bottom w:val="single" w:sz="8" w:space="0" w:color="auto"/>
              <w:right w:val="nil"/>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360" w:type="dxa"/>
            <w:tcBorders>
              <w:top w:val="nil"/>
              <w:left w:val="nil"/>
              <w:bottom w:val="single" w:sz="8" w:space="0" w:color="auto"/>
              <w:right w:val="nil"/>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360" w:type="dxa"/>
            <w:tcBorders>
              <w:top w:val="nil"/>
              <w:left w:val="nil"/>
              <w:bottom w:val="single" w:sz="8" w:space="0" w:color="auto"/>
              <w:right w:val="nil"/>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36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Počet ks</w:t>
            </w:r>
          </w:p>
        </w:tc>
      </w:tr>
      <w:tr w:rsidR="00D65565" w:rsidRPr="00D65565" w:rsidTr="00193A77">
        <w:trPr>
          <w:trHeight w:val="330"/>
        </w:trPr>
        <w:tc>
          <w:tcPr>
            <w:tcW w:w="1360" w:type="dxa"/>
            <w:vMerge/>
            <w:tcBorders>
              <w:top w:val="nil"/>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4"/>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Vnější jednokřídlé dveře provozního objektu</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2</w:t>
            </w:r>
          </w:p>
        </w:tc>
      </w:tr>
      <w:tr w:rsidR="00D65565" w:rsidRPr="00D65565" w:rsidTr="00193A77">
        <w:trPr>
          <w:trHeight w:val="330"/>
        </w:trPr>
        <w:tc>
          <w:tcPr>
            <w:tcW w:w="1360" w:type="dxa"/>
            <w:vMerge/>
            <w:tcBorders>
              <w:top w:val="nil"/>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4"/>
            <w:tcBorders>
              <w:top w:val="single" w:sz="8" w:space="0" w:color="auto"/>
              <w:left w:val="nil"/>
              <w:bottom w:val="single" w:sz="8" w:space="0" w:color="auto"/>
              <w:right w:val="single" w:sz="8" w:space="0" w:color="000000"/>
            </w:tcBorders>
            <w:shd w:val="clear" w:color="auto" w:fill="auto"/>
            <w:noWrap/>
            <w:vAlign w:val="bottom"/>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Vnitřní jednokřídlé dveře provozního objektu</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w:t>
            </w:r>
          </w:p>
        </w:tc>
      </w:tr>
      <w:tr w:rsidR="00D65565" w:rsidRPr="00D65565" w:rsidTr="00193A77">
        <w:trPr>
          <w:trHeight w:val="330"/>
        </w:trPr>
        <w:tc>
          <w:tcPr>
            <w:tcW w:w="1360" w:type="dxa"/>
            <w:vMerge/>
            <w:tcBorders>
              <w:top w:val="nil"/>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4"/>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Vnější dvoukřídlé dveře provozního objektu</w:t>
            </w:r>
          </w:p>
        </w:tc>
        <w:tc>
          <w:tcPr>
            <w:tcW w:w="1360" w:type="dxa"/>
            <w:tcBorders>
              <w:top w:val="nil"/>
              <w:left w:val="nil"/>
              <w:bottom w:val="nil"/>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w:t>
            </w:r>
          </w:p>
        </w:tc>
      </w:tr>
      <w:tr w:rsidR="00D65565" w:rsidRPr="00D65565" w:rsidTr="00193A77">
        <w:trPr>
          <w:trHeight w:val="330"/>
        </w:trPr>
        <w:tc>
          <w:tcPr>
            <w:tcW w:w="1360" w:type="dxa"/>
            <w:vMerge/>
            <w:tcBorders>
              <w:top w:val="nil"/>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4"/>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xml:space="preserve">Vnitřní dvoukřídlé dveře provozního objektu </w:t>
            </w:r>
          </w:p>
        </w:tc>
        <w:tc>
          <w:tcPr>
            <w:tcW w:w="1360" w:type="dxa"/>
            <w:tcBorders>
              <w:top w:val="single" w:sz="8" w:space="0" w:color="auto"/>
              <w:left w:val="nil"/>
              <w:bottom w:val="nil"/>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2</w:t>
            </w:r>
          </w:p>
        </w:tc>
      </w:tr>
      <w:tr w:rsidR="00D65565" w:rsidRPr="00D65565" w:rsidTr="00193A77">
        <w:trPr>
          <w:trHeight w:val="330"/>
        </w:trPr>
        <w:tc>
          <w:tcPr>
            <w:tcW w:w="1360" w:type="dxa"/>
            <w:vMerge/>
            <w:tcBorders>
              <w:top w:val="nil"/>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4"/>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Jednokřídlé dveře v oplocení</w:t>
            </w:r>
          </w:p>
        </w:tc>
        <w:tc>
          <w:tcPr>
            <w:tcW w:w="1360" w:type="dxa"/>
            <w:tcBorders>
              <w:top w:val="single" w:sz="8" w:space="0" w:color="auto"/>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w:t>
            </w:r>
          </w:p>
        </w:tc>
      </w:tr>
      <w:tr w:rsidR="00D65565" w:rsidRPr="00D65565" w:rsidTr="00193A77">
        <w:trPr>
          <w:trHeight w:val="330"/>
        </w:trPr>
        <w:tc>
          <w:tcPr>
            <w:tcW w:w="1360" w:type="dxa"/>
            <w:tcBorders>
              <w:top w:val="nil"/>
              <w:left w:val="nil"/>
              <w:bottom w:val="nil"/>
              <w:right w:val="nil"/>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360" w:type="dxa"/>
            <w:tcBorders>
              <w:top w:val="nil"/>
              <w:left w:val="nil"/>
              <w:bottom w:val="nil"/>
              <w:right w:val="nil"/>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360" w:type="dxa"/>
            <w:tcBorders>
              <w:top w:val="nil"/>
              <w:left w:val="nil"/>
              <w:bottom w:val="nil"/>
              <w:right w:val="nil"/>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360" w:type="dxa"/>
            <w:tcBorders>
              <w:top w:val="nil"/>
              <w:left w:val="nil"/>
              <w:bottom w:val="nil"/>
              <w:right w:val="nil"/>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360" w:type="dxa"/>
            <w:tcBorders>
              <w:top w:val="nil"/>
              <w:left w:val="nil"/>
              <w:bottom w:val="nil"/>
              <w:right w:val="nil"/>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360" w:type="dxa"/>
            <w:tcBorders>
              <w:top w:val="nil"/>
              <w:left w:val="nil"/>
              <w:bottom w:val="nil"/>
              <w:right w:val="nil"/>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r>
      <w:tr w:rsidR="00D65565" w:rsidRPr="00D65565" w:rsidTr="00193A77">
        <w:trPr>
          <w:trHeight w:val="330"/>
        </w:trPr>
        <w:tc>
          <w:tcPr>
            <w:tcW w:w="8160" w:type="dxa"/>
            <w:gridSpan w:val="6"/>
            <w:tcBorders>
              <w:top w:val="nil"/>
              <w:left w:val="nil"/>
              <w:bottom w:val="single" w:sz="8" w:space="0" w:color="auto"/>
              <w:right w:val="nil"/>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b/>
                <w:bCs/>
                <w:color w:val="000000"/>
                <w:sz w:val="20"/>
                <w:lang w:eastAsia="cs-CZ"/>
              </w:rPr>
            </w:pPr>
            <w:r w:rsidRPr="00D65565">
              <w:rPr>
                <w:rFonts w:ascii="Arial" w:eastAsia="Times New Roman" w:hAnsi="Arial" w:cs="Arial"/>
                <w:b/>
                <w:bCs/>
                <w:color w:val="000000"/>
                <w:sz w:val="20"/>
                <w:lang w:eastAsia="cs-CZ"/>
              </w:rPr>
              <w:t>Operace při údržbě</w:t>
            </w:r>
          </w:p>
        </w:tc>
      </w:tr>
      <w:tr w:rsidR="00D65565" w:rsidRPr="00D65565" w:rsidTr="00193A77">
        <w:trPr>
          <w:trHeight w:val="600"/>
        </w:trPr>
        <w:tc>
          <w:tcPr>
            <w:tcW w:w="1360" w:type="dxa"/>
            <w:tcBorders>
              <w:top w:val="nil"/>
              <w:left w:val="single" w:sz="8" w:space="0" w:color="auto"/>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Číslo</w:t>
            </w:r>
          </w:p>
        </w:tc>
        <w:tc>
          <w:tcPr>
            <w:tcW w:w="4080" w:type="dxa"/>
            <w:gridSpan w:val="3"/>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Název</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Četnost</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Doklad o provedení</w:t>
            </w:r>
          </w:p>
        </w:tc>
      </w:tr>
      <w:tr w:rsidR="00D65565" w:rsidRPr="00D65565" w:rsidTr="00193A77">
        <w:trPr>
          <w:trHeight w:val="780"/>
        </w:trPr>
        <w:tc>
          <w:tcPr>
            <w:tcW w:w="1360" w:type="dxa"/>
            <w:tcBorders>
              <w:top w:val="nil"/>
              <w:left w:val="single" w:sz="8" w:space="0" w:color="auto"/>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w:t>
            </w:r>
          </w:p>
        </w:tc>
        <w:tc>
          <w:tcPr>
            <w:tcW w:w="4080" w:type="dxa"/>
            <w:gridSpan w:val="3"/>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Důkladné vyluxování podlah a setření vlhkým hadrem</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 x za rok</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xml:space="preserve">Karta evidence údržby, </w:t>
            </w:r>
          </w:p>
        </w:tc>
      </w:tr>
      <w:tr w:rsidR="00D65565" w:rsidRPr="00D65565" w:rsidTr="00193A77">
        <w:trPr>
          <w:trHeight w:val="780"/>
        </w:trPr>
        <w:tc>
          <w:tcPr>
            <w:tcW w:w="1360" w:type="dxa"/>
            <w:tcBorders>
              <w:top w:val="nil"/>
              <w:left w:val="single" w:sz="8" w:space="0" w:color="auto"/>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2</w:t>
            </w:r>
          </w:p>
        </w:tc>
        <w:tc>
          <w:tcPr>
            <w:tcW w:w="4080" w:type="dxa"/>
            <w:gridSpan w:val="3"/>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Odstranění vegetace ve spárách mezi komunikací a obrubníkem chodníku okolo objektu bez použití pesticidu</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 x za rok</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xml:space="preserve">Karta evidence údržby, </w:t>
            </w:r>
          </w:p>
        </w:tc>
      </w:tr>
      <w:tr w:rsidR="00D65565" w:rsidRPr="00D65565" w:rsidTr="00193A77">
        <w:trPr>
          <w:trHeight w:val="780"/>
        </w:trPr>
        <w:tc>
          <w:tcPr>
            <w:tcW w:w="1360" w:type="dxa"/>
            <w:tcBorders>
              <w:top w:val="nil"/>
              <w:left w:val="single" w:sz="8" w:space="0" w:color="auto"/>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3</w:t>
            </w:r>
          </w:p>
        </w:tc>
        <w:tc>
          <w:tcPr>
            <w:tcW w:w="4080" w:type="dxa"/>
            <w:gridSpan w:val="3"/>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xml:space="preserve">Vyčištění vnějších prostor včetně žlabu okolo provozního objektu a žlabů okapů střechy </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1x za rok</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xml:space="preserve">Karta evidence údržby, </w:t>
            </w:r>
          </w:p>
        </w:tc>
      </w:tr>
      <w:tr w:rsidR="00D65565" w:rsidRPr="00D65565" w:rsidTr="00193A77">
        <w:trPr>
          <w:trHeight w:val="1050"/>
        </w:trPr>
        <w:tc>
          <w:tcPr>
            <w:tcW w:w="1360" w:type="dxa"/>
            <w:tcBorders>
              <w:top w:val="nil"/>
              <w:left w:val="single" w:sz="8" w:space="0" w:color="auto"/>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4</w:t>
            </w:r>
          </w:p>
        </w:tc>
        <w:tc>
          <w:tcPr>
            <w:tcW w:w="4080" w:type="dxa"/>
            <w:gridSpan w:val="3"/>
            <w:tcBorders>
              <w:top w:val="single" w:sz="8" w:space="0" w:color="auto"/>
              <w:left w:val="nil"/>
              <w:bottom w:val="single" w:sz="8" w:space="0" w:color="auto"/>
              <w:right w:val="single" w:sz="8" w:space="0" w:color="000000"/>
            </w:tcBorders>
            <w:shd w:val="clear" w:color="auto" w:fill="auto"/>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Omytí dvířek oplocení a výplní otvorů včetně rámů, promazání a seřízení pantů a bran, promazání zámku, odrezení, odmaštění a oprava nátěru</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1x za 1 rok</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xml:space="preserve">Karta evidence údržby, </w:t>
            </w:r>
          </w:p>
        </w:tc>
      </w:tr>
      <w:tr w:rsidR="00D65565" w:rsidRPr="00D65565" w:rsidTr="00193A77">
        <w:trPr>
          <w:trHeight w:val="780"/>
        </w:trPr>
        <w:tc>
          <w:tcPr>
            <w:tcW w:w="1360" w:type="dxa"/>
            <w:tcBorders>
              <w:top w:val="nil"/>
              <w:left w:val="single" w:sz="8" w:space="0" w:color="auto"/>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5</w:t>
            </w:r>
          </w:p>
        </w:tc>
        <w:tc>
          <w:tcPr>
            <w:tcW w:w="4080" w:type="dxa"/>
            <w:gridSpan w:val="3"/>
            <w:tcBorders>
              <w:top w:val="single" w:sz="8" w:space="0" w:color="auto"/>
              <w:left w:val="nil"/>
              <w:bottom w:val="single" w:sz="8" w:space="0" w:color="auto"/>
              <w:right w:val="single" w:sz="8" w:space="0" w:color="000000"/>
            </w:tcBorders>
            <w:shd w:val="clear" w:color="auto" w:fill="auto"/>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Vyčištění žlabů okapů střechy Provozního objektu včetně svodů</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1x za 1 rok</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xml:space="preserve">Karta evidence údržby, </w:t>
            </w:r>
          </w:p>
        </w:tc>
      </w:tr>
    </w:tbl>
    <w:p w:rsidR="00D65565" w:rsidRPr="00D65565" w:rsidRDefault="00D65565" w:rsidP="00D65565">
      <w:pPr>
        <w:rPr>
          <w:rFonts w:ascii="Arial" w:hAnsi="Arial" w:cs="Arial"/>
        </w:rPr>
      </w:pPr>
    </w:p>
    <w:tbl>
      <w:tblPr>
        <w:tblW w:w="8160" w:type="dxa"/>
        <w:tblCellMar>
          <w:left w:w="70" w:type="dxa"/>
          <w:right w:w="70" w:type="dxa"/>
        </w:tblCellMar>
        <w:tblLook w:val="04A0" w:firstRow="1" w:lastRow="0" w:firstColumn="1" w:lastColumn="0" w:noHBand="0" w:noVBand="1"/>
      </w:tblPr>
      <w:tblGrid>
        <w:gridCol w:w="1360"/>
        <w:gridCol w:w="1360"/>
        <w:gridCol w:w="1360"/>
        <w:gridCol w:w="1360"/>
        <w:gridCol w:w="1360"/>
        <w:gridCol w:w="1360"/>
      </w:tblGrid>
      <w:tr w:rsidR="00D65565" w:rsidRPr="00D65565" w:rsidTr="00193A77">
        <w:trPr>
          <w:trHeight w:val="420"/>
        </w:trPr>
        <w:tc>
          <w:tcPr>
            <w:tcW w:w="4080" w:type="dxa"/>
            <w:gridSpan w:val="3"/>
            <w:tcBorders>
              <w:top w:val="nil"/>
              <w:left w:val="nil"/>
              <w:bottom w:val="nil"/>
              <w:right w:val="nil"/>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b/>
                <w:bCs/>
                <w:color w:val="000000"/>
                <w:sz w:val="32"/>
                <w:szCs w:val="32"/>
                <w:lang w:eastAsia="cs-CZ"/>
              </w:rPr>
            </w:pPr>
            <w:r w:rsidRPr="00D65565">
              <w:rPr>
                <w:rFonts w:ascii="Arial" w:eastAsia="Times New Roman" w:hAnsi="Arial" w:cs="Arial"/>
                <w:b/>
                <w:bCs/>
                <w:color w:val="000000"/>
                <w:sz w:val="24"/>
                <w:szCs w:val="32"/>
                <w:lang w:eastAsia="cs-CZ"/>
              </w:rPr>
              <w:t>S0 06 - 01 Podjezd pod tratí</w:t>
            </w:r>
          </w:p>
        </w:tc>
        <w:tc>
          <w:tcPr>
            <w:tcW w:w="1360" w:type="dxa"/>
            <w:tcBorders>
              <w:top w:val="nil"/>
              <w:left w:val="nil"/>
              <w:bottom w:val="nil"/>
              <w:right w:val="nil"/>
            </w:tcBorders>
            <w:shd w:val="clear" w:color="auto" w:fill="auto"/>
            <w:vAlign w:val="center"/>
            <w:hideMark/>
          </w:tcPr>
          <w:p w:rsidR="00D65565" w:rsidRPr="00D65565" w:rsidRDefault="00D65565" w:rsidP="00193A77">
            <w:pPr>
              <w:spacing w:after="0" w:line="240" w:lineRule="auto"/>
              <w:jc w:val="center"/>
              <w:rPr>
                <w:rFonts w:ascii="Arial" w:eastAsia="Times New Roman" w:hAnsi="Arial" w:cs="Arial"/>
                <w:b/>
                <w:bCs/>
                <w:color w:val="000000"/>
                <w:sz w:val="32"/>
                <w:szCs w:val="32"/>
                <w:lang w:eastAsia="cs-CZ"/>
              </w:rPr>
            </w:pPr>
          </w:p>
        </w:tc>
        <w:tc>
          <w:tcPr>
            <w:tcW w:w="1360" w:type="dxa"/>
            <w:tcBorders>
              <w:top w:val="nil"/>
              <w:left w:val="nil"/>
              <w:bottom w:val="nil"/>
              <w:right w:val="nil"/>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360" w:type="dxa"/>
            <w:tcBorders>
              <w:top w:val="nil"/>
              <w:left w:val="nil"/>
              <w:bottom w:val="nil"/>
              <w:right w:val="nil"/>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r>
      <w:tr w:rsidR="00D65565" w:rsidRPr="00D65565" w:rsidTr="00193A77">
        <w:trPr>
          <w:trHeight w:val="330"/>
        </w:trPr>
        <w:tc>
          <w:tcPr>
            <w:tcW w:w="1360" w:type="dxa"/>
            <w:tcBorders>
              <w:top w:val="nil"/>
              <w:left w:val="nil"/>
              <w:bottom w:val="nil"/>
              <w:right w:val="nil"/>
            </w:tcBorders>
            <w:shd w:val="clear" w:color="auto" w:fill="auto"/>
            <w:noWrap/>
            <w:vAlign w:val="bottom"/>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p>
        </w:tc>
        <w:tc>
          <w:tcPr>
            <w:tcW w:w="1360" w:type="dxa"/>
            <w:tcBorders>
              <w:top w:val="nil"/>
              <w:left w:val="nil"/>
              <w:bottom w:val="nil"/>
              <w:right w:val="nil"/>
            </w:tcBorders>
            <w:shd w:val="clear" w:color="auto" w:fill="auto"/>
            <w:noWrap/>
            <w:vAlign w:val="bottom"/>
            <w:hideMark/>
          </w:tcPr>
          <w:p w:rsidR="00D65565" w:rsidRPr="00D65565" w:rsidRDefault="00D65565" w:rsidP="00193A77">
            <w:pPr>
              <w:spacing w:after="0" w:line="240" w:lineRule="auto"/>
              <w:rPr>
                <w:rFonts w:ascii="Arial" w:eastAsia="Times New Roman" w:hAnsi="Arial" w:cs="Arial"/>
                <w:sz w:val="20"/>
                <w:lang w:eastAsia="cs-CZ"/>
              </w:rPr>
            </w:pPr>
          </w:p>
        </w:tc>
        <w:tc>
          <w:tcPr>
            <w:tcW w:w="1360" w:type="dxa"/>
            <w:tcBorders>
              <w:top w:val="nil"/>
              <w:left w:val="nil"/>
              <w:bottom w:val="nil"/>
              <w:right w:val="nil"/>
            </w:tcBorders>
            <w:shd w:val="clear" w:color="auto" w:fill="auto"/>
            <w:noWrap/>
            <w:vAlign w:val="bottom"/>
            <w:hideMark/>
          </w:tcPr>
          <w:p w:rsidR="00D65565" w:rsidRPr="00D65565" w:rsidRDefault="00D65565" w:rsidP="00193A77">
            <w:pPr>
              <w:spacing w:after="0" w:line="240" w:lineRule="auto"/>
              <w:rPr>
                <w:rFonts w:ascii="Arial" w:eastAsia="Times New Roman" w:hAnsi="Arial" w:cs="Arial"/>
                <w:sz w:val="20"/>
                <w:lang w:eastAsia="cs-CZ"/>
              </w:rPr>
            </w:pPr>
          </w:p>
        </w:tc>
        <w:tc>
          <w:tcPr>
            <w:tcW w:w="1360" w:type="dxa"/>
            <w:tcBorders>
              <w:top w:val="nil"/>
              <w:left w:val="nil"/>
              <w:bottom w:val="nil"/>
              <w:right w:val="nil"/>
            </w:tcBorders>
            <w:shd w:val="clear" w:color="auto" w:fill="auto"/>
            <w:noWrap/>
            <w:vAlign w:val="bottom"/>
            <w:hideMark/>
          </w:tcPr>
          <w:p w:rsidR="00D65565" w:rsidRPr="00D65565" w:rsidRDefault="00D65565" w:rsidP="00193A77">
            <w:pPr>
              <w:spacing w:after="0" w:line="240" w:lineRule="auto"/>
              <w:rPr>
                <w:rFonts w:ascii="Arial" w:eastAsia="Times New Roman" w:hAnsi="Arial" w:cs="Arial"/>
                <w:sz w:val="20"/>
                <w:lang w:eastAsia="cs-CZ"/>
              </w:rPr>
            </w:pPr>
          </w:p>
        </w:tc>
        <w:tc>
          <w:tcPr>
            <w:tcW w:w="1360" w:type="dxa"/>
            <w:tcBorders>
              <w:top w:val="nil"/>
              <w:left w:val="nil"/>
              <w:bottom w:val="nil"/>
              <w:right w:val="nil"/>
            </w:tcBorders>
            <w:shd w:val="clear" w:color="auto" w:fill="auto"/>
            <w:noWrap/>
            <w:vAlign w:val="bottom"/>
            <w:hideMark/>
          </w:tcPr>
          <w:p w:rsidR="00D65565" w:rsidRPr="00D65565" w:rsidRDefault="00D65565" w:rsidP="00193A77">
            <w:pPr>
              <w:spacing w:after="0" w:line="240" w:lineRule="auto"/>
              <w:rPr>
                <w:rFonts w:ascii="Arial" w:eastAsia="Times New Roman" w:hAnsi="Arial" w:cs="Arial"/>
                <w:sz w:val="20"/>
                <w:lang w:eastAsia="cs-CZ"/>
              </w:rPr>
            </w:pPr>
          </w:p>
        </w:tc>
        <w:tc>
          <w:tcPr>
            <w:tcW w:w="1360" w:type="dxa"/>
            <w:tcBorders>
              <w:top w:val="nil"/>
              <w:left w:val="nil"/>
              <w:bottom w:val="nil"/>
              <w:right w:val="nil"/>
            </w:tcBorders>
            <w:shd w:val="clear" w:color="auto" w:fill="auto"/>
            <w:noWrap/>
            <w:vAlign w:val="bottom"/>
            <w:hideMark/>
          </w:tcPr>
          <w:p w:rsidR="00D65565" w:rsidRPr="00D65565" w:rsidRDefault="00D65565" w:rsidP="00193A77">
            <w:pPr>
              <w:spacing w:after="0" w:line="240" w:lineRule="auto"/>
              <w:rPr>
                <w:rFonts w:ascii="Arial" w:eastAsia="Times New Roman" w:hAnsi="Arial" w:cs="Arial"/>
                <w:sz w:val="20"/>
                <w:lang w:eastAsia="cs-CZ"/>
              </w:rPr>
            </w:pPr>
          </w:p>
        </w:tc>
      </w:tr>
      <w:tr w:rsidR="00D65565" w:rsidRPr="00D65565" w:rsidTr="00193A77">
        <w:trPr>
          <w:trHeight w:val="330"/>
        </w:trPr>
        <w:tc>
          <w:tcPr>
            <w:tcW w:w="13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Objekt</w:t>
            </w:r>
          </w:p>
        </w:tc>
        <w:tc>
          <w:tcPr>
            <w:tcW w:w="1360" w:type="dxa"/>
            <w:tcBorders>
              <w:top w:val="single" w:sz="8" w:space="0" w:color="auto"/>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Číslo</w:t>
            </w:r>
          </w:p>
        </w:tc>
        <w:tc>
          <w:tcPr>
            <w:tcW w:w="4080" w:type="dxa"/>
            <w:gridSpan w:val="3"/>
            <w:tcBorders>
              <w:top w:val="single" w:sz="8" w:space="0" w:color="auto"/>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75</w:t>
            </w:r>
          </w:p>
        </w:tc>
        <w:tc>
          <w:tcPr>
            <w:tcW w:w="13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Evidenční číslo karty</w:t>
            </w:r>
          </w:p>
        </w:tc>
      </w:tr>
      <w:tr w:rsidR="00D65565" w:rsidRPr="00D65565" w:rsidTr="00193A77">
        <w:trPr>
          <w:trHeight w:val="300"/>
        </w:trPr>
        <w:tc>
          <w:tcPr>
            <w:tcW w:w="1360" w:type="dxa"/>
            <w:vMerge/>
            <w:tcBorders>
              <w:top w:val="single" w:sz="8" w:space="0" w:color="auto"/>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Název</w:t>
            </w:r>
          </w:p>
        </w:tc>
        <w:tc>
          <w:tcPr>
            <w:tcW w:w="4080" w:type="dxa"/>
            <w:gridSpan w:val="3"/>
            <w:tcBorders>
              <w:top w:val="single" w:sz="8" w:space="0" w:color="auto"/>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Zlíchov - Radlická</w:t>
            </w:r>
          </w:p>
        </w:tc>
        <w:tc>
          <w:tcPr>
            <w:tcW w:w="1360" w:type="dxa"/>
            <w:vMerge/>
            <w:tcBorders>
              <w:top w:val="single" w:sz="8" w:space="0" w:color="auto"/>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r>
      <w:tr w:rsidR="00D65565" w:rsidRPr="00D65565" w:rsidTr="00193A77">
        <w:trPr>
          <w:trHeight w:val="300"/>
        </w:trPr>
        <w:tc>
          <w:tcPr>
            <w:tcW w:w="1360" w:type="dxa"/>
            <w:tcBorders>
              <w:top w:val="nil"/>
              <w:left w:val="single" w:sz="8" w:space="0" w:color="auto"/>
              <w:bottom w:val="nil"/>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Stavební</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Číslo</w:t>
            </w:r>
          </w:p>
        </w:tc>
        <w:tc>
          <w:tcPr>
            <w:tcW w:w="4080" w:type="dxa"/>
            <w:gridSpan w:val="3"/>
            <w:tcBorders>
              <w:top w:val="single" w:sz="8" w:space="0" w:color="auto"/>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06 - 01</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10"/>
                <w:szCs w:val="10"/>
                <w:lang w:eastAsia="cs-CZ"/>
              </w:rPr>
            </w:pPr>
            <w:r w:rsidRPr="00D65565">
              <w:rPr>
                <w:rFonts w:ascii="Arial" w:eastAsia="Times New Roman" w:hAnsi="Arial" w:cs="Arial"/>
                <w:color w:val="000000"/>
                <w:sz w:val="10"/>
                <w:szCs w:val="10"/>
                <w:lang w:eastAsia="cs-CZ"/>
              </w:rPr>
              <w:t> </w:t>
            </w:r>
          </w:p>
        </w:tc>
      </w:tr>
      <w:tr w:rsidR="00D65565" w:rsidRPr="00D65565" w:rsidTr="00193A77">
        <w:trPr>
          <w:trHeight w:val="300"/>
        </w:trPr>
        <w:tc>
          <w:tcPr>
            <w:tcW w:w="1360" w:type="dxa"/>
            <w:tcBorders>
              <w:top w:val="nil"/>
              <w:left w:val="single" w:sz="8" w:space="0" w:color="auto"/>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objekt</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Název</w:t>
            </w:r>
          </w:p>
        </w:tc>
        <w:tc>
          <w:tcPr>
            <w:tcW w:w="4080" w:type="dxa"/>
            <w:gridSpan w:val="3"/>
            <w:tcBorders>
              <w:top w:val="single" w:sz="8" w:space="0" w:color="auto"/>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Podjezd pod tratí</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10"/>
                <w:szCs w:val="10"/>
                <w:lang w:eastAsia="cs-CZ"/>
              </w:rPr>
            </w:pPr>
            <w:r w:rsidRPr="00D65565">
              <w:rPr>
                <w:rFonts w:ascii="Arial" w:eastAsia="Times New Roman" w:hAnsi="Arial" w:cs="Arial"/>
                <w:color w:val="000000"/>
                <w:sz w:val="10"/>
                <w:szCs w:val="10"/>
                <w:lang w:eastAsia="cs-CZ"/>
              </w:rPr>
              <w:t> </w:t>
            </w:r>
          </w:p>
        </w:tc>
      </w:tr>
      <w:tr w:rsidR="00D65565" w:rsidRPr="00D65565" w:rsidTr="00193A77">
        <w:trPr>
          <w:trHeight w:val="300"/>
        </w:trPr>
        <w:tc>
          <w:tcPr>
            <w:tcW w:w="8160" w:type="dxa"/>
            <w:gridSpan w:val="6"/>
            <w:tcBorders>
              <w:top w:val="single" w:sz="8" w:space="0" w:color="auto"/>
              <w:left w:val="single" w:sz="8" w:space="0" w:color="auto"/>
              <w:bottom w:val="nil"/>
              <w:right w:val="single" w:sz="8" w:space="0" w:color="000000"/>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b/>
                <w:bCs/>
                <w:color w:val="000000"/>
                <w:sz w:val="20"/>
                <w:lang w:eastAsia="cs-CZ"/>
              </w:rPr>
            </w:pPr>
            <w:r w:rsidRPr="00D65565">
              <w:rPr>
                <w:rFonts w:ascii="Arial" w:eastAsia="Times New Roman" w:hAnsi="Arial" w:cs="Arial"/>
                <w:b/>
                <w:bCs/>
                <w:color w:val="000000"/>
                <w:sz w:val="20"/>
                <w:lang w:eastAsia="cs-CZ"/>
              </w:rPr>
              <w:t> </w:t>
            </w:r>
          </w:p>
        </w:tc>
      </w:tr>
      <w:tr w:rsidR="00D65565" w:rsidRPr="00D65565" w:rsidTr="00193A77">
        <w:trPr>
          <w:trHeight w:val="330"/>
        </w:trPr>
        <w:tc>
          <w:tcPr>
            <w:tcW w:w="1360" w:type="dxa"/>
            <w:vMerge w:val="restart"/>
            <w:tcBorders>
              <w:top w:val="single" w:sz="8" w:space="0" w:color="auto"/>
              <w:left w:val="single" w:sz="8" w:space="0" w:color="auto"/>
              <w:bottom w:val="nil"/>
              <w:right w:val="nil"/>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Název plochy</w:t>
            </w:r>
          </w:p>
        </w:tc>
        <w:tc>
          <w:tcPr>
            <w:tcW w:w="5440"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10"/>
                <w:szCs w:val="10"/>
                <w:lang w:eastAsia="cs-CZ"/>
              </w:rPr>
            </w:pPr>
            <w:r w:rsidRPr="00D65565">
              <w:rPr>
                <w:rFonts w:ascii="Arial" w:eastAsia="Times New Roman" w:hAnsi="Arial" w:cs="Arial"/>
                <w:color w:val="000000"/>
                <w:sz w:val="10"/>
                <w:szCs w:val="10"/>
                <w:lang w:eastAsia="cs-CZ"/>
              </w:rPr>
              <w:t> </w:t>
            </w:r>
          </w:p>
        </w:tc>
        <w:tc>
          <w:tcPr>
            <w:tcW w:w="1360" w:type="dxa"/>
            <w:tcBorders>
              <w:top w:val="single" w:sz="8" w:space="0" w:color="auto"/>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Počet m²</w:t>
            </w:r>
          </w:p>
        </w:tc>
      </w:tr>
      <w:tr w:rsidR="00D65565" w:rsidRPr="00D65565" w:rsidTr="00193A77">
        <w:trPr>
          <w:trHeight w:val="300"/>
        </w:trPr>
        <w:tc>
          <w:tcPr>
            <w:tcW w:w="1360" w:type="dxa"/>
            <w:vMerge/>
            <w:tcBorders>
              <w:top w:val="single" w:sz="8" w:space="0" w:color="auto"/>
              <w:left w:val="single" w:sz="8" w:space="0" w:color="auto"/>
              <w:bottom w:val="nil"/>
              <w:right w:val="nil"/>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Podlaha skladu ve VTT</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154,5</w:t>
            </w:r>
          </w:p>
        </w:tc>
      </w:tr>
      <w:tr w:rsidR="00D65565" w:rsidRPr="00D65565" w:rsidTr="00193A77">
        <w:trPr>
          <w:trHeight w:val="300"/>
        </w:trPr>
        <w:tc>
          <w:tcPr>
            <w:tcW w:w="1360" w:type="dxa"/>
            <w:vMerge/>
            <w:tcBorders>
              <w:top w:val="single" w:sz="8" w:space="0" w:color="auto"/>
              <w:left w:val="single" w:sz="8" w:space="0" w:color="auto"/>
              <w:bottom w:val="nil"/>
              <w:right w:val="nil"/>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Strop skladu ve VTT</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154,5</w:t>
            </w:r>
          </w:p>
        </w:tc>
      </w:tr>
      <w:tr w:rsidR="00D65565" w:rsidRPr="00D65565" w:rsidTr="00193A77">
        <w:trPr>
          <w:trHeight w:val="300"/>
        </w:trPr>
        <w:tc>
          <w:tcPr>
            <w:tcW w:w="1360" w:type="dxa"/>
            <w:vMerge/>
            <w:tcBorders>
              <w:top w:val="single" w:sz="8" w:space="0" w:color="auto"/>
              <w:left w:val="single" w:sz="8" w:space="0" w:color="auto"/>
              <w:bottom w:val="nil"/>
              <w:right w:val="nil"/>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Stěny skladu ve VTT</w:t>
            </w:r>
          </w:p>
        </w:tc>
        <w:tc>
          <w:tcPr>
            <w:tcW w:w="1360" w:type="dxa"/>
            <w:tcBorders>
              <w:top w:val="nil"/>
              <w:left w:val="nil"/>
              <w:bottom w:val="nil"/>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215,4</w:t>
            </w:r>
          </w:p>
        </w:tc>
      </w:tr>
      <w:tr w:rsidR="00D65565" w:rsidRPr="00D65565" w:rsidTr="00193A77">
        <w:trPr>
          <w:trHeight w:val="300"/>
        </w:trPr>
        <w:tc>
          <w:tcPr>
            <w:tcW w:w="1360" w:type="dxa"/>
            <w:vMerge/>
            <w:tcBorders>
              <w:top w:val="single" w:sz="8" w:space="0" w:color="auto"/>
              <w:left w:val="single" w:sz="8" w:space="0" w:color="auto"/>
              <w:bottom w:val="nil"/>
              <w:right w:val="nil"/>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18"/>
                <w:szCs w:val="18"/>
                <w:lang w:eastAsia="cs-CZ"/>
              </w:rPr>
            </w:pPr>
            <w:r w:rsidRPr="00D65565">
              <w:rPr>
                <w:rFonts w:ascii="Arial" w:eastAsia="Times New Roman" w:hAnsi="Arial" w:cs="Arial"/>
                <w:color w:val="000000"/>
                <w:sz w:val="18"/>
                <w:szCs w:val="18"/>
                <w:lang w:eastAsia="cs-CZ"/>
              </w:rPr>
              <w:t>Vnější povrch nerezových částí SOS skříní (1x VTT,  1 x ZTT)</w:t>
            </w:r>
          </w:p>
        </w:tc>
        <w:tc>
          <w:tcPr>
            <w:tcW w:w="1360" w:type="dxa"/>
            <w:tcBorders>
              <w:top w:val="single" w:sz="8" w:space="0" w:color="auto"/>
              <w:left w:val="nil"/>
              <w:bottom w:val="nil"/>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12,02</w:t>
            </w:r>
          </w:p>
        </w:tc>
      </w:tr>
      <w:tr w:rsidR="00D65565" w:rsidRPr="00D65565" w:rsidTr="00193A77">
        <w:trPr>
          <w:trHeight w:val="315"/>
        </w:trPr>
        <w:tc>
          <w:tcPr>
            <w:tcW w:w="13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Výplně otvorů</w:t>
            </w:r>
          </w:p>
        </w:tc>
        <w:tc>
          <w:tcPr>
            <w:tcW w:w="1360" w:type="dxa"/>
            <w:tcBorders>
              <w:top w:val="nil"/>
              <w:left w:val="nil"/>
              <w:bottom w:val="single" w:sz="8" w:space="0" w:color="auto"/>
              <w:right w:val="nil"/>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360" w:type="dxa"/>
            <w:tcBorders>
              <w:top w:val="nil"/>
              <w:left w:val="nil"/>
              <w:bottom w:val="single" w:sz="8" w:space="0" w:color="auto"/>
              <w:right w:val="nil"/>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360" w:type="dxa"/>
            <w:tcBorders>
              <w:top w:val="nil"/>
              <w:left w:val="nil"/>
              <w:bottom w:val="single" w:sz="8" w:space="0" w:color="auto"/>
              <w:right w:val="nil"/>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360" w:type="dxa"/>
            <w:tcBorders>
              <w:top w:val="nil"/>
              <w:left w:val="nil"/>
              <w:bottom w:val="single" w:sz="8" w:space="0" w:color="auto"/>
              <w:right w:val="nil"/>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36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Počet ks</w:t>
            </w:r>
          </w:p>
        </w:tc>
      </w:tr>
      <w:tr w:rsidR="00D65565" w:rsidRPr="00D65565" w:rsidTr="00193A77">
        <w:trPr>
          <w:trHeight w:val="300"/>
        </w:trPr>
        <w:tc>
          <w:tcPr>
            <w:tcW w:w="1360" w:type="dxa"/>
            <w:vMerge/>
            <w:tcBorders>
              <w:top w:val="single" w:sz="8" w:space="0" w:color="auto"/>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4"/>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Vnější dvoukřídlé vrata skladu</w:t>
            </w:r>
          </w:p>
        </w:tc>
        <w:tc>
          <w:tcPr>
            <w:tcW w:w="1360" w:type="dxa"/>
            <w:tcBorders>
              <w:top w:val="nil"/>
              <w:left w:val="nil"/>
              <w:bottom w:val="nil"/>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w:t>
            </w:r>
          </w:p>
        </w:tc>
      </w:tr>
      <w:tr w:rsidR="00D65565" w:rsidRPr="00D65565" w:rsidTr="00193A77">
        <w:trPr>
          <w:trHeight w:val="300"/>
        </w:trPr>
        <w:tc>
          <w:tcPr>
            <w:tcW w:w="1360" w:type="dxa"/>
            <w:vMerge/>
            <w:tcBorders>
              <w:top w:val="single" w:sz="8" w:space="0" w:color="auto"/>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4"/>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Vnější jednokřídlé dveře SOS skříní  (1x VTT,  1 x ZTT)</w:t>
            </w:r>
          </w:p>
        </w:tc>
        <w:tc>
          <w:tcPr>
            <w:tcW w:w="1360" w:type="dxa"/>
            <w:tcBorders>
              <w:top w:val="single" w:sz="8" w:space="0" w:color="auto"/>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2</w:t>
            </w:r>
          </w:p>
        </w:tc>
      </w:tr>
      <w:tr w:rsidR="00D65565" w:rsidRPr="00D65565" w:rsidTr="00193A77">
        <w:trPr>
          <w:trHeight w:val="300"/>
        </w:trPr>
        <w:tc>
          <w:tcPr>
            <w:tcW w:w="1360" w:type="dxa"/>
            <w:tcBorders>
              <w:top w:val="nil"/>
              <w:left w:val="nil"/>
              <w:bottom w:val="nil"/>
              <w:right w:val="nil"/>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360" w:type="dxa"/>
            <w:tcBorders>
              <w:top w:val="nil"/>
              <w:left w:val="nil"/>
              <w:bottom w:val="nil"/>
              <w:right w:val="nil"/>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360" w:type="dxa"/>
            <w:tcBorders>
              <w:top w:val="nil"/>
              <w:left w:val="nil"/>
              <w:bottom w:val="nil"/>
              <w:right w:val="nil"/>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360" w:type="dxa"/>
            <w:tcBorders>
              <w:top w:val="nil"/>
              <w:left w:val="nil"/>
              <w:bottom w:val="nil"/>
              <w:right w:val="nil"/>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360" w:type="dxa"/>
            <w:tcBorders>
              <w:top w:val="nil"/>
              <w:left w:val="nil"/>
              <w:bottom w:val="nil"/>
              <w:right w:val="nil"/>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360" w:type="dxa"/>
            <w:tcBorders>
              <w:top w:val="nil"/>
              <w:left w:val="nil"/>
              <w:bottom w:val="nil"/>
              <w:right w:val="nil"/>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r>
      <w:tr w:rsidR="00D65565" w:rsidRPr="00D65565" w:rsidTr="00193A77">
        <w:trPr>
          <w:trHeight w:val="330"/>
        </w:trPr>
        <w:tc>
          <w:tcPr>
            <w:tcW w:w="8160" w:type="dxa"/>
            <w:gridSpan w:val="6"/>
            <w:tcBorders>
              <w:top w:val="nil"/>
              <w:left w:val="nil"/>
              <w:bottom w:val="single" w:sz="8" w:space="0" w:color="auto"/>
              <w:right w:val="nil"/>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b/>
                <w:bCs/>
                <w:color w:val="000000"/>
                <w:sz w:val="20"/>
                <w:lang w:eastAsia="cs-CZ"/>
              </w:rPr>
            </w:pPr>
            <w:r w:rsidRPr="00D65565">
              <w:rPr>
                <w:rFonts w:ascii="Arial" w:eastAsia="Times New Roman" w:hAnsi="Arial" w:cs="Arial"/>
                <w:b/>
                <w:bCs/>
                <w:color w:val="000000"/>
                <w:sz w:val="20"/>
                <w:lang w:eastAsia="cs-CZ"/>
              </w:rPr>
              <w:t>Operace při údržbě</w:t>
            </w:r>
          </w:p>
        </w:tc>
      </w:tr>
      <w:tr w:rsidR="00D65565" w:rsidRPr="00D65565" w:rsidTr="00193A77">
        <w:trPr>
          <w:trHeight w:val="600"/>
        </w:trPr>
        <w:tc>
          <w:tcPr>
            <w:tcW w:w="1360" w:type="dxa"/>
            <w:tcBorders>
              <w:top w:val="nil"/>
              <w:left w:val="single" w:sz="8" w:space="0" w:color="auto"/>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Číslo</w:t>
            </w:r>
          </w:p>
        </w:tc>
        <w:tc>
          <w:tcPr>
            <w:tcW w:w="4080" w:type="dxa"/>
            <w:gridSpan w:val="3"/>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Název</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Četnost</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Doklad o provedení</w:t>
            </w:r>
          </w:p>
        </w:tc>
      </w:tr>
      <w:tr w:rsidR="00D65565" w:rsidRPr="00D65565" w:rsidTr="00193A77">
        <w:trPr>
          <w:trHeight w:val="780"/>
        </w:trPr>
        <w:tc>
          <w:tcPr>
            <w:tcW w:w="1360" w:type="dxa"/>
            <w:tcBorders>
              <w:top w:val="nil"/>
              <w:left w:val="single" w:sz="8" w:space="0" w:color="auto"/>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w:t>
            </w:r>
          </w:p>
        </w:tc>
        <w:tc>
          <w:tcPr>
            <w:tcW w:w="4080" w:type="dxa"/>
            <w:gridSpan w:val="3"/>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Důkladné umytí podlahy, stěn a stropu tlakovou vodou ve skladu</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 x za rok</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xml:space="preserve">Karta evidence údržby, </w:t>
            </w:r>
          </w:p>
        </w:tc>
      </w:tr>
      <w:tr w:rsidR="00D65565" w:rsidRPr="00D65565" w:rsidTr="00193A77">
        <w:trPr>
          <w:trHeight w:val="765"/>
        </w:trPr>
        <w:tc>
          <w:tcPr>
            <w:tcW w:w="1360" w:type="dxa"/>
            <w:tcBorders>
              <w:top w:val="nil"/>
              <w:left w:val="single" w:sz="8" w:space="0" w:color="auto"/>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2</w:t>
            </w:r>
          </w:p>
        </w:tc>
        <w:tc>
          <w:tcPr>
            <w:tcW w:w="4080" w:type="dxa"/>
            <w:gridSpan w:val="3"/>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Manipulace s dvaceti paletami ve skladu (přípravné práce 4 hodiny)</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 x za rok</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xml:space="preserve">Karta evidence údržby, </w:t>
            </w:r>
          </w:p>
        </w:tc>
      </w:tr>
      <w:tr w:rsidR="00D65565" w:rsidRPr="00D65565" w:rsidTr="00193A77">
        <w:trPr>
          <w:trHeight w:val="780"/>
        </w:trPr>
        <w:tc>
          <w:tcPr>
            <w:tcW w:w="1360" w:type="dxa"/>
            <w:tcBorders>
              <w:top w:val="nil"/>
              <w:left w:val="single" w:sz="8" w:space="0" w:color="auto"/>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3</w:t>
            </w:r>
          </w:p>
        </w:tc>
        <w:tc>
          <w:tcPr>
            <w:tcW w:w="4080" w:type="dxa"/>
            <w:gridSpan w:val="3"/>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xml:space="preserve"> Použití pracovní plošiny pro mytí stropu a stěn tlakovou vodou ve skládku (15 hodin)</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 x za rok</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xml:space="preserve">Karta evidence údržby, </w:t>
            </w:r>
          </w:p>
        </w:tc>
      </w:tr>
      <w:tr w:rsidR="00D65565" w:rsidRPr="00D65565" w:rsidTr="00193A77">
        <w:trPr>
          <w:trHeight w:val="780"/>
        </w:trPr>
        <w:tc>
          <w:tcPr>
            <w:tcW w:w="1360" w:type="dxa"/>
            <w:tcBorders>
              <w:top w:val="nil"/>
              <w:left w:val="single" w:sz="8" w:space="0" w:color="auto"/>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4</w:t>
            </w:r>
          </w:p>
        </w:tc>
        <w:tc>
          <w:tcPr>
            <w:tcW w:w="4080" w:type="dxa"/>
            <w:gridSpan w:val="3"/>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xml:space="preserve">Odstranění nečistot a mastnot z nerezových SOS skříní chemickou cestou včetně mechanického vyleštění </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 x za rok</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xml:space="preserve">Karta evidence údržby, </w:t>
            </w:r>
          </w:p>
        </w:tc>
      </w:tr>
      <w:tr w:rsidR="00D65565" w:rsidRPr="00D65565" w:rsidTr="00193A77">
        <w:trPr>
          <w:trHeight w:val="1200"/>
        </w:trPr>
        <w:tc>
          <w:tcPr>
            <w:tcW w:w="1360" w:type="dxa"/>
            <w:tcBorders>
              <w:top w:val="nil"/>
              <w:left w:val="single" w:sz="8" w:space="0" w:color="auto"/>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5</w:t>
            </w:r>
          </w:p>
        </w:tc>
        <w:tc>
          <w:tcPr>
            <w:tcW w:w="4080" w:type="dxa"/>
            <w:gridSpan w:val="3"/>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xml:space="preserve">Kontrola funkčnosti dveří, promazání a seřízení pantu dveří SOS skříní (1 x VTT, 1 x ZTT) </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 x za rok</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xml:space="preserve">Karta evidence údržby, </w:t>
            </w:r>
          </w:p>
        </w:tc>
      </w:tr>
      <w:tr w:rsidR="00D65565" w:rsidRPr="00D65565" w:rsidTr="00193A77">
        <w:trPr>
          <w:trHeight w:val="780"/>
        </w:trPr>
        <w:tc>
          <w:tcPr>
            <w:tcW w:w="1360" w:type="dxa"/>
            <w:tcBorders>
              <w:top w:val="nil"/>
              <w:left w:val="single" w:sz="8" w:space="0" w:color="auto"/>
              <w:bottom w:val="single" w:sz="8" w:space="0" w:color="auto"/>
              <w:right w:val="single" w:sz="8" w:space="0" w:color="auto"/>
            </w:tcBorders>
            <w:shd w:val="clear" w:color="auto" w:fill="auto"/>
            <w:noWrap/>
            <w:vAlign w:val="center"/>
            <w:hideMark/>
          </w:tcPr>
          <w:p w:rsidR="00D65565" w:rsidRPr="00D65565" w:rsidRDefault="00D65565" w:rsidP="00193A77">
            <w:pPr>
              <w:spacing w:after="0" w:line="240" w:lineRule="auto"/>
              <w:jc w:val="center"/>
              <w:rPr>
                <w:rFonts w:ascii="Arial" w:eastAsia="Times New Roman" w:hAnsi="Arial" w:cs="Arial"/>
                <w:color w:val="000000"/>
                <w:sz w:val="24"/>
                <w:szCs w:val="24"/>
                <w:lang w:eastAsia="cs-CZ"/>
              </w:rPr>
            </w:pPr>
            <w:r w:rsidRPr="00D65565">
              <w:rPr>
                <w:rFonts w:ascii="Arial" w:eastAsia="Times New Roman" w:hAnsi="Arial" w:cs="Arial"/>
                <w:color w:val="000000"/>
                <w:sz w:val="24"/>
                <w:szCs w:val="24"/>
                <w:lang w:eastAsia="cs-CZ"/>
              </w:rPr>
              <w:t>6</w:t>
            </w:r>
          </w:p>
        </w:tc>
        <w:tc>
          <w:tcPr>
            <w:tcW w:w="4080" w:type="dxa"/>
            <w:gridSpan w:val="3"/>
            <w:tcBorders>
              <w:top w:val="single" w:sz="8" w:space="0" w:color="auto"/>
              <w:left w:val="nil"/>
              <w:bottom w:val="single" w:sz="8" w:space="0" w:color="auto"/>
              <w:right w:val="single" w:sz="8" w:space="0" w:color="000000"/>
            </w:tcBorders>
            <w:shd w:val="clear" w:color="auto" w:fill="auto"/>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Omytí dvoukřídlých vrat skladu, promazání a seřízení pantů, promazání zámku, odrezení, odmaštění a oprava nátěru</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 x za rok</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xml:space="preserve">Karta evidence údržby, </w:t>
            </w:r>
          </w:p>
        </w:tc>
      </w:tr>
    </w:tbl>
    <w:p w:rsidR="00D65565" w:rsidRPr="00D65565" w:rsidRDefault="00D65565" w:rsidP="00D65565">
      <w:pPr>
        <w:rPr>
          <w:rFonts w:ascii="Arial" w:hAnsi="Arial" w:cs="Arial"/>
        </w:rPr>
      </w:pPr>
    </w:p>
    <w:p w:rsidR="00D65565" w:rsidRPr="00D65565" w:rsidRDefault="00D65565" w:rsidP="00D65565">
      <w:pPr>
        <w:spacing w:after="0" w:line="240" w:lineRule="auto"/>
        <w:rPr>
          <w:rFonts w:ascii="Arial" w:hAnsi="Arial" w:cs="Arial"/>
        </w:rPr>
      </w:pPr>
      <w:r w:rsidRPr="00D65565">
        <w:rPr>
          <w:rFonts w:ascii="Arial" w:hAnsi="Arial" w:cs="Arial"/>
        </w:rPr>
        <w:br w:type="page"/>
      </w:r>
    </w:p>
    <w:p w:rsidR="00D65565" w:rsidRPr="00D65565" w:rsidRDefault="00D65565" w:rsidP="00D65565">
      <w:pPr>
        <w:pStyle w:val="Nadpis1"/>
        <w:tabs>
          <w:tab w:val="left" w:pos="851"/>
        </w:tabs>
        <w:rPr>
          <w:rFonts w:ascii="Arial" w:hAnsi="Arial" w:cs="Arial"/>
        </w:rPr>
      </w:pPr>
      <w:r w:rsidRPr="00D65565">
        <w:rPr>
          <w:rFonts w:ascii="Arial" w:hAnsi="Arial" w:cs="Arial"/>
        </w:rPr>
        <w:lastRenderedPageBreak/>
        <w:t xml:space="preserve"> </w:t>
      </w:r>
      <w:bookmarkStart w:id="291" w:name="_Toc46831236"/>
      <w:bookmarkStart w:id="292" w:name="_Toc501627698"/>
      <w:bookmarkStart w:id="293" w:name="_Toc48900289"/>
      <w:r w:rsidRPr="00D65565">
        <w:rPr>
          <w:rFonts w:ascii="Arial" w:hAnsi="Arial" w:cs="Arial"/>
        </w:rPr>
        <w:t>Technické podklady pro ATM</w:t>
      </w:r>
      <w:bookmarkEnd w:id="291"/>
      <w:bookmarkEnd w:id="293"/>
    </w:p>
    <w:p w:rsidR="00D65565" w:rsidRPr="00D65565" w:rsidRDefault="00D65565" w:rsidP="00D65565">
      <w:pPr>
        <w:pStyle w:val="Nadpis2"/>
        <w:rPr>
          <w:rFonts w:ascii="Arial" w:hAnsi="Arial" w:cs="Arial"/>
        </w:rPr>
      </w:pPr>
      <w:bookmarkStart w:id="294" w:name="_Toc6303847"/>
      <w:bookmarkStart w:id="295" w:name="_Toc46831237"/>
      <w:bookmarkStart w:id="296" w:name="_Toc48900290"/>
      <w:r w:rsidRPr="00D65565">
        <w:rPr>
          <w:rFonts w:ascii="Arial" w:hAnsi="Arial" w:cs="Arial"/>
        </w:rPr>
        <w:t>Základní projektové parametry ATM</w:t>
      </w:r>
      <w:bookmarkEnd w:id="294"/>
      <w:bookmarkEnd w:id="295"/>
      <w:bookmarkEnd w:id="296"/>
      <w:r w:rsidRPr="00D65565">
        <w:rPr>
          <w:rFonts w:ascii="Arial" w:hAnsi="Arial" w:cs="Arial"/>
        </w:rPr>
        <w:t xml:space="preserve"> </w:t>
      </w:r>
    </w:p>
    <w:p w:rsidR="00D65565" w:rsidRPr="00D65565" w:rsidRDefault="00D65565" w:rsidP="00D65565">
      <w:pPr>
        <w:rPr>
          <w:rFonts w:ascii="Arial" w:hAnsi="Arial" w:cs="Arial"/>
        </w:rPr>
      </w:pPr>
    </w:p>
    <w:p w:rsidR="00D65565" w:rsidRPr="00D65565" w:rsidRDefault="00D65565" w:rsidP="00D65565">
      <w:pPr>
        <w:rPr>
          <w:rFonts w:ascii="Arial" w:hAnsi="Arial" w:cs="Arial"/>
          <w:b/>
        </w:rPr>
      </w:pPr>
      <w:r w:rsidRPr="00D65565">
        <w:rPr>
          <w:rFonts w:ascii="Arial" w:hAnsi="Arial" w:cs="Arial"/>
          <w:b/>
        </w:rPr>
        <w:t>Konstrukční řešení</w:t>
      </w:r>
    </w:p>
    <w:p w:rsidR="00D65565" w:rsidRPr="00D65565" w:rsidRDefault="00D65565" w:rsidP="00D65565">
      <w:pPr>
        <w:rPr>
          <w:rFonts w:ascii="Arial" w:hAnsi="Arial" w:cs="Arial"/>
        </w:rPr>
      </w:pPr>
      <w:r w:rsidRPr="00D65565">
        <w:rPr>
          <w:rFonts w:ascii="Arial" w:hAnsi="Arial" w:cs="Arial"/>
        </w:rPr>
        <w:t>Tunel Mrázovka je situován uvnitř města, v západní části Městského okruhu. Na severní straně tunel navazuje na mosty přes Plzeňskou ulici, ústícími přímo do Strahovského tunelu. Na straně jižní přechází v komunikaci vybudovanou v bývalém prostoru kolejiště Smíchovského nádraží směrem na Zlíchovský tunel a Barrandovský most. Od hlavní trasy se v ražené části pod Pavím vrchem odděluje přípojná a odpojovací větev, směřující na Radlickou ulici do samostatného třetího portálu (jihovýchodní portál).</w:t>
      </w:r>
    </w:p>
    <w:p w:rsidR="00D65565" w:rsidRPr="00D65565" w:rsidRDefault="00D65565" w:rsidP="00D65565">
      <w:pPr>
        <w:rPr>
          <w:rFonts w:ascii="Arial" w:hAnsi="Arial" w:cs="Arial"/>
        </w:rPr>
      </w:pPr>
      <w:r w:rsidRPr="00D65565">
        <w:rPr>
          <w:rFonts w:ascii="Arial" w:hAnsi="Arial" w:cs="Arial"/>
        </w:rPr>
        <w:t>Celková délka tunelu dosahuje 1300 m u západního tubusu a 1254 m u východního. Převážná část tunelu je ražená (celkem vyraženo 2481 m), doplněná o cca 35 m severního hloubeného úseku a cca 300 m hloubeného úseku jižního.</w:t>
      </w:r>
    </w:p>
    <w:p w:rsidR="00D65565" w:rsidRPr="00D65565" w:rsidRDefault="00D65565" w:rsidP="00D65565">
      <w:pPr>
        <w:rPr>
          <w:rFonts w:ascii="Arial" w:hAnsi="Arial" w:cs="Arial"/>
        </w:rPr>
      </w:pPr>
      <w:r w:rsidRPr="00D65565">
        <w:rPr>
          <w:rFonts w:ascii="Arial" w:hAnsi="Arial" w:cs="Arial"/>
        </w:rPr>
        <w:t>Společně s tunelovými troubami bylo vybudováno i technologické zázemí celého tunelu, spočívající v hlavní podzemní strojovně vzduchotechniky a trafostanici, umístěné do vyražené kaverny pod Pavím vrchem a propojené vzduchotechnickým kanálem a šachtou s povrchovým výdechovým objektem. Další technologické části byly umístěny do stavebních jam u všech tří ražených portálů (TGC v severním hloubeném portálovém objektu (SHÚ), jižní strojovna vzduchotechniky na Radlické ulici nad ZTT, objekt rozpínací stanice za jihovýchodním portálem na Radlické ulici nad VTT). Oba hlavní tubusy jsou propojeny celkem šesti propojkami, v západním tunelu je pro obsluhu podzemních technologických prostor umístěn jeden technologický záliv. Další zálivy jsou potom v jižním a severním hloubeném úseku. Posledním objektem je čerpací stanice průsakových a technologických vod v nejnižším místě tunelu.</w:t>
      </w:r>
    </w:p>
    <w:p w:rsidR="00D65565" w:rsidRPr="00D65565" w:rsidRDefault="00D65565" w:rsidP="00D65565">
      <w:pPr>
        <w:rPr>
          <w:rFonts w:ascii="Arial" w:hAnsi="Arial" w:cs="Arial"/>
        </w:rPr>
      </w:pPr>
      <w:r w:rsidRPr="00D65565">
        <w:rPr>
          <w:rFonts w:ascii="Arial" w:hAnsi="Arial" w:cs="Arial"/>
        </w:rPr>
        <w:t>Od severního portálu jsou vedeny dvě souběžné ražené třípruhové tunelové trouby, východní a západní. Oba třípruhové tubusy se v tunelových rozpletech větví na ražené tunely dvoupruhové, které pokračují v trase městského okruhu, a ražené jednopruhové větve napojené na ulici Radlickou. Na ražené dvoupruhové tunely navazují u portálů na Radlické ulici úseky hloubených tunelů. Návrhová rychlost je stanovena na 70 km/h. Maximální podélný sklon v hlavní trase dosahuje 4,5 %, v jednopruhové větvi až 6 %. Trasa je řešena jako údolnicová s nejnižším místem cca v prostoru ulice Ostrovského. Nejmenší směrový poloměr hlavní trasy je 195 m ve dvoupruhovém tunelu, 400 m ve třípruhovém tunelu a 100 m v jednopruhové větvi. Šířka jízdních pruhů je 3,5 m (resp. 3,7 m), výška průjezdného profilu 4,8 m. Po stranách komunikace jsou navíc vodící proužky šířky 0,5 m a nouzové chodníky šířky 0,75 m.</w:t>
      </w:r>
    </w:p>
    <w:p w:rsidR="00D65565" w:rsidRPr="00D65565" w:rsidRDefault="00D65565" w:rsidP="00D65565">
      <w:pPr>
        <w:rPr>
          <w:rFonts w:ascii="Arial" w:hAnsi="Arial" w:cs="Arial"/>
        </w:rPr>
      </w:pPr>
      <w:r w:rsidRPr="00D65565">
        <w:rPr>
          <w:rFonts w:ascii="Arial" w:hAnsi="Arial" w:cs="Arial"/>
        </w:rPr>
        <w:t>Při návrhu technologie ražeb tunelu Mrázovka se vycházelo především ze zkušeností získaných při výstavbě pražského metra a z výstavby Strahovského tunelu. Proto byla zvolena technologie Nové rakouské tunelovací metody (NRTM), která se velmi dobře přizpůsobuje různým tvarům výrubu a rychle se měnícím geologickým podmínkám v trase tunelu. Ostění tunelu je provedeno jako dvouplášťové, primární a sekundární, s mezilehlou fóliovou izolací.</w:t>
      </w:r>
    </w:p>
    <w:p w:rsidR="00D65565" w:rsidRPr="00D65565" w:rsidRDefault="00D65565" w:rsidP="00D65565">
      <w:pPr>
        <w:rPr>
          <w:rFonts w:ascii="Arial" w:hAnsi="Arial" w:cs="Arial"/>
        </w:rPr>
      </w:pPr>
      <w:r w:rsidRPr="00D65565">
        <w:rPr>
          <w:rFonts w:ascii="Arial" w:hAnsi="Arial" w:cs="Arial"/>
        </w:rPr>
        <w:lastRenderedPageBreak/>
        <w:t>Na zajištění výrubu bylo využíváno stříkaného betonu třídy C16/20 a C20/25 vyztuženého ocelovými svařovanými sítěmi a výztužnými příhradovými nosníky (Bretex) z betonářské oceli. Pro kotvení primárního ostění se v převážné míře používaly hydraulicky upínané svorníky, v menší míře potom svorníky injektované a horninové kotvy.</w:t>
      </w:r>
    </w:p>
    <w:p w:rsidR="00D65565" w:rsidRPr="00D65565" w:rsidRDefault="00D65565" w:rsidP="00D65565">
      <w:pPr>
        <w:rPr>
          <w:rFonts w:ascii="Arial" w:hAnsi="Arial" w:cs="Arial"/>
        </w:rPr>
      </w:pPr>
      <w:r w:rsidRPr="00D65565">
        <w:rPr>
          <w:rFonts w:ascii="Arial" w:hAnsi="Arial" w:cs="Arial"/>
        </w:rPr>
        <w:t>Tunel nemá nejnižší místo u portálu, ale jeho trasa má v podélném profilu konvexní tvar, takže nešlo tunely odvodňovat gravitačně směrem k portálům. Proudění podzemní vody v okolí tunelu po dokončení díla se předpokládalo ustálené hladiny podzemní vody až 30 m nad horní klenbou. Z těchto důvodů byla využita celoplošná uzavřená fóliová izolace s příčným sektorováním pomocí vnějších spárových pásů. Navíc byla izolace opatřena přídavným pojistným monitorovacím a injektážním systémem, rozmístěným rovnoměrně po ploše izolace pro možnost dodatečného dotěsnění případných průsaků. Jako materiál byla použita polyethylenová fóliová izolace SARNAFIL MP 915-30 B2 o tloušťce 3 mm.</w:t>
      </w:r>
    </w:p>
    <w:p w:rsidR="00D65565" w:rsidRPr="00D65565" w:rsidRDefault="00D65565" w:rsidP="00D65565">
      <w:pPr>
        <w:rPr>
          <w:rFonts w:ascii="Arial" w:hAnsi="Arial" w:cs="Arial"/>
        </w:rPr>
      </w:pPr>
      <w:r w:rsidRPr="00D65565">
        <w:rPr>
          <w:rFonts w:ascii="Arial" w:hAnsi="Arial" w:cs="Arial"/>
        </w:rPr>
        <w:t>Definitivní ostění tvoří v příčném řezu spodní klenba, boční betonové bloky a horní klenba. Ve vnitřním profilu tunelu je dopravní prostor, pod nímž je umístěn instalační kanál a kanál požárního odsávání. Instalačním kanálem jsou převáděny veškeré inženýrské sítě jako kolektorem po celé délce tunelu, požární kanál umožňuje v případě potřeby odsávání kouřových zplodin (přes nasávací otvory ve vrcholu klenby a boční kanály zapuštěné v nikách ostění po cca 22,5 m) do centrální strojovny vzduchotechniky.</w:t>
      </w:r>
    </w:p>
    <w:p w:rsidR="00D65565" w:rsidRPr="00D65565" w:rsidRDefault="00D65565" w:rsidP="00D65565">
      <w:pPr>
        <w:rPr>
          <w:rFonts w:ascii="Arial" w:hAnsi="Arial" w:cs="Arial"/>
        </w:rPr>
      </w:pPr>
      <w:r w:rsidRPr="00D65565">
        <w:rPr>
          <w:rFonts w:ascii="Arial" w:hAnsi="Arial" w:cs="Arial"/>
        </w:rPr>
        <w:t>Z důvodu potřeby zesílení definitivního ostění spodní klenby třípruhových tunelů (po rozhodnutí o vytvoření kanálu a chodby) bylo do spolupůsobení s definitivním ostěním zakomponovány i vnitřní konstrukce, stěny a mostovka. Mostovka jako ztužující táhlo ztužující ostění.</w:t>
      </w:r>
    </w:p>
    <w:p w:rsidR="00D65565" w:rsidRPr="00D65565" w:rsidRDefault="00D65565" w:rsidP="00D65565">
      <w:pPr>
        <w:rPr>
          <w:rFonts w:ascii="Arial" w:hAnsi="Arial" w:cs="Arial"/>
        </w:rPr>
      </w:pPr>
    </w:p>
    <w:p w:rsidR="00D65565" w:rsidRPr="00D65565" w:rsidRDefault="00D65565" w:rsidP="00D65565">
      <w:pPr>
        <w:jc w:val="center"/>
        <w:rPr>
          <w:rFonts w:ascii="Arial" w:hAnsi="Arial" w:cs="Arial"/>
        </w:rPr>
      </w:pPr>
      <w:r w:rsidRPr="00D65565">
        <w:rPr>
          <w:rFonts w:ascii="Arial" w:hAnsi="Arial" w:cs="Arial"/>
          <w:noProof/>
          <w:lang w:eastAsia="cs-CZ"/>
        </w:rPr>
        <w:lastRenderedPageBreak/>
        <w:drawing>
          <wp:inline distT="0" distB="0" distL="0" distR="0" wp14:anchorId="08B175FA" wp14:editId="1B07A96D">
            <wp:extent cx="5404485" cy="4285615"/>
            <wp:effectExtent l="0" t="0" r="5715" b="63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4485" cy="4285615"/>
                    </a:xfrm>
                    <a:prstGeom prst="rect">
                      <a:avLst/>
                    </a:prstGeom>
                    <a:noFill/>
                    <a:ln>
                      <a:noFill/>
                    </a:ln>
                  </pic:spPr>
                </pic:pic>
              </a:graphicData>
            </a:graphic>
          </wp:inline>
        </w:drawing>
      </w:r>
    </w:p>
    <w:p w:rsidR="00D65565" w:rsidRPr="00D65565" w:rsidRDefault="00D65565" w:rsidP="00D65565">
      <w:pPr>
        <w:rPr>
          <w:rFonts w:ascii="Arial" w:hAnsi="Arial" w:cs="Arial"/>
        </w:rPr>
      </w:pPr>
    </w:p>
    <w:p w:rsidR="00D65565" w:rsidRPr="00D65565" w:rsidRDefault="00D65565" w:rsidP="00D65565">
      <w:pPr>
        <w:jc w:val="center"/>
        <w:rPr>
          <w:rFonts w:ascii="Arial" w:hAnsi="Arial" w:cs="Arial"/>
        </w:rPr>
      </w:pPr>
      <w:r w:rsidRPr="00D65565">
        <w:rPr>
          <w:rFonts w:ascii="Arial" w:hAnsi="Arial" w:cs="Arial"/>
          <w:noProof/>
          <w:lang w:eastAsia="cs-CZ"/>
        </w:rPr>
        <w:lastRenderedPageBreak/>
        <w:drawing>
          <wp:inline distT="0" distB="0" distL="0" distR="0" wp14:anchorId="0FFB7785" wp14:editId="3D24D048">
            <wp:extent cx="4879340" cy="385572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9340" cy="3855720"/>
                    </a:xfrm>
                    <a:prstGeom prst="rect">
                      <a:avLst/>
                    </a:prstGeom>
                    <a:noFill/>
                    <a:ln>
                      <a:noFill/>
                    </a:ln>
                  </pic:spPr>
                </pic:pic>
              </a:graphicData>
            </a:graphic>
          </wp:inline>
        </w:drawing>
      </w:r>
    </w:p>
    <w:p w:rsidR="00D65565" w:rsidRPr="00D65565" w:rsidRDefault="00D65565" w:rsidP="00D65565">
      <w:pPr>
        <w:rPr>
          <w:rFonts w:ascii="Arial" w:hAnsi="Arial" w:cs="Arial"/>
        </w:rPr>
      </w:pPr>
    </w:p>
    <w:p w:rsidR="00D65565" w:rsidRPr="00D65565" w:rsidRDefault="00D65565" w:rsidP="00D65565">
      <w:pPr>
        <w:jc w:val="center"/>
        <w:rPr>
          <w:rFonts w:ascii="Arial" w:hAnsi="Arial" w:cs="Arial"/>
        </w:rPr>
      </w:pPr>
      <w:r w:rsidRPr="00D65565">
        <w:rPr>
          <w:rFonts w:ascii="Arial" w:hAnsi="Arial" w:cs="Arial"/>
          <w:noProof/>
          <w:lang w:eastAsia="cs-CZ"/>
        </w:rPr>
        <w:lastRenderedPageBreak/>
        <w:drawing>
          <wp:inline distT="0" distB="0" distL="0" distR="0" wp14:anchorId="48571F04" wp14:editId="514DB385">
            <wp:extent cx="4879340" cy="385572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9340" cy="3855720"/>
                    </a:xfrm>
                    <a:prstGeom prst="rect">
                      <a:avLst/>
                    </a:prstGeom>
                    <a:noFill/>
                    <a:ln>
                      <a:noFill/>
                    </a:ln>
                  </pic:spPr>
                </pic:pic>
              </a:graphicData>
            </a:graphic>
          </wp:inline>
        </w:drawing>
      </w:r>
    </w:p>
    <w:p w:rsidR="00D65565" w:rsidRPr="00D65565" w:rsidRDefault="00D65565" w:rsidP="00D65565">
      <w:pPr>
        <w:rPr>
          <w:rFonts w:ascii="Arial" w:hAnsi="Arial" w:cs="Arial"/>
        </w:rPr>
      </w:pPr>
    </w:p>
    <w:p w:rsidR="00D65565" w:rsidRPr="00D65565" w:rsidRDefault="00D65565" w:rsidP="00D65565">
      <w:pPr>
        <w:rPr>
          <w:rFonts w:ascii="Arial" w:hAnsi="Arial" w:cs="Arial"/>
          <w:noProof/>
        </w:rPr>
      </w:pPr>
      <w:r w:rsidRPr="00D65565">
        <w:rPr>
          <w:rFonts w:ascii="Arial" w:hAnsi="Arial" w:cs="Arial"/>
          <w:noProof/>
          <w:lang w:eastAsia="cs-CZ"/>
        </w:rPr>
        <w:lastRenderedPageBreak/>
        <w:drawing>
          <wp:inline distT="0" distB="0" distL="0" distR="0" wp14:anchorId="2CECD1B4" wp14:editId="1435BECF">
            <wp:extent cx="5759450" cy="386905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3869055"/>
                    </a:xfrm>
                    <a:prstGeom prst="rect">
                      <a:avLst/>
                    </a:prstGeom>
                    <a:noFill/>
                    <a:ln>
                      <a:noFill/>
                    </a:ln>
                  </pic:spPr>
                </pic:pic>
              </a:graphicData>
            </a:graphic>
          </wp:inline>
        </w:drawing>
      </w:r>
    </w:p>
    <w:p w:rsidR="00D65565" w:rsidRPr="00D65565" w:rsidRDefault="00D65565" w:rsidP="00D65565">
      <w:pPr>
        <w:rPr>
          <w:rFonts w:ascii="Arial" w:hAnsi="Arial" w:cs="Arial"/>
        </w:rPr>
      </w:pPr>
    </w:p>
    <w:p w:rsidR="00D65565" w:rsidRPr="00D65565" w:rsidRDefault="00D65565" w:rsidP="00D65565">
      <w:pPr>
        <w:rPr>
          <w:rFonts w:ascii="Arial" w:hAnsi="Arial" w:cs="Arial"/>
          <w:noProof/>
        </w:rPr>
      </w:pPr>
      <w:r w:rsidRPr="00D65565">
        <w:rPr>
          <w:rFonts w:ascii="Arial" w:hAnsi="Arial" w:cs="Arial"/>
          <w:noProof/>
          <w:lang w:eastAsia="cs-CZ"/>
        </w:rPr>
        <w:drawing>
          <wp:inline distT="0" distB="0" distL="0" distR="0" wp14:anchorId="6CE5CB8F" wp14:editId="46BF2E46">
            <wp:extent cx="5760085" cy="3326130"/>
            <wp:effectExtent l="0" t="0" r="0" b="762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85" cy="3326130"/>
                    </a:xfrm>
                    <a:prstGeom prst="rect">
                      <a:avLst/>
                    </a:prstGeom>
                    <a:noFill/>
                    <a:ln>
                      <a:noFill/>
                    </a:ln>
                  </pic:spPr>
                </pic:pic>
              </a:graphicData>
            </a:graphic>
          </wp:inline>
        </w:drawing>
      </w:r>
    </w:p>
    <w:p w:rsidR="00D65565" w:rsidRPr="00D65565" w:rsidRDefault="00D65565" w:rsidP="00D65565">
      <w:pPr>
        <w:rPr>
          <w:rFonts w:ascii="Arial" w:hAnsi="Arial" w:cs="Arial"/>
          <w:noProof/>
        </w:rPr>
      </w:pPr>
    </w:p>
    <w:p w:rsidR="00D65565" w:rsidRPr="00D65565" w:rsidRDefault="00D65565" w:rsidP="00D65565">
      <w:pPr>
        <w:rPr>
          <w:rFonts w:ascii="Arial" w:hAnsi="Arial" w:cs="Arial"/>
        </w:rPr>
      </w:pPr>
      <w:r w:rsidRPr="00D65565">
        <w:rPr>
          <w:rFonts w:ascii="Arial" w:hAnsi="Arial" w:cs="Arial"/>
        </w:rPr>
        <w:t>Vyztužení spodní a horní klenby definitivního ostění tvoří vrstvy svařovaných ocelových sítí u obou povrchů ostění, ke kterým se podle statických výpočtů přidávaly příložky z ocelové výztuže 10 505. U horní klenby bylo nutné zajistit samonosnou funkci výztuže pomocí svařovaných výztužných příhradových nosníků z betonářské výztuže.</w:t>
      </w:r>
    </w:p>
    <w:p w:rsidR="00D65565" w:rsidRPr="00D65565" w:rsidRDefault="00D65565" w:rsidP="00D65565">
      <w:pPr>
        <w:rPr>
          <w:rFonts w:ascii="Arial" w:hAnsi="Arial" w:cs="Arial"/>
        </w:rPr>
      </w:pPr>
      <w:r w:rsidRPr="00D65565">
        <w:rPr>
          <w:rFonts w:ascii="Arial" w:hAnsi="Arial" w:cs="Arial"/>
        </w:rPr>
        <w:t>Jako materiál ostění byl použit beton třídy C25/30, pro boční bloky částečně i C16/20.V betonu mostovky byla upravena zrnitost a konzistence směsi tak, aby beton prostoupil její hustou výztuží, neboť vyztužení desky tloušťky 300 mm, dosahovalo v rozpletech až 10</w:t>
      </w:r>
      <w:r w:rsidRPr="00D65565">
        <w:rPr>
          <w:rFonts w:ascii="Arial" w:hAnsi="Arial" w:cs="Arial"/>
        </w:rPr>
        <w:sym w:font="Symbol" w:char="F0C6"/>
      </w:r>
      <w:r w:rsidRPr="00D65565">
        <w:rPr>
          <w:rFonts w:ascii="Arial" w:hAnsi="Arial" w:cs="Arial"/>
        </w:rPr>
        <w:t>32 mm/m ve třech vrstvách. V rozpletových úsecích byl navíc řešen problém stykování výztuže táhla-mostovky. Vzhledem k nemožnosti stykování přesahem byly pro přesah stykování použity šroubovací spojky.</w:t>
      </w:r>
    </w:p>
    <w:p w:rsidR="00D65565" w:rsidRPr="00D65565" w:rsidRDefault="00D65565" w:rsidP="00D65565">
      <w:pPr>
        <w:rPr>
          <w:rFonts w:ascii="Arial" w:hAnsi="Arial" w:cs="Arial"/>
        </w:rPr>
      </w:pPr>
      <w:r w:rsidRPr="00D65565">
        <w:rPr>
          <w:rFonts w:ascii="Arial" w:hAnsi="Arial" w:cs="Arial"/>
        </w:rPr>
        <w:t>Součástí celého tunelu Mrázovka jsou kromě dominantních úseků ražených i úseky hloubené, budované buď na volném prostranství, nebo v pažených stavebních jámách. Viditelné portálové partie tunelů byly řešeny společně s architektem, tak, aby se vhodně esteticky zakomponovaly do okolního městského prostředí a vytvořily důstojný vnější vzhled této významné stavby. Severní a jižní hloubené úseky jsou odlišné jak z dispozičního, tak i architektonického hlediska; z hlediska konstrukčního se jedná o železobetonové monolitické rámové konstrukce z betonu třídy C30/37. Obdobně jsou řešeny ostatní hloubené objekty pro technologické zázemí.</w:t>
      </w:r>
    </w:p>
    <w:p w:rsidR="00D65565" w:rsidRPr="00D65565" w:rsidRDefault="00D65565" w:rsidP="00D65565">
      <w:pPr>
        <w:rPr>
          <w:rFonts w:ascii="Arial" w:hAnsi="Arial" w:cs="Arial"/>
        </w:rPr>
      </w:pPr>
      <w:r w:rsidRPr="00D65565">
        <w:rPr>
          <w:rFonts w:ascii="Arial" w:hAnsi="Arial" w:cs="Arial"/>
        </w:rPr>
        <w:t>Naopak ražené nedopravní tunely (propojky, trafostanice, kanál, šachta, strojovna) jsou řešeny obdobně jako dopravní tunely, tedy jako dvouplášťové s mezilehlou hydroizolací.</w:t>
      </w:r>
    </w:p>
    <w:p w:rsidR="00D65565" w:rsidRPr="00D65565" w:rsidRDefault="00D65565" w:rsidP="00D65565">
      <w:pPr>
        <w:rPr>
          <w:rFonts w:ascii="Arial" w:hAnsi="Arial" w:cs="Arial"/>
        </w:rPr>
      </w:pPr>
      <w:r w:rsidRPr="00D65565">
        <w:rPr>
          <w:rFonts w:ascii="Arial" w:hAnsi="Arial" w:cs="Arial"/>
        </w:rPr>
        <w:t>Odvod znečištěného vzduchu z podzemní ražené strojovny vzduchotechniky je veden přes vzduchotechnický kanál a šachtu do výdechového objektu na Pavím vrchu. Komínový objekt je vzhledem ke svému umístění velmi dobře viditelný a kromě požadavků architektonických musel splnit i další nároky, které vyplývaly z blízkosti radiokomunikačního střediska. Z těchto důvodů byl smontován z prefabrikovaných prvků, tvořících v horizontálním řezu čtyřlístek, bez použití ocelové výztuže.</w:t>
      </w:r>
    </w:p>
    <w:p w:rsidR="00D65565" w:rsidRPr="00D65565" w:rsidRDefault="00D65565" w:rsidP="00D65565">
      <w:pPr>
        <w:spacing w:line="240" w:lineRule="auto"/>
        <w:ind w:left="283"/>
        <w:rPr>
          <w:rFonts w:ascii="Arial" w:hAnsi="Arial" w:cs="Arial"/>
        </w:rPr>
      </w:pPr>
    </w:p>
    <w:p w:rsidR="00D65565" w:rsidRPr="00D65565" w:rsidRDefault="00D65565" w:rsidP="00D65565">
      <w:pPr>
        <w:spacing w:line="240" w:lineRule="auto"/>
        <w:rPr>
          <w:rFonts w:ascii="Arial" w:hAnsi="Arial" w:cs="Arial"/>
        </w:rPr>
      </w:pPr>
      <w:r w:rsidRPr="00D65565">
        <w:rPr>
          <w:rFonts w:ascii="Arial" w:hAnsi="Arial" w:cs="Arial"/>
        </w:rPr>
        <w:t>Povrchová úprava tunelu je řešena keramickým obkladem boků klenby a stěn tunelu a nátěrem klenby.</w:t>
      </w:r>
    </w:p>
    <w:p w:rsidR="00D65565" w:rsidRPr="00D65565" w:rsidRDefault="00D65565" w:rsidP="00D65565">
      <w:pPr>
        <w:spacing w:line="240" w:lineRule="auto"/>
        <w:rPr>
          <w:rFonts w:ascii="Arial" w:hAnsi="Arial" w:cs="Arial"/>
        </w:rPr>
      </w:pPr>
      <w:r w:rsidRPr="00D65565">
        <w:rPr>
          <w:rFonts w:ascii="Arial" w:hAnsi="Arial" w:cs="Arial"/>
        </w:rPr>
        <w:t>Odvodnění tunelu je řešeno typovými podélnými štěrbinovými žlaby svedenými do nejnižšího místa podélného profilu trasy u TP4 a dále potrubím do čerpací stanice. Po cca 50 m jsou žlaby osazené čistícími kusy s kalníkem a mříží.</w:t>
      </w:r>
    </w:p>
    <w:p w:rsidR="00D65565" w:rsidRPr="00D65565" w:rsidRDefault="00D65565" w:rsidP="00D65565">
      <w:pPr>
        <w:rPr>
          <w:rFonts w:ascii="Arial" w:hAnsi="Arial" w:cs="Arial"/>
          <w:b/>
        </w:rPr>
      </w:pPr>
      <w:r w:rsidRPr="00D65565">
        <w:rPr>
          <w:rFonts w:ascii="Arial" w:hAnsi="Arial" w:cs="Arial"/>
          <w:b/>
        </w:rPr>
        <w:t>Výstavba</w:t>
      </w:r>
    </w:p>
    <w:p w:rsidR="00D65565" w:rsidRPr="00D65565" w:rsidRDefault="00D65565" w:rsidP="00D65565">
      <w:pPr>
        <w:numPr>
          <w:ilvl w:val="0"/>
          <w:numId w:val="18"/>
        </w:numPr>
        <w:spacing w:after="0" w:line="240" w:lineRule="auto"/>
        <w:jc w:val="both"/>
        <w:rPr>
          <w:rFonts w:ascii="Arial" w:hAnsi="Arial" w:cs="Arial"/>
        </w:rPr>
      </w:pPr>
      <w:r w:rsidRPr="00D65565">
        <w:rPr>
          <w:rFonts w:ascii="Arial" w:hAnsi="Arial" w:cs="Arial"/>
        </w:rPr>
        <w:t>zahájení prosinec 1998</w:t>
      </w:r>
    </w:p>
    <w:p w:rsidR="00D65565" w:rsidRPr="00D65565" w:rsidRDefault="00D65565" w:rsidP="00D65565">
      <w:pPr>
        <w:numPr>
          <w:ilvl w:val="0"/>
          <w:numId w:val="18"/>
        </w:numPr>
        <w:spacing w:after="0" w:line="240" w:lineRule="auto"/>
        <w:jc w:val="both"/>
        <w:rPr>
          <w:rFonts w:ascii="Arial" w:hAnsi="Arial" w:cs="Arial"/>
        </w:rPr>
      </w:pPr>
      <w:r w:rsidRPr="00D65565">
        <w:rPr>
          <w:rFonts w:ascii="Arial" w:hAnsi="Arial" w:cs="Arial"/>
        </w:rPr>
        <w:t>výstavba tunelu probíhala v rámci realizace úseku Městského okruhu Radlická – Strahovský tunel</w:t>
      </w:r>
    </w:p>
    <w:p w:rsidR="00D65565" w:rsidRPr="00D65565" w:rsidRDefault="00D65565" w:rsidP="00D65565">
      <w:pPr>
        <w:numPr>
          <w:ilvl w:val="0"/>
          <w:numId w:val="18"/>
        </w:numPr>
        <w:spacing w:after="0" w:line="240" w:lineRule="auto"/>
        <w:jc w:val="both"/>
        <w:rPr>
          <w:rFonts w:ascii="Arial" w:hAnsi="Arial" w:cs="Arial"/>
        </w:rPr>
      </w:pPr>
      <w:r w:rsidRPr="00D65565">
        <w:rPr>
          <w:rFonts w:ascii="Arial" w:hAnsi="Arial" w:cs="Arial"/>
        </w:rPr>
        <w:t>uvedení do provozu srpen 2004</w:t>
      </w:r>
    </w:p>
    <w:p w:rsidR="00D65565" w:rsidRPr="00D65565" w:rsidRDefault="00D65565" w:rsidP="00D65565">
      <w:pPr>
        <w:spacing w:after="0" w:line="240" w:lineRule="auto"/>
        <w:rPr>
          <w:rFonts w:ascii="Arial" w:hAnsi="Arial" w:cs="Arial"/>
        </w:rPr>
      </w:pPr>
    </w:p>
    <w:p w:rsidR="00D65565" w:rsidRPr="00D65565" w:rsidRDefault="00D65565" w:rsidP="00D65565">
      <w:pPr>
        <w:rPr>
          <w:rFonts w:ascii="Arial" w:hAnsi="Arial" w:cs="Arial"/>
          <w:b/>
        </w:rPr>
      </w:pPr>
    </w:p>
    <w:p w:rsidR="00D65565" w:rsidRPr="00D65565" w:rsidRDefault="00D65565" w:rsidP="00D65565">
      <w:pPr>
        <w:rPr>
          <w:rFonts w:ascii="Arial" w:hAnsi="Arial" w:cs="Arial"/>
          <w:b/>
        </w:rPr>
      </w:pPr>
      <w:r w:rsidRPr="00D65565">
        <w:rPr>
          <w:rFonts w:ascii="Arial" w:hAnsi="Arial" w:cs="Arial"/>
          <w:b/>
        </w:rPr>
        <w:lastRenderedPageBreak/>
        <w:t>Geologické a hydrogeologické poměry</w:t>
      </w:r>
    </w:p>
    <w:p w:rsidR="00D65565" w:rsidRPr="00D65565" w:rsidRDefault="00D65565" w:rsidP="00D65565">
      <w:pPr>
        <w:spacing w:line="240" w:lineRule="auto"/>
        <w:rPr>
          <w:rFonts w:ascii="Arial" w:hAnsi="Arial" w:cs="Arial"/>
        </w:rPr>
      </w:pPr>
      <w:r w:rsidRPr="00D65565">
        <w:rPr>
          <w:rFonts w:ascii="Arial" w:hAnsi="Arial" w:cs="Arial"/>
        </w:rPr>
        <w:t>Trasa tunelu je geomorfologicky vymezena kvartérními geologickými útvary vzniklými erozní a akumulační činností Vltavy spolu s jejími přítoky. Ražba probíhala v masivu tvořeném sedimenty usazovanými na dně ordovického moře v pražské pánvi, součásti tzv. Barrandienu. Tyto sedimenty byly následně ve variském vrásnění nejprve vyvrásněny a následně rozlámány.</w:t>
      </w:r>
    </w:p>
    <w:p w:rsidR="00D65565" w:rsidRPr="00D65565" w:rsidRDefault="00D65565" w:rsidP="00D65565">
      <w:pPr>
        <w:spacing w:line="240" w:lineRule="auto"/>
        <w:rPr>
          <w:rFonts w:ascii="Arial" w:hAnsi="Arial" w:cs="Arial"/>
        </w:rPr>
      </w:pPr>
      <w:r w:rsidRPr="00D65565">
        <w:rPr>
          <w:rFonts w:ascii="Arial" w:hAnsi="Arial" w:cs="Arial"/>
        </w:rPr>
        <w:t>Ve směru od severního portálu prochází tunel nejprve letenskými břidlicemi vrchu Mrázovka. V úseku mezi vrchem Mrázovka a Pavím vrchem prochází trasa libeňskými souvrstvími zastoupenými jílovitoprachovitými břidlicemi a protíná blok řevnických křemenců. Masiv Pavího vrchu je tvořen letenskými břidlicemi flyšového vývoje.</w:t>
      </w:r>
    </w:p>
    <w:p w:rsidR="00D65565" w:rsidRPr="00D65565" w:rsidRDefault="00D65565" w:rsidP="00D65565">
      <w:pPr>
        <w:spacing w:line="240" w:lineRule="auto"/>
        <w:rPr>
          <w:rFonts w:ascii="Arial" w:hAnsi="Arial" w:cs="Arial"/>
        </w:rPr>
      </w:pPr>
      <w:r w:rsidRPr="00D65565">
        <w:rPr>
          <w:rFonts w:ascii="Arial" w:hAnsi="Arial" w:cs="Arial"/>
        </w:rPr>
        <w:t>Celé skalní prostředí se vyznačuje rozdílným stupněm navětrání, hojně se měnícími směry a úklony ploch vrstevnatosti a častým výskytem tektonicky porušených pásem. Nejsložitější geologické poměry s nízkým nadložím nad tunely jsou v prostoru ulic Ostrovského a Na Doubkové, kde výška nadloží tunelu pod základy domů dosahuje 11 m, z toho výška skalního nadloží je pouze 9 m. Pokryvné útvary tvoří štěrkopísky, svahovité hlíny a navážky. Naopak maximální nadloží tunelu je až 67 m, a to nad klenbou tunelů pro technologické zázemí.</w:t>
      </w:r>
    </w:p>
    <w:p w:rsidR="00D65565" w:rsidRPr="00D65565" w:rsidRDefault="00D65565" w:rsidP="00D65565">
      <w:pPr>
        <w:spacing w:line="240" w:lineRule="auto"/>
        <w:rPr>
          <w:rFonts w:ascii="Arial" w:hAnsi="Arial" w:cs="Arial"/>
        </w:rPr>
      </w:pPr>
      <w:r w:rsidRPr="00D65565">
        <w:rPr>
          <w:rFonts w:ascii="Arial" w:hAnsi="Arial" w:cs="Arial"/>
        </w:rPr>
        <w:t>Z hydrogeologického hlediska je okolí tunelu charakterizováno nepropustným prostředím, kde do spodních vrstev voda proniká strmě uloženými puklinami v tektonicky porušených pásech horniny. Veškerá voda v masivu je napájena pouze z povrchu se vsakující srážkovou vodou, což má za následek kolísání výšky hladiny v průběhu ročních období. V prostoru křížení s ulicí Ostrovského navíc trasu tunelu přetíná skryté podzemní koryto bývalého motolského potoka, jež naráží na hráz tunelu a částečně se tak vzdouvá. To zapříčinilo i mírné zvýšení původní úrovně hladiny podzemní vody v tomto prostoru.</w:t>
      </w:r>
    </w:p>
    <w:p w:rsidR="00D65565" w:rsidRPr="00D65565" w:rsidRDefault="00D65565" w:rsidP="00D65565">
      <w:pPr>
        <w:spacing w:after="0" w:line="240" w:lineRule="auto"/>
        <w:rPr>
          <w:rFonts w:ascii="Arial" w:hAnsi="Arial" w:cs="Arial"/>
        </w:rPr>
      </w:pPr>
    </w:p>
    <w:p w:rsidR="00D65565" w:rsidRPr="00D65565" w:rsidRDefault="00D65565" w:rsidP="00D65565">
      <w:pPr>
        <w:spacing w:after="0" w:line="240" w:lineRule="auto"/>
        <w:rPr>
          <w:rFonts w:ascii="Arial" w:hAnsi="Arial" w:cs="Arial"/>
        </w:rPr>
      </w:pPr>
    </w:p>
    <w:p w:rsidR="00D65565" w:rsidRPr="00D65565" w:rsidRDefault="00D65565" w:rsidP="00D65565">
      <w:pPr>
        <w:pStyle w:val="Nadpis2"/>
        <w:rPr>
          <w:rFonts w:ascii="Arial" w:hAnsi="Arial" w:cs="Arial"/>
        </w:rPr>
      </w:pPr>
      <w:bookmarkStart w:id="297" w:name="_Toc6303830"/>
      <w:bookmarkStart w:id="298" w:name="_Toc46831238"/>
      <w:bookmarkStart w:id="299" w:name="_Toc48900291"/>
      <w:r w:rsidRPr="00D65565">
        <w:rPr>
          <w:rFonts w:ascii="Arial" w:hAnsi="Arial" w:cs="Arial"/>
        </w:rPr>
        <w:t>Seznam stavebních objektů a provozních souborů</w:t>
      </w:r>
      <w:bookmarkEnd w:id="297"/>
      <w:bookmarkEnd w:id="298"/>
      <w:r w:rsidRPr="00D65565">
        <w:rPr>
          <w:rFonts w:ascii="Arial" w:hAnsi="Arial" w:cs="Arial"/>
        </w:rPr>
        <w:t xml:space="preserve"> ATM</w:t>
      </w:r>
      <w:bookmarkEnd w:id="299"/>
    </w:p>
    <w:p w:rsidR="00D65565" w:rsidRPr="00D65565" w:rsidRDefault="00D65565" w:rsidP="00D65565">
      <w:pPr>
        <w:rPr>
          <w:rFonts w:ascii="Arial" w:hAnsi="Arial" w:cs="Arial"/>
        </w:rPr>
      </w:pPr>
    </w:p>
    <w:p w:rsidR="00D65565" w:rsidRPr="00D65565" w:rsidRDefault="00D65565" w:rsidP="00D65565">
      <w:pPr>
        <w:pStyle w:val="Nadpis3"/>
        <w:ind w:left="1854" w:hanging="720"/>
        <w:rPr>
          <w:rFonts w:ascii="Arial" w:hAnsi="Arial" w:cs="Arial"/>
        </w:rPr>
      </w:pPr>
      <w:bookmarkStart w:id="300" w:name="_Toc6303831"/>
      <w:bookmarkStart w:id="301" w:name="_Toc46831239"/>
      <w:bookmarkStart w:id="302" w:name="_Toc48900292"/>
      <w:r w:rsidRPr="00D65565">
        <w:rPr>
          <w:rFonts w:ascii="Arial" w:hAnsi="Arial" w:cs="Arial"/>
        </w:rPr>
        <w:t>Stavební objekty</w:t>
      </w:r>
      <w:bookmarkEnd w:id="300"/>
      <w:r w:rsidRPr="00D65565">
        <w:rPr>
          <w:rFonts w:ascii="Arial" w:hAnsi="Arial" w:cs="Arial"/>
        </w:rPr>
        <w:t xml:space="preserve"> ATM</w:t>
      </w:r>
      <w:bookmarkEnd w:id="301"/>
      <w:bookmarkEnd w:id="302"/>
    </w:p>
    <w:p w:rsidR="00D65565" w:rsidRPr="00D65565" w:rsidRDefault="00D65565" w:rsidP="00D65565">
      <w:pPr>
        <w:rPr>
          <w:rFonts w:ascii="Arial" w:hAnsi="Arial" w:cs="Arial"/>
        </w:rPr>
      </w:pPr>
    </w:p>
    <w:tbl>
      <w:tblPr>
        <w:tblW w:w="5000" w:type="pct"/>
        <w:jc w:val="center"/>
        <w:tblCellMar>
          <w:left w:w="70" w:type="dxa"/>
          <w:right w:w="70" w:type="dxa"/>
        </w:tblCellMar>
        <w:tblLook w:val="0000" w:firstRow="0" w:lastRow="0" w:firstColumn="0" w:lastColumn="0" w:noHBand="0" w:noVBand="0"/>
      </w:tblPr>
      <w:tblGrid>
        <w:gridCol w:w="10606"/>
      </w:tblGrid>
      <w:tr w:rsidR="00D65565" w:rsidRPr="00D65565" w:rsidTr="00193A77">
        <w:trPr>
          <w:cantSplit/>
          <w:trHeight w:val="736"/>
          <w:jc w:val="center"/>
        </w:trPr>
        <w:tc>
          <w:tcPr>
            <w:tcW w:w="5000" w:type="pct"/>
            <w:tcBorders>
              <w:top w:val="single" w:sz="8" w:space="0" w:color="auto"/>
              <w:left w:val="single" w:sz="4" w:space="0" w:color="auto"/>
              <w:bottom w:val="single" w:sz="4" w:space="0" w:color="auto"/>
              <w:right w:val="single" w:sz="4" w:space="0" w:color="auto"/>
            </w:tcBorders>
            <w:shd w:val="clear" w:color="auto" w:fill="FFCC99"/>
            <w:vAlign w:val="center"/>
          </w:tcPr>
          <w:p w:rsidR="00D65565" w:rsidRPr="00D65565" w:rsidRDefault="00D65565" w:rsidP="00193A77">
            <w:pPr>
              <w:jc w:val="center"/>
              <w:rPr>
                <w:rFonts w:ascii="Arial" w:hAnsi="Arial" w:cs="Arial"/>
                <w:sz w:val="18"/>
                <w:szCs w:val="18"/>
              </w:rPr>
            </w:pPr>
            <w:r w:rsidRPr="00D65565">
              <w:rPr>
                <w:rFonts w:ascii="Arial" w:hAnsi="Arial" w:cs="Arial"/>
                <w:b/>
                <w:color w:val="000000"/>
                <w:sz w:val="18"/>
                <w:szCs w:val="18"/>
              </w:rPr>
              <w:t>NÁZEV OBJEKTU</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jc w:val="center"/>
              <w:rPr>
                <w:rFonts w:ascii="Arial" w:hAnsi="Arial" w:cs="Arial"/>
                <w:b/>
                <w:sz w:val="18"/>
              </w:rPr>
            </w:pPr>
            <w:r w:rsidRPr="00D65565">
              <w:rPr>
                <w:rFonts w:ascii="Arial" w:hAnsi="Arial" w:cs="Arial"/>
                <w:b/>
                <w:sz w:val="18"/>
              </w:rPr>
              <w:t>Jižní hloubený úsek (JHÚ)</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8035 – JHÚ ZTT Dilatace 1 – 9</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8036 – Strojovna vzduchotechniky (v JHÚ na ZTT)</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8072 – JHÚ VTT Dilatace 11 – 14</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8073 – JHÚ VTT Dilatace 1 - 10</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lastRenderedPageBreak/>
              <w:t>SO 8074 – Rozpínací stanice (v JHÚ nad JTT)</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8072.07 – JHÚ Větev A</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8072.09 – JHÚ Větev B</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8132+8174 – Tunelová propojka TP1</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1132 – Opěrné zdi u Radlické ul.</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1172 – Opěrná zeď u Jihovýchodního portálu</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jc w:val="center"/>
              <w:rPr>
                <w:rFonts w:ascii="Arial" w:hAnsi="Arial" w:cs="Arial"/>
                <w:b/>
                <w:sz w:val="18"/>
                <w:szCs w:val="18"/>
              </w:rPr>
            </w:pPr>
            <w:r w:rsidRPr="00D65565">
              <w:rPr>
                <w:rFonts w:ascii="Arial" w:hAnsi="Arial" w:cs="Arial"/>
                <w:b/>
                <w:sz w:val="18"/>
                <w:szCs w:val="18"/>
              </w:rPr>
              <w:t>Ražené tunely</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8131 – ZTT Dvoupruh</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8131 – ZTT Záliv (úsek E)</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8131 – ZTT Rozplet</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8131 – ZTT Třípruh</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8171 – VTT Dvoupruh</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8171 – VTT Rozplet</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8171 – VTT Třípruh</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8172 – Větev A</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8173 – Větev B</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8133+8175 – Tunelová propojka TP2</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8134+8176 – Tunelová propojka TP3</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8135+8177 – Tunelová propojka TP4</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8136+8178 – Tunelová propojka TP5</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8179 – Tunelová propojka TP6</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8138 – Podzemní trafostanice</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8139 – Podzemní strojovna vzduchotechniky</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8140 – Větrací kanál</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8141 – Větrací šachta</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8180 – Čerpací stanice</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jc w:val="center"/>
              <w:rPr>
                <w:rFonts w:ascii="Arial" w:hAnsi="Arial" w:cs="Arial"/>
                <w:b/>
                <w:sz w:val="18"/>
                <w:szCs w:val="18"/>
              </w:rPr>
            </w:pPr>
            <w:r w:rsidRPr="00D65565">
              <w:rPr>
                <w:rFonts w:ascii="Arial" w:hAnsi="Arial" w:cs="Arial"/>
                <w:b/>
                <w:sz w:val="18"/>
                <w:szCs w:val="18"/>
              </w:rPr>
              <w:t>Severní hloubený úsek (SHÚ)</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lastRenderedPageBreak/>
              <w:t>8032 – ZTT+VTT+technologické prostory</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jc w:val="center"/>
              <w:rPr>
                <w:rFonts w:ascii="Arial" w:hAnsi="Arial" w:cs="Arial"/>
                <w:b/>
                <w:sz w:val="18"/>
                <w:szCs w:val="18"/>
              </w:rPr>
            </w:pPr>
            <w:r w:rsidRPr="00D65565">
              <w:rPr>
                <w:rFonts w:ascii="Arial" w:hAnsi="Arial" w:cs="Arial"/>
                <w:b/>
                <w:sz w:val="18"/>
                <w:szCs w:val="18"/>
              </w:rPr>
              <w:t>Výdechové objekty a ostatní objekty</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7531 – Výdechový objekt Paví vrch</w:t>
            </w:r>
          </w:p>
        </w:tc>
      </w:tr>
    </w:tbl>
    <w:p w:rsidR="00D65565" w:rsidRPr="00D65565" w:rsidRDefault="00D65565" w:rsidP="00D65565">
      <w:pPr>
        <w:rPr>
          <w:rFonts w:ascii="Arial" w:hAnsi="Arial" w:cs="Arial"/>
        </w:rPr>
      </w:pPr>
    </w:p>
    <w:p w:rsidR="00D65565" w:rsidRPr="00D65565" w:rsidRDefault="00D65565" w:rsidP="00D65565">
      <w:pPr>
        <w:rPr>
          <w:rFonts w:ascii="Arial" w:hAnsi="Arial" w:cs="Arial"/>
        </w:rPr>
      </w:pPr>
    </w:p>
    <w:p w:rsidR="00D65565" w:rsidRPr="00D65565" w:rsidRDefault="00D65565" w:rsidP="00D65565">
      <w:pPr>
        <w:pStyle w:val="Nadpis3"/>
        <w:ind w:left="1854" w:hanging="720"/>
        <w:rPr>
          <w:rFonts w:ascii="Arial" w:hAnsi="Arial" w:cs="Arial"/>
        </w:rPr>
      </w:pPr>
      <w:bookmarkStart w:id="303" w:name="_Toc6303832"/>
      <w:bookmarkStart w:id="304" w:name="_Toc46831240"/>
      <w:bookmarkStart w:id="305" w:name="_Toc48900293"/>
      <w:r w:rsidRPr="00D65565">
        <w:rPr>
          <w:rFonts w:ascii="Arial" w:hAnsi="Arial" w:cs="Arial"/>
        </w:rPr>
        <w:t>Provozní soubory</w:t>
      </w:r>
      <w:bookmarkEnd w:id="303"/>
      <w:r w:rsidRPr="00D65565">
        <w:rPr>
          <w:rFonts w:ascii="Arial" w:hAnsi="Arial" w:cs="Arial"/>
        </w:rPr>
        <w:t xml:space="preserve"> ATM</w:t>
      </w:r>
      <w:bookmarkEnd w:id="304"/>
      <w:bookmarkEnd w:id="305"/>
    </w:p>
    <w:p w:rsidR="00D65565" w:rsidRPr="00D65565" w:rsidRDefault="00D65565" w:rsidP="00D65565">
      <w:pPr>
        <w:rPr>
          <w:rFonts w:ascii="Arial" w:hAnsi="Arial" w:cs="Arial"/>
        </w:rPr>
      </w:pPr>
    </w:p>
    <w:tbl>
      <w:tblPr>
        <w:tblW w:w="5000" w:type="pct"/>
        <w:jc w:val="center"/>
        <w:tblCellMar>
          <w:left w:w="70" w:type="dxa"/>
          <w:right w:w="70" w:type="dxa"/>
        </w:tblCellMar>
        <w:tblLook w:val="0000" w:firstRow="0" w:lastRow="0" w:firstColumn="0" w:lastColumn="0" w:noHBand="0" w:noVBand="0"/>
      </w:tblPr>
      <w:tblGrid>
        <w:gridCol w:w="10606"/>
      </w:tblGrid>
      <w:tr w:rsidR="00D65565" w:rsidRPr="00D65565" w:rsidTr="00193A77">
        <w:trPr>
          <w:cantSplit/>
          <w:trHeight w:val="358"/>
          <w:jc w:val="center"/>
        </w:trPr>
        <w:tc>
          <w:tcPr>
            <w:tcW w:w="5000" w:type="pct"/>
            <w:tcBorders>
              <w:top w:val="single" w:sz="8" w:space="0" w:color="auto"/>
              <w:left w:val="single" w:sz="4" w:space="0" w:color="auto"/>
              <w:bottom w:val="single" w:sz="4" w:space="0" w:color="auto"/>
              <w:right w:val="single" w:sz="4" w:space="0" w:color="auto"/>
            </w:tcBorders>
            <w:shd w:val="clear" w:color="auto" w:fill="FFCC99"/>
            <w:vAlign w:val="center"/>
          </w:tcPr>
          <w:p w:rsidR="00D65565" w:rsidRPr="00D65565" w:rsidRDefault="00D65565" w:rsidP="00193A77">
            <w:pPr>
              <w:jc w:val="center"/>
              <w:rPr>
                <w:rFonts w:ascii="Arial" w:hAnsi="Arial" w:cs="Arial"/>
                <w:b/>
                <w:bCs/>
                <w:sz w:val="18"/>
                <w:szCs w:val="18"/>
              </w:rPr>
            </w:pPr>
            <w:r w:rsidRPr="00D65565">
              <w:rPr>
                <w:rFonts w:ascii="Arial" w:hAnsi="Arial" w:cs="Arial"/>
                <w:b/>
                <w:color w:val="000000"/>
                <w:sz w:val="18"/>
                <w:szCs w:val="18"/>
              </w:rPr>
              <w:t>NÁZEV PROVOZNÍHO SOUBORU</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jc w:val="center"/>
              <w:rPr>
                <w:rFonts w:ascii="Arial" w:hAnsi="Arial" w:cs="Arial"/>
                <w:b/>
                <w:sz w:val="18"/>
              </w:rPr>
            </w:pPr>
            <w:r w:rsidRPr="00D65565">
              <w:rPr>
                <w:rFonts w:ascii="Arial" w:hAnsi="Arial" w:cs="Arial"/>
                <w:b/>
                <w:sz w:val="18"/>
              </w:rPr>
              <w:t>Západní tunelová trouba (ZTT)</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0031</w:t>
            </w:r>
            <w:r w:rsidRPr="00D65565">
              <w:rPr>
                <w:rFonts w:ascii="Arial" w:hAnsi="Arial" w:cs="Arial"/>
                <w:sz w:val="18"/>
                <w:szCs w:val="18"/>
              </w:rPr>
              <w:tab/>
              <w:t xml:space="preserve">Jeřábové dráhy v TGC </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0131</w:t>
            </w:r>
            <w:r w:rsidRPr="00D65565">
              <w:rPr>
                <w:rFonts w:ascii="Arial" w:hAnsi="Arial" w:cs="Arial"/>
                <w:sz w:val="18"/>
                <w:szCs w:val="18"/>
              </w:rPr>
              <w:tab/>
              <w:t>Značení a řízení provozu</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0132</w:t>
            </w:r>
            <w:r w:rsidRPr="00D65565">
              <w:rPr>
                <w:rFonts w:ascii="Arial" w:hAnsi="Arial" w:cs="Arial"/>
                <w:sz w:val="18"/>
                <w:szCs w:val="18"/>
              </w:rPr>
              <w:tab/>
              <w:t>Informační systém</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0231</w:t>
            </w:r>
            <w:r w:rsidRPr="00D65565">
              <w:rPr>
                <w:rFonts w:ascii="Arial" w:hAnsi="Arial" w:cs="Arial"/>
                <w:sz w:val="18"/>
                <w:szCs w:val="18"/>
              </w:rPr>
              <w:tab/>
              <w:t>Hlavní větrání tunelů</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0232</w:t>
            </w:r>
            <w:r w:rsidRPr="00D65565">
              <w:rPr>
                <w:rFonts w:ascii="Arial" w:hAnsi="Arial" w:cs="Arial"/>
                <w:sz w:val="18"/>
                <w:szCs w:val="18"/>
              </w:rPr>
              <w:tab/>
              <w:t>Větrání pomocných prostor</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0331</w:t>
            </w:r>
            <w:r w:rsidRPr="00D65565">
              <w:rPr>
                <w:rFonts w:ascii="Arial" w:hAnsi="Arial" w:cs="Arial"/>
                <w:sz w:val="18"/>
                <w:szCs w:val="18"/>
              </w:rPr>
              <w:tab/>
              <w:t>Řídící systém</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0332</w:t>
            </w:r>
            <w:r w:rsidRPr="00D65565">
              <w:rPr>
                <w:rFonts w:ascii="Arial" w:hAnsi="Arial" w:cs="Arial"/>
                <w:sz w:val="18"/>
                <w:szCs w:val="18"/>
              </w:rPr>
              <w:tab/>
              <w:t xml:space="preserve">Měření CO, rychlosti větru, opacity </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0333</w:t>
            </w:r>
            <w:r w:rsidRPr="00D65565">
              <w:rPr>
                <w:rFonts w:ascii="Arial" w:hAnsi="Arial" w:cs="Arial"/>
                <w:sz w:val="18"/>
                <w:szCs w:val="18"/>
              </w:rPr>
              <w:tab/>
              <w:t>Měření průměrné rychlosti</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0334</w:t>
            </w:r>
            <w:r w:rsidRPr="00D65565">
              <w:rPr>
                <w:rFonts w:ascii="Arial" w:hAnsi="Arial" w:cs="Arial"/>
                <w:sz w:val="18"/>
                <w:szCs w:val="18"/>
              </w:rPr>
              <w:tab/>
              <w:t xml:space="preserve">Uzavřený televizní okruh </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0335</w:t>
            </w:r>
            <w:r w:rsidRPr="00D65565">
              <w:rPr>
                <w:rFonts w:ascii="Arial" w:hAnsi="Arial" w:cs="Arial"/>
                <w:sz w:val="18"/>
                <w:szCs w:val="18"/>
              </w:rPr>
              <w:tab/>
              <w:t xml:space="preserve">Bezpečnostní zařízení </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0431</w:t>
            </w:r>
            <w:r w:rsidRPr="00D65565">
              <w:rPr>
                <w:rFonts w:ascii="Arial" w:hAnsi="Arial" w:cs="Arial"/>
                <w:sz w:val="18"/>
                <w:szCs w:val="18"/>
              </w:rPr>
              <w:tab/>
              <w:t>Silnoproudé rozvody, uzemnění</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0432</w:t>
            </w:r>
            <w:r w:rsidRPr="00D65565">
              <w:rPr>
                <w:rFonts w:ascii="Arial" w:hAnsi="Arial" w:cs="Arial"/>
                <w:sz w:val="18"/>
                <w:szCs w:val="18"/>
              </w:rPr>
              <w:tab/>
              <w:t>Osvětlení tunelu</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0531</w:t>
            </w:r>
            <w:r w:rsidRPr="00D65565">
              <w:rPr>
                <w:rFonts w:ascii="Arial" w:hAnsi="Arial" w:cs="Arial"/>
                <w:sz w:val="18"/>
                <w:szCs w:val="18"/>
              </w:rPr>
              <w:tab/>
              <w:t>Anténní zařízení</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0532</w:t>
            </w:r>
            <w:r w:rsidRPr="00D65565">
              <w:rPr>
                <w:rFonts w:ascii="Arial" w:hAnsi="Arial" w:cs="Arial"/>
                <w:sz w:val="18"/>
                <w:szCs w:val="18"/>
              </w:rPr>
              <w:tab/>
              <w:t>Požární signalizace – tunel</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0533</w:t>
            </w:r>
            <w:r w:rsidRPr="00D65565">
              <w:rPr>
                <w:rFonts w:ascii="Arial" w:hAnsi="Arial" w:cs="Arial"/>
                <w:sz w:val="18"/>
                <w:szCs w:val="18"/>
              </w:rPr>
              <w:tab/>
              <w:t>Požární signalizace - ostatní prostory</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0534</w:t>
            </w:r>
            <w:r w:rsidRPr="00D65565">
              <w:rPr>
                <w:rFonts w:ascii="Arial" w:hAnsi="Arial" w:cs="Arial"/>
                <w:sz w:val="18"/>
                <w:szCs w:val="18"/>
              </w:rPr>
              <w:tab/>
              <w:t>Sdělovací zařízení</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0535</w:t>
            </w:r>
            <w:r w:rsidRPr="00D65565">
              <w:rPr>
                <w:rFonts w:ascii="Arial" w:hAnsi="Arial" w:cs="Arial"/>
                <w:sz w:val="18"/>
                <w:szCs w:val="18"/>
              </w:rPr>
              <w:tab/>
              <w:t>Měření a regulace</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0536</w:t>
            </w:r>
            <w:r w:rsidRPr="00D65565">
              <w:rPr>
                <w:rFonts w:ascii="Arial" w:hAnsi="Arial" w:cs="Arial"/>
                <w:sz w:val="18"/>
                <w:szCs w:val="18"/>
              </w:rPr>
              <w:tab/>
              <w:t>Propojení velínů Mrázovka a SAT</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lastRenderedPageBreak/>
              <w:t>PS 0537</w:t>
            </w:r>
            <w:r w:rsidRPr="00D65565">
              <w:rPr>
                <w:rFonts w:ascii="Arial" w:hAnsi="Arial" w:cs="Arial"/>
                <w:sz w:val="18"/>
                <w:szCs w:val="18"/>
              </w:rPr>
              <w:tab/>
              <w:t>Elektronická zabezpečovací signalizace</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0538</w:t>
            </w:r>
            <w:r w:rsidRPr="00D65565">
              <w:rPr>
                <w:rFonts w:ascii="Arial" w:hAnsi="Arial" w:cs="Arial"/>
                <w:sz w:val="18"/>
                <w:szCs w:val="18"/>
              </w:rPr>
              <w:tab/>
              <w:t>Místní rozhlas</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0731</w:t>
            </w:r>
            <w:r w:rsidRPr="00D65565">
              <w:rPr>
                <w:rFonts w:ascii="Arial" w:hAnsi="Arial" w:cs="Arial"/>
                <w:sz w:val="18"/>
                <w:szCs w:val="18"/>
              </w:rPr>
              <w:tab/>
              <w:t>Technologie trafostanice jih</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0732</w:t>
            </w:r>
            <w:r w:rsidRPr="00D65565">
              <w:rPr>
                <w:rFonts w:ascii="Arial" w:hAnsi="Arial" w:cs="Arial"/>
                <w:sz w:val="18"/>
                <w:szCs w:val="18"/>
              </w:rPr>
              <w:tab/>
              <w:t>Technologie trafostanice sever</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0831</w:t>
            </w:r>
            <w:r w:rsidRPr="00D65565">
              <w:rPr>
                <w:rFonts w:ascii="Arial" w:hAnsi="Arial" w:cs="Arial"/>
                <w:sz w:val="18"/>
                <w:szCs w:val="18"/>
              </w:rPr>
              <w:tab/>
              <w:t>Tunelový vodovod</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0832</w:t>
            </w:r>
            <w:r w:rsidRPr="00D65565">
              <w:rPr>
                <w:rFonts w:ascii="Arial" w:hAnsi="Arial" w:cs="Arial"/>
                <w:sz w:val="18"/>
                <w:szCs w:val="18"/>
              </w:rPr>
              <w:tab/>
              <w:t>Odvodnění tunelu</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jc w:val="center"/>
              <w:rPr>
                <w:rFonts w:ascii="Arial" w:hAnsi="Arial" w:cs="Arial"/>
                <w:b/>
                <w:sz w:val="18"/>
                <w:szCs w:val="18"/>
              </w:rPr>
            </w:pPr>
            <w:r w:rsidRPr="00D65565">
              <w:rPr>
                <w:rFonts w:ascii="Arial" w:hAnsi="Arial" w:cs="Arial"/>
                <w:b/>
                <w:sz w:val="18"/>
                <w:szCs w:val="18"/>
              </w:rPr>
              <w:t>Východní tunelová trouba (VTT)</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0071</w:t>
            </w:r>
            <w:r w:rsidRPr="00D65565">
              <w:rPr>
                <w:rFonts w:ascii="Arial" w:hAnsi="Arial" w:cs="Arial"/>
                <w:sz w:val="18"/>
                <w:szCs w:val="18"/>
              </w:rPr>
              <w:tab/>
              <w:t>Jeřábové dráhy</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0171</w:t>
            </w:r>
            <w:r w:rsidRPr="00D65565">
              <w:rPr>
                <w:rFonts w:ascii="Arial" w:hAnsi="Arial" w:cs="Arial"/>
                <w:sz w:val="18"/>
                <w:szCs w:val="18"/>
              </w:rPr>
              <w:tab/>
              <w:t>Značení a řízení provozu</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0172</w:t>
            </w:r>
            <w:r w:rsidRPr="00D65565">
              <w:rPr>
                <w:rFonts w:ascii="Arial" w:hAnsi="Arial" w:cs="Arial"/>
                <w:sz w:val="18"/>
                <w:szCs w:val="18"/>
              </w:rPr>
              <w:tab/>
              <w:t>Informační systém</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0173</w:t>
            </w:r>
            <w:r w:rsidRPr="00D65565">
              <w:rPr>
                <w:rFonts w:ascii="Arial" w:hAnsi="Arial" w:cs="Arial"/>
                <w:sz w:val="18"/>
                <w:szCs w:val="18"/>
              </w:rPr>
              <w:tab/>
              <w:t>SSZ křižovatky Radlická - tunel Mrázovka</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0174</w:t>
            </w:r>
            <w:r w:rsidRPr="00D65565">
              <w:rPr>
                <w:rFonts w:ascii="Arial" w:hAnsi="Arial" w:cs="Arial"/>
                <w:sz w:val="18"/>
                <w:szCs w:val="18"/>
              </w:rPr>
              <w:tab/>
              <w:t>SSZ křižovatky Radlická - větve MO</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0175</w:t>
            </w:r>
            <w:r w:rsidRPr="00D65565">
              <w:rPr>
                <w:rFonts w:ascii="Arial" w:hAnsi="Arial" w:cs="Arial"/>
                <w:sz w:val="18"/>
                <w:szCs w:val="18"/>
              </w:rPr>
              <w:tab/>
              <w:t>SSZ křižovatky Křížová - větve MO</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0271</w:t>
            </w:r>
            <w:r w:rsidRPr="00D65565">
              <w:rPr>
                <w:rFonts w:ascii="Arial" w:hAnsi="Arial" w:cs="Arial"/>
                <w:sz w:val="18"/>
                <w:szCs w:val="18"/>
              </w:rPr>
              <w:tab/>
              <w:t>Hlavní větrání tunelu</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0272</w:t>
            </w:r>
            <w:r w:rsidRPr="00D65565">
              <w:rPr>
                <w:rFonts w:ascii="Arial" w:hAnsi="Arial" w:cs="Arial"/>
                <w:sz w:val="18"/>
                <w:szCs w:val="18"/>
              </w:rPr>
              <w:tab/>
              <w:t>Větrání pomocných prostor</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0371</w:t>
            </w:r>
            <w:r w:rsidRPr="00D65565">
              <w:rPr>
                <w:rFonts w:ascii="Arial" w:hAnsi="Arial" w:cs="Arial"/>
                <w:sz w:val="18"/>
                <w:szCs w:val="18"/>
              </w:rPr>
              <w:tab/>
              <w:t>Řídící systém</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0372</w:t>
            </w:r>
            <w:r w:rsidRPr="00D65565">
              <w:rPr>
                <w:rFonts w:ascii="Arial" w:hAnsi="Arial" w:cs="Arial"/>
                <w:sz w:val="18"/>
                <w:szCs w:val="18"/>
              </w:rPr>
              <w:tab/>
              <w:t>Měření CO, rychlosti větru, opacity</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0373</w:t>
            </w:r>
            <w:r w:rsidRPr="00D65565">
              <w:rPr>
                <w:rFonts w:ascii="Arial" w:hAnsi="Arial" w:cs="Arial"/>
                <w:sz w:val="18"/>
                <w:szCs w:val="18"/>
              </w:rPr>
              <w:tab/>
              <w:t>Měření průměrné rychlosti</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0374</w:t>
            </w:r>
            <w:r w:rsidRPr="00D65565">
              <w:rPr>
                <w:rFonts w:ascii="Arial" w:hAnsi="Arial" w:cs="Arial"/>
                <w:sz w:val="18"/>
                <w:szCs w:val="18"/>
              </w:rPr>
              <w:tab/>
              <w:t>Uzavřený televizní okruh</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0375</w:t>
            </w:r>
            <w:r w:rsidRPr="00D65565">
              <w:rPr>
                <w:rFonts w:ascii="Arial" w:hAnsi="Arial" w:cs="Arial"/>
                <w:sz w:val="18"/>
                <w:szCs w:val="18"/>
              </w:rPr>
              <w:tab/>
              <w:t>Bezpečnostní zařízení</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0376</w:t>
            </w:r>
            <w:r w:rsidRPr="00D65565">
              <w:rPr>
                <w:rFonts w:ascii="Arial" w:hAnsi="Arial" w:cs="Arial"/>
                <w:sz w:val="18"/>
                <w:szCs w:val="18"/>
              </w:rPr>
              <w:tab/>
              <w:t>Úpravy PS ve velínu Strahov</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0377</w:t>
            </w:r>
            <w:r w:rsidRPr="00D65565">
              <w:rPr>
                <w:rFonts w:ascii="Arial" w:hAnsi="Arial" w:cs="Arial"/>
                <w:sz w:val="18"/>
                <w:szCs w:val="18"/>
              </w:rPr>
              <w:tab/>
              <w:t>Přenos řízení dopravy do HDŘÚ a ODŘÚ</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0378</w:t>
            </w:r>
            <w:r w:rsidRPr="00D65565">
              <w:rPr>
                <w:rFonts w:ascii="Arial" w:hAnsi="Arial" w:cs="Arial"/>
                <w:sz w:val="18"/>
                <w:szCs w:val="18"/>
              </w:rPr>
              <w:tab/>
              <w:t>Úpravy pro řízení dopravy v HDŘÚ</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0471</w:t>
            </w:r>
            <w:r w:rsidRPr="00D65565">
              <w:rPr>
                <w:rFonts w:ascii="Arial" w:hAnsi="Arial" w:cs="Arial"/>
                <w:sz w:val="18"/>
                <w:szCs w:val="18"/>
              </w:rPr>
              <w:tab/>
              <w:t>Silnoproudé rozvody, uzemnění</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0472</w:t>
            </w:r>
            <w:r w:rsidRPr="00D65565">
              <w:rPr>
                <w:rFonts w:ascii="Arial" w:hAnsi="Arial" w:cs="Arial"/>
                <w:sz w:val="18"/>
                <w:szCs w:val="18"/>
              </w:rPr>
              <w:tab/>
              <w:t>Osvětlení tunelu</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0571</w:t>
            </w:r>
            <w:r w:rsidRPr="00D65565">
              <w:rPr>
                <w:rFonts w:ascii="Arial" w:hAnsi="Arial" w:cs="Arial"/>
                <w:sz w:val="18"/>
                <w:szCs w:val="18"/>
              </w:rPr>
              <w:tab/>
              <w:t>Anténní zařízení</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0572</w:t>
            </w:r>
            <w:r w:rsidRPr="00D65565">
              <w:rPr>
                <w:rFonts w:ascii="Arial" w:hAnsi="Arial" w:cs="Arial"/>
                <w:sz w:val="18"/>
                <w:szCs w:val="18"/>
              </w:rPr>
              <w:tab/>
              <w:t>Požární signalizace – tunel</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lastRenderedPageBreak/>
              <w:t>PS 0573</w:t>
            </w:r>
            <w:r w:rsidRPr="00D65565">
              <w:rPr>
                <w:rFonts w:ascii="Arial" w:hAnsi="Arial" w:cs="Arial"/>
                <w:sz w:val="18"/>
                <w:szCs w:val="18"/>
              </w:rPr>
              <w:tab/>
              <w:t>Požární signalizace - ostatní prostory</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0574</w:t>
            </w:r>
            <w:r w:rsidRPr="00D65565">
              <w:rPr>
                <w:rFonts w:ascii="Arial" w:hAnsi="Arial" w:cs="Arial"/>
                <w:sz w:val="18"/>
                <w:szCs w:val="18"/>
              </w:rPr>
              <w:tab/>
              <w:t>Sdělovací zařízení</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0575</w:t>
            </w:r>
            <w:r w:rsidRPr="00D65565">
              <w:rPr>
                <w:rFonts w:ascii="Arial" w:hAnsi="Arial" w:cs="Arial"/>
                <w:sz w:val="18"/>
                <w:szCs w:val="18"/>
              </w:rPr>
              <w:tab/>
              <w:t>Měření a regulace</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0576</w:t>
            </w:r>
            <w:r w:rsidRPr="00D65565">
              <w:rPr>
                <w:rFonts w:ascii="Arial" w:hAnsi="Arial" w:cs="Arial"/>
                <w:sz w:val="18"/>
                <w:szCs w:val="18"/>
              </w:rPr>
              <w:tab/>
              <w:t>Elektrická zabezpečovací signalizace</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0577</w:t>
            </w:r>
            <w:r w:rsidRPr="00D65565">
              <w:rPr>
                <w:rFonts w:ascii="Arial" w:hAnsi="Arial" w:cs="Arial"/>
                <w:sz w:val="18"/>
                <w:szCs w:val="18"/>
              </w:rPr>
              <w:tab/>
              <w:t>Místní rozhlas</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0771</w:t>
            </w:r>
            <w:r w:rsidRPr="00D65565">
              <w:rPr>
                <w:rFonts w:ascii="Arial" w:hAnsi="Arial" w:cs="Arial"/>
                <w:sz w:val="18"/>
                <w:szCs w:val="18"/>
              </w:rPr>
              <w:tab/>
              <w:t>Definitivní rozpínací stanice s měřením 22 kV</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0871</w:t>
            </w:r>
            <w:r w:rsidRPr="00D65565">
              <w:rPr>
                <w:rFonts w:ascii="Arial" w:hAnsi="Arial" w:cs="Arial"/>
                <w:sz w:val="18"/>
                <w:szCs w:val="18"/>
              </w:rPr>
              <w:tab/>
              <w:t xml:space="preserve">Čerpací stanice technologických vod </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0872</w:t>
            </w:r>
            <w:r w:rsidRPr="00D65565">
              <w:rPr>
                <w:rFonts w:ascii="Arial" w:hAnsi="Arial" w:cs="Arial"/>
                <w:sz w:val="18"/>
                <w:szCs w:val="18"/>
              </w:rPr>
              <w:tab/>
              <w:t xml:space="preserve">Čerpací stanice drenážních vod </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0873</w:t>
            </w:r>
            <w:r w:rsidRPr="00D65565">
              <w:rPr>
                <w:rFonts w:ascii="Arial" w:hAnsi="Arial" w:cs="Arial"/>
                <w:sz w:val="18"/>
                <w:szCs w:val="18"/>
              </w:rPr>
              <w:tab/>
              <w:t>Tunelový vodovod</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0874</w:t>
            </w:r>
            <w:r w:rsidRPr="00D65565">
              <w:rPr>
                <w:rFonts w:ascii="Arial" w:hAnsi="Arial" w:cs="Arial"/>
                <w:sz w:val="18"/>
                <w:szCs w:val="18"/>
              </w:rPr>
              <w:tab/>
              <w:t>Odvodnění tunelu</w:t>
            </w:r>
          </w:p>
        </w:tc>
      </w:tr>
    </w:tbl>
    <w:p w:rsidR="00D65565" w:rsidRPr="00D65565" w:rsidRDefault="00D65565" w:rsidP="00D65565">
      <w:pPr>
        <w:rPr>
          <w:rFonts w:ascii="Arial" w:hAnsi="Arial" w:cs="Arial"/>
        </w:rPr>
      </w:pPr>
    </w:p>
    <w:p w:rsidR="00D65565" w:rsidRPr="00D65565" w:rsidRDefault="00D65565" w:rsidP="00D65565">
      <w:pPr>
        <w:rPr>
          <w:rFonts w:ascii="Arial" w:hAnsi="Arial" w:cs="Arial"/>
        </w:rPr>
      </w:pPr>
    </w:p>
    <w:p w:rsidR="00D65565" w:rsidRPr="00D65565" w:rsidRDefault="00D65565" w:rsidP="00D65565">
      <w:pPr>
        <w:pStyle w:val="Nadpis2"/>
        <w:rPr>
          <w:rFonts w:ascii="Arial" w:hAnsi="Arial" w:cs="Arial"/>
        </w:rPr>
      </w:pPr>
      <w:bookmarkStart w:id="306" w:name="_Toc6303848"/>
      <w:bookmarkStart w:id="307" w:name="_Toc46831241"/>
      <w:bookmarkStart w:id="308" w:name="_Toc48900294"/>
      <w:r w:rsidRPr="00D65565">
        <w:rPr>
          <w:rFonts w:ascii="Arial" w:hAnsi="Arial" w:cs="Arial"/>
        </w:rPr>
        <w:t>Řády prohlídek, údržby, oprav a revizí stavebního vybavení tunelu</w:t>
      </w:r>
      <w:bookmarkEnd w:id="306"/>
      <w:r w:rsidRPr="00D65565">
        <w:rPr>
          <w:rFonts w:ascii="Arial" w:hAnsi="Arial" w:cs="Arial"/>
        </w:rPr>
        <w:t xml:space="preserve"> ATM</w:t>
      </w:r>
      <w:bookmarkEnd w:id="307"/>
      <w:bookmarkEnd w:id="308"/>
    </w:p>
    <w:p w:rsidR="00D65565" w:rsidRPr="00D65565" w:rsidRDefault="00D65565" w:rsidP="00D65565">
      <w:pPr>
        <w:rPr>
          <w:rFonts w:ascii="Arial" w:hAnsi="Arial" w:cs="Arial"/>
        </w:rPr>
      </w:pPr>
    </w:p>
    <w:p w:rsidR="00D65565" w:rsidRPr="00D65565" w:rsidRDefault="00D65565" w:rsidP="00D65565">
      <w:pPr>
        <w:pStyle w:val="Nadpis3"/>
        <w:ind w:left="1854" w:hanging="720"/>
        <w:rPr>
          <w:rFonts w:ascii="Arial" w:hAnsi="Arial" w:cs="Arial"/>
        </w:rPr>
      </w:pPr>
      <w:r w:rsidRPr="00D65565">
        <w:rPr>
          <w:rFonts w:ascii="Arial" w:hAnsi="Arial" w:cs="Arial"/>
        </w:rPr>
        <w:t xml:space="preserve"> </w:t>
      </w:r>
      <w:bookmarkStart w:id="309" w:name="_Toc6303849"/>
      <w:bookmarkStart w:id="310" w:name="_Toc46831242"/>
      <w:bookmarkStart w:id="311" w:name="_Toc48900295"/>
      <w:r w:rsidRPr="00D65565">
        <w:rPr>
          <w:rFonts w:ascii="Arial" w:hAnsi="Arial" w:cs="Arial"/>
        </w:rPr>
        <w:t>Systém provádění údržby, oprav a revizí</w:t>
      </w:r>
      <w:bookmarkEnd w:id="309"/>
      <w:bookmarkEnd w:id="310"/>
      <w:bookmarkEnd w:id="311"/>
    </w:p>
    <w:p w:rsidR="00D65565" w:rsidRPr="00D65565" w:rsidRDefault="00D65565" w:rsidP="00D65565">
      <w:pPr>
        <w:rPr>
          <w:rFonts w:ascii="Arial" w:hAnsi="Arial" w:cs="Arial"/>
        </w:rPr>
      </w:pPr>
    </w:p>
    <w:p w:rsidR="00D65565" w:rsidRPr="00D65565" w:rsidRDefault="00D65565" w:rsidP="00D65565">
      <w:pPr>
        <w:rPr>
          <w:rFonts w:ascii="Arial" w:hAnsi="Arial" w:cs="Arial"/>
        </w:rPr>
      </w:pPr>
      <w:r w:rsidRPr="00D65565">
        <w:rPr>
          <w:rFonts w:ascii="Arial" w:hAnsi="Arial" w:cs="Arial"/>
        </w:rPr>
        <w:t xml:space="preserve">V této kapitole je souhrnně uveden celkový přehled jednotlivých periodických prohlídek, popis kontrol při periodických prohlídkách se souborem případných opatření. Po každé kontrole bude provedeno její vyhodnocení. Podle druhu prováděné kontroly bude vytvořen předávací protokol nebo jednoduchý zápis, který bude obsahovat konkrétní údaje týkající se předmětné kontroly. Zápis bude předán k archivování a vyhodnocení s popisem vlivu na provozní dokumentaci.  </w:t>
      </w:r>
    </w:p>
    <w:p w:rsidR="00D65565" w:rsidRPr="00D65565" w:rsidRDefault="00D65565" w:rsidP="00D65565">
      <w:pPr>
        <w:rPr>
          <w:rFonts w:ascii="Arial" w:hAnsi="Arial" w:cs="Arial"/>
        </w:rPr>
      </w:pPr>
      <w:r w:rsidRPr="00D65565">
        <w:rPr>
          <w:rFonts w:ascii="Arial" w:hAnsi="Arial" w:cs="Arial"/>
        </w:rPr>
        <w:t>Dále je zde uveden popis činností při běžné pravidelné údržbě stavebních konstrukcí a vybavení tunelu a soupis revizních činností.</w:t>
      </w:r>
    </w:p>
    <w:p w:rsidR="00D65565" w:rsidRPr="00D65565" w:rsidRDefault="00D65565" w:rsidP="00D65565">
      <w:pPr>
        <w:rPr>
          <w:rFonts w:ascii="Arial" w:hAnsi="Arial" w:cs="Arial"/>
        </w:rPr>
      </w:pPr>
      <w:r w:rsidRPr="00D65565">
        <w:rPr>
          <w:rFonts w:ascii="Arial" w:hAnsi="Arial" w:cs="Arial"/>
        </w:rPr>
        <w:t>Vybrané činnosti z údržby stavební části jsou zadány samostatně mimo tento smluvní vztah. Jedná se mj. o čištění a zimní údržbu komunikací a chodníků tunelu a ramp, dále mytí ostění dopravního prostoru tunelu. Provozovatel bude tyto činnosti koordinovat a to vč. dohledu v rámci plánovaných uzávěr.</w:t>
      </w:r>
    </w:p>
    <w:p w:rsidR="00D65565" w:rsidRPr="00D65565" w:rsidRDefault="00D65565" w:rsidP="00D65565">
      <w:pPr>
        <w:rPr>
          <w:rFonts w:ascii="Arial" w:hAnsi="Arial" w:cs="Arial"/>
        </w:rPr>
      </w:pPr>
    </w:p>
    <w:p w:rsidR="00D65565" w:rsidRPr="00D65565" w:rsidRDefault="00D65565" w:rsidP="00D65565">
      <w:pPr>
        <w:rPr>
          <w:rFonts w:ascii="Arial" w:hAnsi="Arial" w:cs="Arial"/>
        </w:rPr>
      </w:pPr>
    </w:p>
    <w:p w:rsidR="00D65565" w:rsidRPr="00D65565" w:rsidRDefault="00D65565" w:rsidP="00D65565">
      <w:pPr>
        <w:rPr>
          <w:rFonts w:ascii="Arial" w:hAnsi="Arial" w:cs="Arial"/>
        </w:rPr>
      </w:pPr>
    </w:p>
    <w:p w:rsidR="00D65565" w:rsidRPr="00D65565" w:rsidRDefault="00D65565" w:rsidP="00D65565">
      <w:pPr>
        <w:rPr>
          <w:rFonts w:ascii="Arial" w:hAnsi="Arial" w:cs="Arial"/>
        </w:rPr>
      </w:pPr>
    </w:p>
    <w:p w:rsidR="00D65565" w:rsidRPr="00D65565" w:rsidRDefault="00D65565" w:rsidP="00D65565">
      <w:pPr>
        <w:rPr>
          <w:rFonts w:ascii="Arial" w:hAnsi="Arial" w:cs="Arial"/>
        </w:rPr>
      </w:pPr>
    </w:p>
    <w:p w:rsidR="00D65565" w:rsidRPr="00D65565" w:rsidRDefault="00D65565" w:rsidP="00D65565">
      <w:pPr>
        <w:pStyle w:val="Nadpis3"/>
        <w:ind w:left="1854" w:hanging="720"/>
        <w:rPr>
          <w:rFonts w:ascii="Arial" w:hAnsi="Arial" w:cs="Arial"/>
        </w:rPr>
      </w:pPr>
      <w:r w:rsidRPr="00D65565">
        <w:rPr>
          <w:rFonts w:ascii="Arial" w:hAnsi="Arial" w:cs="Arial"/>
        </w:rPr>
        <w:t xml:space="preserve"> </w:t>
      </w:r>
      <w:bookmarkStart w:id="312" w:name="_Toc6303850"/>
      <w:bookmarkStart w:id="313" w:name="_Toc46831243"/>
      <w:bookmarkStart w:id="314" w:name="_Toc48900296"/>
      <w:r w:rsidRPr="00D65565">
        <w:rPr>
          <w:rFonts w:ascii="Arial" w:hAnsi="Arial" w:cs="Arial"/>
        </w:rPr>
        <w:t>Seznam a popis kontrol při prohlídkách</w:t>
      </w:r>
      <w:bookmarkEnd w:id="312"/>
      <w:r w:rsidRPr="00D65565">
        <w:rPr>
          <w:rFonts w:ascii="Arial" w:hAnsi="Arial" w:cs="Arial"/>
        </w:rPr>
        <w:t xml:space="preserve"> ATM</w:t>
      </w:r>
      <w:bookmarkEnd w:id="313"/>
      <w:bookmarkEnd w:id="314"/>
    </w:p>
    <w:p w:rsidR="00D65565" w:rsidRPr="00D65565" w:rsidRDefault="00D65565" w:rsidP="00D65565">
      <w:pPr>
        <w:rPr>
          <w:rFonts w:ascii="Arial" w:hAnsi="Arial" w:cs="Arial"/>
        </w:rPr>
      </w:pPr>
    </w:p>
    <w:p w:rsidR="00D65565" w:rsidRPr="00D65565" w:rsidRDefault="00D65565" w:rsidP="00D65565">
      <w:pPr>
        <w:pStyle w:val="Nadpis4"/>
        <w:rPr>
          <w:rFonts w:ascii="Arial" w:hAnsi="Arial" w:cs="Arial"/>
        </w:rPr>
      </w:pPr>
      <w:bookmarkStart w:id="315" w:name="_Toc6303851"/>
      <w:bookmarkStart w:id="316" w:name="_Toc46831244"/>
      <w:bookmarkStart w:id="317" w:name="_Toc48900297"/>
      <w:r w:rsidRPr="00D65565">
        <w:rPr>
          <w:rFonts w:ascii="Arial" w:hAnsi="Arial" w:cs="Arial"/>
        </w:rPr>
        <w:t>Seznam kontrol</w:t>
      </w:r>
      <w:bookmarkEnd w:id="315"/>
      <w:r w:rsidRPr="00D65565">
        <w:rPr>
          <w:rFonts w:ascii="Arial" w:hAnsi="Arial" w:cs="Arial"/>
        </w:rPr>
        <w:t xml:space="preserve"> ATM</w:t>
      </w:r>
      <w:bookmarkEnd w:id="316"/>
      <w:bookmarkEnd w:id="317"/>
    </w:p>
    <w:p w:rsidR="00D65565" w:rsidRPr="00D65565" w:rsidRDefault="00D65565" w:rsidP="00D65565">
      <w:pPr>
        <w:rPr>
          <w:rFonts w:ascii="Arial" w:hAnsi="Arial" w:cs="Arial"/>
        </w:rPr>
      </w:pPr>
    </w:p>
    <w:p w:rsidR="00D65565" w:rsidRPr="00D65565" w:rsidRDefault="00D65565" w:rsidP="00D65565">
      <w:pPr>
        <w:numPr>
          <w:ilvl w:val="0"/>
          <w:numId w:val="19"/>
        </w:numPr>
        <w:spacing w:after="120"/>
        <w:jc w:val="both"/>
        <w:rPr>
          <w:rFonts w:ascii="Arial" w:hAnsi="Arial" w:cs="Arial"/>
        </w:rPr>
      </w:pPr>
      <w:r w:rsidRPr="00D65565">
        <w:rPr>
          <w:rFonts w:ascii="Arial" w:hAnsi="Arial" w:cs="Arial"/>
        </w:rPr>
        <w:t>Kontrola funkčnosti dveřních uzávěrů (vč. roční kontroly provozuschopnosti), Zpracování zprávy z revize požárně bezpečnostních uzávěrů 1x ročně (dveře, poklopy)</w:t>
      </w:r>
    </w:p>
    <w:p w:rsidR="00D65565" w:rsidRPr="00D65565" w:rsidRDefault="00D65565" w:rsidP="00D65565">
      <w:pPr>
        <w:numPr>
          <w:ilvl w:val="0"/>
          <w:numId w:val="19"/>
        </w:numPr>
        <w:spacing w:after="120"/>
        <w:jc w:val="both"/>
        <w:rPr>
          <w:rFonts w:ascii="Arial" w:hAnsi="Arial" w:cs="Arial"/>
        </w:rPr>
      </w:pPr>
      <w:r w:rsidRPr="00D65565">
        <w:rPr>
          <w:rFonts w:ascii="Arial" w:hAnsi="Arial" w:cs="Arial"/>
        </w:rPr>
        <w:t>Kontrola průsaků vody</w:t>
      </w:r>
    </w:p>
    <w:p w:rsidR="00D65565" w:rsidRPr="00D65565" w:rsidRDefault="00D65565" w:rsidP="00D65565">
      <w:pPr>
        <w:numPr>
          <w:ilvl w:val="0"/>
          <w:numId w:val="19"/>
        </w:numPr>
        <w:spacing w:after="120"/>
        <w:jc w:val="both"/>
        <w:rPr>
          <w:rFonts w:ascii="Arial" w:hAnsi="Arial" w:cs="Arial"/>
        </w:rPr>
      </w:pPr>
      <w:r w:rsidRPr="00D65565">
        <w:rPr>
          <w:rFonts w:ascii="Arial" w:hAnsi="Arial" w:cs="Arial"/>
        </w:rPr>
        <w:t>Kontrola suchosti injektážních krabic</w:t>
      </w:r>
    </w:p>
    <w:p w:rsidR="00D65565" w:rsidRPr="00D65565" w:rsidRDefault="00D65565" w:rsidP="00D65565">
      <w:pPr>
        <w:numPr>
          <w:ilvl w:val="0"/>
          <w:numId w:val="19"/>
        </w:numPr>
        <w:spacing w:after="120"/>
        <w:jc w:val="both"/>
        <w:rPr>
          <w:rFonts w:ascii="Arial" w:hAnsi="Arial" w:cs="Arial"/>
        </w:rPr>
      </w:pPr>
      <w:r w:rsidRPr="00D65565">
        <w:rPr>
          <w:rFonts w:ascii="Arial" w:hAnsi="Arial" w:cs="Arial"/>
        </w:rPr>
        <w:t>Kontrola funkčnosti uzavíracích a vypouštěcích ventilů u tlakoměrů měřících šachet</w:t>
      </w:r>
    </w:p>
    <w:p w:rsidR="00D65565" w:rsidRPr="00D65565" w:rsidRDefault="00D65565" w:rsidP="00D65565">
      <w:pPr>
        <w:numPr>
          <w:ilvl w:val="0"/>
          <w:numId w:val="19"/>
        </w:numPr>
        <w:spacing w:after="120"/>
        <w:jc w:val="both"/>
        <w:rPr>
          <w:rFonts w:ascii="Arial" w:hAnsi="Arial" w:cs="Arial"/>
        </w:rPr>
      </w:pPr>
      <w:r w:rsidRPr="00D65565">
        <w:rPr>
          <w:rFonts w:ascii="Arial" w:hAnsi="Arial" w:cs="Arial"/>
        </w:rPr>
        <w:t>Kontrola uchycení nosníků inženýrských sítí</w:t>
      </w:r>
    </w:p>
    <w:p w:rsidR="00D65565" w:rsidRPr="00D65565" w:rsidRDefault="00D65565" w:rsidP="00D65565">
      <w:pPr>
        <w:numPr>
          <w:ilvl w:val="0"/>
          <w:numId w:val="19"/>
        </w:numPr>
        <w:spacing w:after="120"/>
        <w:jc w:val="both"/>
        <w:rPr>
          <w:rFonts w:ascii="Arial" w:hAnsi="Arial" w:cs="Arial"/>
        </w:rPr>
      </w:pPr>
      <w:r w:rsidRPr="00D65565">
        <w:rPr>
          <w:rFonts w:ascii="Arial" w:hAnsi="Arial" w:cs="Arial"/>
        </w:rPr>
        <w:t>Kontrola funkčnosti odvodnění komunikací v tunelech</w:t>
      </w:r>
    </w:p>
    <w:p w:rsidR="00D65565" w:rsidRPr="00D65565" w:rsidRDefault="00D65565" w:rsidP="00D65565">
      <w:pPr>
        <w:numPr>
          <w:ilvl w:val="0"/>
          <w:numId w:val="19"/>
        </w:numPr>
        <w:spacing w:after="120"/>
        <w:jc w:val="both"/>
        <w:rPr>
          <w:rFonts w:ascii="Arial" w:hAnsi="Arial" w:cs="Arial"/>
        </w:rPr>
      </w:pPr>
      <w:r w:rsidRPr="00D65565">
        <w:rPr>
          <w:rFonts w:ascii="Arial" w:hAnsi="Arial" w:cs="Arial"/>
        </w:rPr>
        <w:t>Kontrola funkčnosti odvodnění v technických chodbách, technologických objektech a VZT cestách</w:t>
      </w:r>
    </w:p>
    <w:p w:rsidR="00D65565" w:rsidRPr="00D65565" w:rsidRDefault="00D65565" w:rsidP="00D65565">
      <w:pPr>
        <w:numPr>
          <w:ilvl w:val="0"/>
          <w:numId w:val="19"/>
        </w:numPr>
        <w:spacing w:after="120"/>
        <w:jc w:val="both"/>
        <w:rPr>
          <w:rFonts w:ascii="Arial" w:hAnsi="Arial" w:cs="Arial"/>
        </w:rPr>
      </w:pPr>
      <w:r w:rsidRPr="00D65565">
        <w:rPr>
          <w:rFonts w:ascii="Arial" w:hAnsi="Arial" w:cs="Arial"/>
        </w:rPr>
        <w:t>Kontrola vzniku trhlin ve stavebních konstrukcích</w:t>
      </w:r>
    </w:p>
    <w:p w:rsidR="00D65565" w:rsidRPr="00D65565" w:rsidRDefault="00D65565" w:rsidP="00D65565">
      <w:pPr>
        <w:numPr>
          <w:ilvl w:val="0"/>
          <w:numId w:val="19"/>
        </w:numPr>
        <w:spacing w:after="120"/>
        <w:jc w:val="both"/>
        <w:rPr>
          <w:rFonts w:ascii="Arial" w:hAnsi="Arial" w:cs="Arial"/>
        </w:rPr>
      </w:pPr>
      <w:r w:rsidRPr="00D65565">
        <w:rPr>
          <w:rFonts w:ascii="Arial" w:hAnsi="Arial" w:cs="Arial"/>
        </w:rPr>
        <w:t>Kontrola uchycení a povrchových úprav ocelových konstrukcí</w:t>
      </w:r>
    </w:p>
    <w:p w:rsidR="00D65565" w:rsidRPr="00D65565" w:rsidRDefault="00D65565" w:rsidP="00D65565">
      <w:pPr>
        <w:numPr>
          <w:ilvl w:val="0"/>
          <w:numId w:val="19"/>
        </w:numPr>
        <w:spacing w:after="120"/>
        <w:jc w:val="both"/>
        <w:rPr>
          <w:rFonts w:ascii="Arial" w:hAnsi="Arial" w:cs="Arial"/>
        </w:rPr>
      </w:pPr>
      <w:r w:rsidRPr="00D65565">
        <w:rPr>
          <w:rFonts w:ascii="Arial" w:hAnsi="Arial" w:cs="Arial"/>
        </w:rPr>
        <w:t>Kontrola posunu dilatačních spár v definitivním ostění</w:t>
      </w:r>
    </w:p>
    <w:p w:rsidR="00D65565" w:rsidRPr="00D65565" w:rsidRDefault="00D65565" w:rsidP="00D65565">
      <w:pPr>
        <w:numPr>
          <w:ilvl w:val="0"/>
          <w:numId w:val="19"/>
        </w:numPr>
        <w:spacing w:after="120"/>
        <w:jc w:val="both"/>
        <w:rPr>
          <w:rFonts w:ascii="Arial" w:hAnsi="Arial" w:cs="Arial"/>
        </w:rPr>
      </w:pPr>
      <w:r w:rsidRPr="00D65565">
        <w:rPr>
          <w:rFonts w:ascii="Arial" w:hAnsi="Arial" w:cs="Arial"/>
        </w:rPr>
        <w:t>Kontrola keramických obkladů</w:t>
      </w:r>
    </w:p>
    <w:p w:rsidR="00D65565" w:rsidRPr="00D65565" w:rsidRDefault="00D65565" w:rsidP="00D65565">
      <w:pPr>
        <w:numPr>
          <w:ilvl w:val="0"/>
          <w:numId w:val="19"/>
        </w:numPr>
        <w:spacing w:after="120"/>
        <w:jc w:val="both"/>
        <w:rPr>
          <w:rFonts w:ascii="Arial" w:hAnsi="Arial" w:cs="Arial"/>
        </w:rPr>
      </w:pPr>
      <w:r w:rsidRPr="00D65565">
        <w:rPr>
          <w:rFonts w:ascii="Arial" w:hAnsi="Arial" w:cs="Arial"/>
        </w:rPr>
        <w:t>Kontrola geodetických bodů</w:t>
      </w:r>
    </w:p>
    <w:p w:rsidR="00D65565" w:rsidRPr="00D65565" w:rsidRDefault="00D65565" w:rsidP="00D65565">
      <w:pPr>
        <w:numPr>
          <w:ilvl w:val="0"/>
          <w:numId w:val="19"/>
        </w:numPr>
        <w:spacing w:after="120"/>
        <w:jc w:val="both"/>
        <w:rPr>
          <w:rFonts w:ascii="Arial" w:hAnsi="Arial" w:cs="Arial"/>
        </w:rPr>
      </w:pPr>
      <w:r w:rsidRPr="00D65565">
        <w:rPr>
          <w:rFonts w:ascii="Arial" w:hAnsi="Arial" w:cs="Arial"/>
        </w:rPr>
        <w:t>Kontrola funkčnosti vodotěsných poklopů šachet</w:t>
      </w:r>
    </w:p>
    <w:p w:rsidR="00D65565" w:rsidRPr="00D65565" w:rsidRDefault="00D65565" w:rsidP="00D65565">
      <w:pPr>
        <w:numPr>
          <w:ilvl w:val="0"/>
          <w:numId w:val="19"/>
        </w:numPr>
        <w:spacing w:after="120"/>
        <w:jc w:val="both"/>
        <w:rPr>
          <w:rFonts w:ascii="Arial" w:hAnsi="Arial" w:cs="Arial"/>
        </w:rPr>
      </w:pPr>
      <w:r w:rsidRPr="00D65565">
        <w:rPr>
          <w:rFonts w:ascii="Arial" w:hAnsi="Arial" w:cs="Arial"/>
        </w:rPr>
        <w:t>Kontrola nátěrového systému v technických prostorách</w:t>
      </w:r>
    </w:p>
    <w:p w:rsidR="00D65565" w:rsidRPr="00D65565" w:rsidRDefault="00D65565" w:rsidP="00D65565">
      <w:pPr>
        <w:numPr>
          <w:ilvl w:val="0"/>
          <w:numId w:val="19"/>
        </w:numPr>
        <w:spacing w:after="120"/>
        <w:jc w:val="both"/>
        <w:rPr>
          <w:rFonts w:ascii="Arial" w:hAnsi="Arial" w:cs="Arial"/>
        </w:rPr>
      </w:pPr>
      <w:r w:rsidRPr="00D65565">
        <w:rPr>
          <w:rFonts w:ascii="Arial" w:hAnsi="Arial" w:cs="Arial"/>
        </w:rPr>
        <w:t>Kontrola nátěrového systému nad vozovkou</w:t>
      </w:r>
    </w:p>
    <w:p w:rsidR="00D65565" w:rsidRPr="00D65565" w:rsidRDefault="00D65565" w:rsidP="00D65565">
      <w:pPr>
        <w:numPr>
          <w:ilvl w:val="0"/>
          <w:numId w:val="19"/>
        </w:numPr>
        <w:spacing w:after="120"/>
        <w:jc w:val="both"/>
        <w:rPr>
          <w:rFonts w:ascii="Arial" w:hAnsi="Arial" w:cs="Arial"/>
        </w:rPr>
      </w:pPr>
      <w:r w:rsidRPr="00D65565">
        <w:rPr>
          <w:rFonts w:ascii="Arial" w:hAnsi="Arial" w:cs="Arial"/>
        </w:rPr>
        <w:t>Kontrola čerpací stanice, jímek a šachet</w:t>
      </w:r>
    </w:p>
    <w:p w:rsidR="00D65565" w:rsidRPr="00D65565" w:rsidRDefault="00D65565" w:rsidP="00D65565">
      <w:pPr>
        <w:numPr>
          <w:ilvl w:val="0"/>
          <w:numId w:val="19"/>
        </w:numPr>
        <w:spacing w:after="120"/>
        <w:jc w:val="both"/>
        <w:rPr>
          <w:rFonts w:ascii="Arial" w:hAnsi="Arial" w:cs="Arial"/>
        </w:rPr>
      </w:pPr>
      <w:r w:rsidRPr="00D65565">
        <w:rPr>
          <w:rFonts w:ascii="Arial" w:hAnsi="Arial" w:cs="Arial"/>
        </w:rPr>
        <w:t>Kontrola kanalizačních přípojek – kamerová prohlídka</w:t>
      </w:r>
    </w:p>
    <w:p w:rsidR="00D65565" w:rsidRPr="00D65565" w:rsidRDefault="00D65565" w:rsidP="00D65565">
      <w:pPr>
        <w:numPr>
          <w:ilvl w:val="0"/>
          <w:numId w:val="19"/>
        </w:numPr>
        <w:spacing w:after="120"/>
        <w:jc w:val="both"/>
        <w:rPr>
          <w:rFonts w:ascii="Arial" w:hAnsi="Arial" w:cs="Arial"/>
        </w:rPr>
      </w:pPr>
      <w:r w:rsidRPr="00D65565">
        <w:rPr>
          <w:rFonts w:ascii="Arial" w:hAnsi="Arial" w:cs="Arial"/>
        </w:rPr>
        <w:t>Kontrola kanalizačních přípojek – stavební část + technologie, Kontrola se neprovádí současně s kamerovou prohlídkou, ale s odstupem 6 měsíců</w:t>
      </w:r>
    </w:p>
    <w:p w:rsidR="00D65565" w:rsidRPr="00D65565" w:rsidRDefault="00D65565" w:rsidP="00D65565">
      <w:pPr>
        <w:numPr>
          <w:ilvl w:val="0"/>
          <w:numId w:val="19"/>
        </w:numPr>
        <w:spacing w:after="120"/>
        <w:jc w:val="both"/>
        <w:rPr>
          <w:rFonts w:ascii="Arial" w:hAnsi="Arial" w:cs="Arial"/>
        </w:rPr>
      </w:pPr>
      <w:r w:rsidRPr="00D65565">
        <w:rPr>
          <w:rFonts w:ascii="Arial" w:hAnsi="Arial" w:cs="Arial"/>
        </w:rPr>
        <w:t>Kontrola vodovodních přípojek (armaturní šachty)</w:t>
      </w:r>
    </w:p>
    <w:p w:rsidR="00D65565" w:rsidRPr="00D65565" w:rsidRDefault="00D65565" w:rsidP="00D65565">
      <w:pPr>
        <w:numPr>
          <w:ilvl w:val="0"/>
          <w:numId w:val="19"/>
        </w:numPr>
        <w:spacing w:after="120"/>
        <w:jc w:val="both"/>
        <w:rPr>
          <w:rFonts w:ascii="Arial" w:hAnsi="Arial" w:cs="Arial"/>
        </w:rPr>
      </w:pPr>
      <w:r w:rsidRPr="00D65565">
        <w:rPr>
          <w:rFonts w:ascii="Arial" w:hAnsi="Arial" w:cs="Arial"/>
        </w:rPr>
        <w:t>Kontrola vozovek</w:t>
      </w:r>
    </w:p>
    <w:p w:rsidR="00D65565" w:rsidRPr="00D65565" w:rsidRDefault="00D65565" w:rsidP="00D65565">
      <w:pPr>
        <w:numPr>
          <w:ilvl w:val="0"/>
          <w:numId w:val="19"/>
        </w:numPr>
        <w:spacing w:after="120"/>
        <w:jc w:val="both"/>
        <w:rPr>
          <w:rFonts w:ascii="Arial" w:hAnsi="Arial" w:cs="Arial"/>
        </w:rPr>
      </w:pPr>
      <w:r w:rsidRPr="00D65565">
        <w:rPr>
          <w:rFonts w:ascii="Arial" w:hAnsi="Arial" w:cs="Arial"/>
        </w:rPr>
        <w:t>Kontrola nouzových chodníků</w:t>
      </w:r>
    </w:p>
    <w:p w:rsidR="00D65565" w:rsidRPr="00D65565" w:rsidRDefault="00D65565" w:rsidP="00D65565">
      <w:pPr>
        <w:numPr>
          <w:ilvl w:val="0"/>
          <w:numId w:val="19"/>
        </w:numPr>
        <w:spacing w:after="120"/>
        <w:jc w:val="both"/>
        <w:rPr>
          <w:rFonts w:ascii="Arial" w:hAnsi="Arial" w:cs="Arial"/>
        </w:rPr>
      </w:pPr>
      <w:r w:rsidRPr="00D65565">
        <w:rPr>
          <w:rFonts w:ascii="Arial" w:hAnsi="Arial" w:cs="Arial"/>
        </w:rPr>
        <w:lastRenderedPageBreak/>
        <w:t>Kontrola dopravního značení a zařízení (neprosvětlené, neproměnné)</w:t>
      </w:r>
    </w:p>
    <w:p w:rsidR="00D65565" w:rsidRPr="00D65565" w:rsidRDefault="00D65565" w:rsidP="00D65565">
      <w:pPr>
        <w:numPr>
          <w:ilvl w:val="0"/>
          <w:numId w:val="19"/>
        </w:numPr>
        <w:spacing w:after="120"/>
        <w:jc w:val="both"/>
        <w:rPr>
          <w:rFonts w:ascii="Arial" w:hAnsi="Arial" w:cs="Arial"/>
        </w:rPr>
      </w:pPr>
      <w:r w:rsidRPr="00D65565">
        <w:rPr>
          <w:rFonts w:ascii="Arial" w:hAnsi="Arial" w:cs="Arial"/>
        </w:rPr>
        <w:t>Kontrola informačního systému (neprosvětleného)</w:t>
      </w:r>
    </w:p>
    <w:p w:rsidR="00D65565" w:rsidRPr="00D65565" w:rsidRDefault="00D65565" w:rsidP="00D65565">
      <w:pPr>
        <w:numPr>
          <w:ilvl w:val="0"/>
          <w:numId w:val="19"/>
        </w:numPr>
        <w:spacing w:after="120"/>
        <w:jc w:val="both"/>
        <w:rPr>
          <w:rFonts w:ascii="Arial" w:hAnsi="Arial" w:cs="Arial"/>
        </w:rPr>
      </w:pPr>
      <w:r w:rsidRPr="00D65565">
        <w:rPr>
          <w:rFonts w:ascii="Arial" w:hAnsi="Arial" w:cs="Arial"/>
        </w:rPr>
        <w:t>Kontrola těsnosti požárních ucpávek vč. Revize</w:t>
      </w:r>
    </w:p>
    <w:p w:rsidR="00D65565" w:rsidRPr="00D65565" w:rsidRDefault="00D65565" w:rsidP="00D65565">
      <w:pPr>
        <w:numPr>
          <w:ilvl w:val="0"/>
          <w:numId w:val="19"/>
        </w:numPr>
        <w:spacing w:after="120"/>
        <w:jc w:val="both"/>
        <w:rPr>
          <w:rFonts w:ascii="Arial" w:hAnsi="Arial" w:cs="Arial"/>
        </w:rPr>
      </w:pPr>
      <w:r w:rsidRPr="00D65565">
        <w:rPr>
          <w:rFonts w:ascii="Arial" w:hAnsi="Arial" w:cs="Arial"/>
        </w:rPr>
        <w:t>Kontrola VZT záklopů</w:t>
      </w:r>
    </w:p>
    <w:p w:rsidR="00D65565" w:rsidRPr="00D65565" w:rsidRDefault="00D65565" w:rsidP="00D65565">
      <w:pPr>
        <w:numPr>
          <w:ilvl w:val="0"/>
          <w:numId w:val="19"/>
        </w:numPr>
        <w:spacing w:after="120"/>
        <w:jc w:val="both"/>
        <w:rPr>
          <w:rFonts w:ascii="Arial" w:hAnsi="Arial" w:cs="Arial"/>
        </w:rPr>
      </w:pPr>
      <w:r w:rsidRPr="00D65565">
        <w:rPr>
          <w:rFonts w:ascii="Arial" w:hAnsi="Arial" w:cs="Arial"/>
        </w:rPr>
        <w:t>Kontrola výdechového objektu Paví vrch (práce ve výškách)</w:t>
      </w:r>
    </w:p>
    <w:p w:rsidR="00D65565" w:rsidRPr="00D65565" w:rsidRDefault="00D65565" w:rsidP="00D65565">
      <w:pPr>
        <w:numPr>
          <w:ilvl w:val="0"/>
          <w:numId w:val="19"/>
        </w:numPr>
        <w:spacing w:after="120"/>
        <w:jc w:val="both"/>
        <w:rPr>
          <w:rFonts w:ascii="Arial" w:hAnsi="Arial" w:cs="Arial"/>
        </w:rPr>
      </w:pPr>
      <w:r w:rsidRPr="00D65565">
        <w:rPr>
          <w:rFonts w:ascii="Arial" w:hAnsi="Arial" w:cs="Arial"/>
        </w:rPr>
        <w:t>Kontrola stavu portálů tunelů a ramp</w:t>
      </w:r>
    </w:p>
    <w:p w:rsidR="00D65565" w:rsidRPr="00D65565" w:rsidRDefault="00D65565" w:rsidP="00D65565">
      <w:pPr>
        <w:numPr>
          <w:ilvl w:val="0"/>
          <w:numId w:val="19"/>
        </w:numPr>
        <w:spacing w:after="120"/>
        <w:jc w:val="both"/>
        <w:rPr>
          <w:rFonts w:ascii="Arial" w:hAnsi="Arial" w:cs="Arial"/>
        </w:rPr>
      </w:pPr>
      <w:r w:rsidRPr="00D65565">
        <w:rPr>
          <w:rFonts w:ascii="Arial" w:hAnsi="Arial" w:cs="Arial"/>
        </w:rPr>
        <w:t>Kontrola stavu povrchu nad tunely a podzemními objekty</w:t>
      </w:r>
    </w:p>
    <w:p w:rsidR="00D65565" w:rsidRPr="00D65565" w:rsidRDefault="00D65565" w:rsidP="00D65565">
      <w:pPr>
        <w:numPr>
          <w:ilvl w:val="0"/>
          <w:numId w:val="19"/>
        </w:numPr>
        <w:spacing w:after="120"/>
        <w:jc w:val="both"/>
        <w:rPr>
          <w:rFonts w:ascii="Arial" w:hAnsi="Arial" w:cs="Arial"/>
        </w:rPr>
      </w:pPr>
      <w:r w:rsidRPr="00D65565">
        <w:rPr>
          <w:rFonts w:ascii="Arial" w:hAnsi="Arial" w:cs="Arial"/>
        </w:rPr>
        <w:t>Pasportizace poruch a vad na stavebních konstrukcích, vč. tištěných výstupů (3x)</w:t>
      </w:r>
    </w:p>
    <w:p w:rsidR="00D65565" w:rsidRPr="00D65565" w:rsidRDefault="00D65565" w:rsidP="00D65565">
      <w:pPr>
        <w:numPr>
          <w:ilvl w:val="0"/>
          <w:numId w:val="19"/>
        </w:numPr>
        <w:spacing w:after="120"/>
        <w:jc w:val="both"/>
        <w:rPr>
          <w:rFonts w:ascii="Arial" w:hAnsi="Arial" w:cs="Arial"/>
        </w:rPr>
      </w:pPr>
      <w:r w:rsidRPr="00D65565">
        <w:rPr>
          <w:rFonts w:ascii="Arial" w:hAnsi="Arial" w:cs="Arial"/>
        </w:rPr>
        <w:t>Měření a sledování rozvoje případných trhlin</w:t>
      </w:r>
    </w:p>
    <w:p w:rsidR="00D65565" w:rsidRPr="00D65565" w:rsidRDefault="00D65565" w:rsidP="00D65565">
      <w:pPr>
        <w:numPr>
          <w:ilvl w:val="0"/>
          <w:numId w:val="19"/>
        </w:numPr>
        <w:spacing w:after="120"/>
        <w:jc w:val="both"/>
        <w:rPr>
          <w:rFonts w:ascii="Arial" w:hAnsi="Arial" w:cs="Arial"/>
        </w:rPr>
      </w:pPr>
      <w:r w:rsidRPr="00D65565">
        <w:rPr>
          <w:rFonts w:ascii="Arial" w:hAnsi="Arial" w:cs="Arial"/>
        </w:rPr>
        <w:t>Návrh odstranění poruch a vad stavebních konstrukcí vč. tištěné zprávy (3x)</w:t>
      </w:r>
    </w:p>
    <w:p w:rsidR="00D65565" w:rsidRPr="00D65565" w:rsidRDefault="00D65565" w:rsidP="00D65565">
      <w:pPr>
        <w:rPr>
          <w:rFonts w:ascii="Arial" w:hAnsi="Arial" w:cs="Arial"/>
        </w:rPr>
      </w:pPr>
    </w:p>
    <w:p w:rsidR="00D65565" w:rsidRPr="00D65565" w:rsidRDefault="00D65565" w:rsidP="00D65565">
      <w:pPr>
        <w:pStyle w:val="Nadpis4"/>
        <w:rPr>
          <w:rFonts w:ascii="Arial" w:hAnsi="Arial" w:cs="Arial"/>
        </w:rPr>
      </w:pPr>
      <w:bookmarkStart w:id="318" w:name="_Toc6303852"/>
      <w:bookmarkStart w:id="319" w:name="_Toc46831245"/>
      <w:bookmarkStart w:id="320" w:name="_Toc48900298"/>
      <w:r w:rsidRPr="00D65565">
        <w:rPr>
          <w:rFonts w:ascii="Arial" w:hAnsi="Arial" w:cs="Arial"/>
        </w:rPr>
        <w:t>Popis činností při kontrolách</w:t>
      </w:r>
      <w:bookmarkEnd w:id="318"/>
      <w:r w:rsidRPr="00D65565">
        <w:rPr>
          <w:rFonts w:ascii="Arial" w:hAnsi="Arial" w:cs="Arial"/>
        </w:rPr>
        <w:t xml:space="preserve"> ATM</w:t>
      </w:r>
      <w:bookmarkEnd w:id="319"/>
      <w:bookmarkEnd w:id="320"/>
    </w:p>
    <w:p w:rsidR="00D65565" w:rsidRPr="00D65565" w:rsidRDefault="00D65565" w:rsidP="00D65565">
      <w:pPr>
        <w:rPr>
          <w:rFonts w:ascii="Arial" w:hAnsi="Arial" w:cs="Arial"/>
        </w:rPr>
      </w:pPr>
    </w:p>
    <w:p w:rsidR="00D65565" w:rsidRPr="00D65565" w:rsidRDefault="00D65565" w:rsidP="00D65565">
      <w:pPr>
        <w:pStyle w:val="Nadpis5"/>
        <w:rPr>
          <w:rFonts w:ascii="Arial" w:hAnsi="Arial" w:cs="Arial"/>
        </w:rPr>
      </w:pPr>
      <w:bookmarkStart w:id="321" w:name="_Toc6303853"/>
      <w:bookmarkStart w:id="322" w:name="_Toc46831246"/>
      <w:bookmarkStart w:id="323" w:name="_Toc48900299"/>
      <w:r w:rsidRPr="00D65565">
        <w:rPr>
          <w:rFonts w:ascii="Arial" w:hAnsi="Arial" w:cs="Arial"/>
        </w:rPr>
        <w:t>KONTROLA FUNKČNOSTI DVEŘNÍCH UZÁVĚRŮ</w:t>
      </w:r>
      <w:bookmarkEnd w:id="321"/>
      <w:bookmarkEnd w:id="322"/>
      <w:bookmarkEnd w:id="323"/>
      <w:r w:rsidRPr="00D65565">
        <w:rPr>
          <w:rFonts w:ascii="Arial" w:hAnsi="Arial" w:cs="Arial"/>
        </w:rPr>
        <w:tab/>
      </w:r>
      <w:r w:rsidRPr="00D65565">
        <w:rPr>
          <w:rFonts w:ascii="Arial" w:hAnsi="Arial" w:cs="Arial"/>
        </w:rPr>
        <w:tab/>
      </w:r>
      <w:r w:rsidRPr="00D65565">
        <w:rPr>
          <w:rFonts w:ascii="Arial" w:hAnsi="Arial" w:cs="Arial"/>
        </w:rPr>
        <w:tab/>
      </w:r>
    </w:p>
    <w:p w:rsidR="00D65565" w:rsidRPr="00D65565" w:rsidRDefault="00D65565" w:rsidP="00D65565">
      <w:pPr>
        <w:rPr>
          <w:rFonts w:ascii="Arial" w:hAnsi="Arial" w:cs="Arial"/>
          <w:b/>
        </w:rPr>
      </w:pPr>
      <w:r w:rsidRPr="00D65565">
        <w:rPr>
          <w:rFonts w:ascii="Arial" w:hAnsi="Arial" w:cs="Arial"/>
          <w:b/>
        </w:rPr>
        <w:t>Kontrola těsnění dveří</w:t>
      </w:r>
    </w:p>
    <w:p w:rsidR="00D65565" w:rsidRPr="00D65565" w:rsidRDefault="00D65565" w:rsidP="00D65565">
      <w:pPr>
        <w:rPr>
          <w:rFonts w:ascii="Arial" w:hAnsi="Arial" w:cs="Arial"/>
          <w:u w:val="single"/>
        </w:rPr>
      </w:pPr>
      <w:r w:rsidRPr="00D65565">
        <w:rPr>
          <w:rFonts w:ascii="Arial" w:hAnsi="Arial" w:cs="Arial"/>
          <w:u w:val="single"/>
        </w:rPr>
        <w:t xml:space="preserve">Název sloupců: </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Požární těsnění porušené/chybí</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Dorazové těsnění – porušené /chybí</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Prahové těsnění – porušené/chybí</w:t>
      </w:r>
      <w:r w:rsidRPr="00D65565">
        <w:rPr>
          <w:rFonts w:ascii="Arial" w:hAnsi="Arial" w:cs="Arial"/>
        </w:rPr>
        <w:tab/>
      </w:r>
    </w:p>
    <w:p w:rsidR="00D65565" w:rsidRPr="00D65565" w:rsidRDefault="00D65565" w:rsidP="00D65565">
      <w:pPr>
        <w:rPr>
          <w:rFonts w:ascii="Arial" w:hAnsi="Arial" w:cs="Arial"/>
          <w:u w:val="single"/>
        </w:rPr>
      </w:pPr>
      <w:r w:rsidRPr="00D65565">
        <w:rPr>
          <w:rFonts w:ascii="Arial" w:hAnsi="Arial" w:cs="Arial"/>
          <w:u w:val="single"/>
        </w:rPr>
        <w:t>Informace k těsnění dveří :</w:t>
      </w:r>
    </w:p>
    <w:p w:rsidR="00D65565" w:rsidRPr="00D65565" w:rsidRDefault="00D65565" w:rsidP="00D65565">
      <w:pPr>
        <w:rPr>
          <w:rFonts w:ascii="Arial" w:hAnsi="Arial" w:cs="Arial"/>
        </w:rPr>
      </w:pPr>
      <w:r w:rsidRPr="00D65565">
        <w:rPr>
          <w:rFonts w:ascii="Arial" w:hAnsi="Arial" w:cs="Arial"/>
        </w:rPr>
        <w:t xml:space="preserve">Všechna tato 3 těsnění by měla být na dveřích umístěna a také kontrolována. Důvodem je  zabezpečení kouřotěsnosti zárubní dveří a v případě požárních dveří i zajištění celkové požární odolnosti dveří stanovené PBŘ. Součástí činnosti kontroly je i případné domáčknutí dorazového těsnění v zárubni dveřního křídla. Součástí kontroly u posuvných dveří je i kontrola správného dosedání do těsnících labyrintů. Dále je součástí kontroly čištění nejbližšího okolí uzávěru, které musí být  bez překážek za uzávěrem i pod uzávěrem, aby nedošlo k mechanickému zastavení. </w:t>
      </w:r>
    </w:p>
    <w:p w:rsidR="00D65565" w:rsidRPr="00D65565" w:rsidRDefault="00D65565" w:rsidP="00D65565">
      <w:pPr>
        <w:rPr>
          <w:rFonts w:ascii="Arial" w:hAnsi="Arial" w:cs="Arial"/>
          <w:b/>
        </w:rPr>
      </w:pPr>
      <w:r w:rsidRPr="00D65565">
        <w:rPr>
          <w:rFonts w:ascii="Arial" w:hAnsi="Arial" w:cs="Arial"/>
          <w:b/>
        </w:rPr>
        <w:t xml:space="preserve">Kliky </w:t>
      </w:r>
    </w:p>
    <w:p w:rsidR="00D65565" w:rsidRPr="00D65565" w:rsidRDefault="00D65565" w:rsidP="00D65565">
      <w:pPr>
        <w:rPr>
          <w:rFonts w:ascii="Arial" w:hAnsi="Arial" w:cs="Arial"/>
          <w:u w:val="single"/>
        </w:rPr>
      </w:pPr>
      <w:r w:rsidRPr="00D65565">
        <w:rPr>
          <w:rFonts w:ascii="Arial" w:hAnsi="Arial" w:cs="Arial"/>
          <w:u w:val="single"/>
        </w:rPr>
        <w:t xml:space="preserve">Název sloupců: </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vodorovná vůle ≥ 6 mm</w:t>
      </w:r>
      <w:r w:rsidRPr="00D65565">
        <w:rPr>
          <w:rFonts w:ascii="Arial" w:hAnsi="Arial" w:cs="Arial"/>
        </w:rPr>
        <w:tab/>
      </w:r>
    </w:p>
    <w:p w:rsidR="00D65565" w:rsidRPr="00D65565" w:rsidRDefault="00D65565" w:rsidP="00D65565">
      <w:pPr>
        <w:rPr>
          <w:rFonts w:ascii="Arial" w:hAnsi="Arial" w:cs="Arial"/>
        </w:rPr>
      </w:pPr>
      <w:r w:rsidRPr="00D65565">
        <w:rPr>
          <w:rFonts w:ascii="Arial" w:hAnsi="Arial" w:cs="Arial"/>
        </w:rPr>
        <w:lastRenderedPageBreak/>
        <w:t>•</w:t>
      </w:r>
      <w:r w:rsidRPr="00D65565">
        <w:rPr>
          <w:rFonts w:ascii="Arial" w:hAnsi="Arial" w:cs="Arial"/>
        </w:rPr>
        <w:tab/>
        <w:t>svislá vůle ≥ 6 mm</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chybí šroubek pro dotažení </w:t>
      </w:r>
    </w:p>
    <w:p w:rsidR="00D65565" w:rsidRPr="00D65565" w:rsidRDefault="00D65565" w:rsidP="00D65565">
      <w:pPr>
        <w:rPr>
          <w:rFonts w:ascii="Arial" w:hAnsi="Arial" w:cs="Arial"/>
          <w:u w:val="single"/>
        </w:rPr>
      </w:pPr>
      <w:r w:rsidRPr="00D65565">
        <w:rPr>
          <w:rFonts w:ascii="Arial" w:hAnsi="Arial" w:cs="Arial"/>
          <w:u w:val="single"/>
        </w:rPr>
        <w:t>Informace ke kontrole klik :</w:t>
      </w:r>
    </w:p>
    <w:p w:rsidR="00D65565" w:rsidRPr="00D65565" w:rsidRDefault="00D65565" w:rsidP="00D65565">
      <w:pPr>
        <w:rPr>
          <w:rFonts w:ascii="Arial" w:hAnsi="Arial" w:cs="Arial"/>
        </w:rPr>
      </w:pPr>
      <w:r w:rsidRPr="00D65565">
        <w:rPr>
          <w:rFonts w:ascii="Arial" w:hAnsi="Arial" w:cs="Arial"/>
        </w:rPr>
        <w:t>ČSN EN 1906 stanovuje požadavky na volný axiální posuv (kap. 5.5.1) a volný úhlový pohyb nebo vychýlení (odst. 5.6).</w:t>
      </w:r>
    </w:p>
    <w:p w:rsidR="00D65565" w:rsidRPr="00D65565" w:rsidRDefault="00D65565" w:rsidP="00D65565">
      <w:pPr>
        <w:rPr>
          <w:rFonts w:ascii="Arial" w:hAnsi="Arial" w:cs="Arial"/>
        </w:rPr>
      </w:pPr>
      <w:r w:rsidRPr="00D65565">
        <w:rPr>
          <w:rFonts w:ascii="Arial" w:hAnsi="Arial" w:cs="Arial"/>
        </w:rPr>
        <w:t xml:space="preserve">Popis zkoušky axiálního posuvu je zpracován v kapitole 7.3.3 normy. Zjednodušeně řečeno pohybuje se vodorovnou silou 15 N klikou ve vodorovné poloze a měří se velikost vůle. Tolerance může být 6-10 mm podle zatřídění. Měří se vždy 75 mm od osy trnu kliky. Zatřídění zohledňuje četnost a způsob používání. </w:t>
      </w:r>
    </w:p>
    <w:p w:rsidR="00D65565" w:rsidRPr="00D65565" w:rsidRDefault="00D65565" w:rsidP="00D65565">
      <w:pPr>
        <w:rPr>
          <w:rFonts w:ascii="Arial" w:hAnsi="Arial" w:cs="Arial"/>
        </w:rPr>
      </w:pPr>
      <w:r w:rsidRPr="00D65565">
        <w:rPr>
          <w:rFonts w:ascii="Arial" w:hAnsi="Arial" w:cs="Arial"/>
        </w:rPr>
        <w:t xml:space="preserve">Popis zkoušky úhlového pohybu je zpracován v kapitole 7.3.4 normy. Zjednodušeně řečeno se jedna klika drží a na druhou se tlačí svislou silou 15 N a měří se velikost vůle. Tolerance může být 5-10 mm podle zatřídění. Měří se vždy 75 mm od osy trnu kliky. Zatřídění zohledňuje četnost a způsob používání. </w:t>
      </w:r>
    </w:p>
    <w:p w:rsidR="00D65565" w:rsidRPr="00D65565" w:rsidRDefault="00D65565" w:rsidP="00D65565">
      <w:pPr>
        <w:rPr>
          <w:rFonts w:ascii="Arial" w:hAnsi="Arial" w:cs="Arial"/>
        </w:rPr>
      </w:pPr>
      <w:r w:rsidRPr="00D65565">
        <w:rPr>
          <w:rFonts w:ascii="Arial" w:hAnsi="Arial" w:cs="Arial"/>
        </w:rPr>
        <w:t xml:space="preserve">Vůle klik je dána dvěma faktory. Vůlí způsobenou nedotaženými šrouby na hranoly klik nebo nedotaženými šrouby rozety. Pokud při zkoušce vůle vidíme, že se pohybuje i kryt rozety, je nutné dotáhnout i její šrouby. To znamená sundat kliky a kryty rozety z obou stran dveří a z obou stran dotáhnout uvolněné šrouby.  Tyto šrouby procházejí zámkem a stahují rozety k sobě. Pak nasadit kliky a dotáhnout šrouby klik. </w:t>
      </w:r>
    </w:p>
    <w:p w:rsidR="00D65565" w:rsidRPr="00D65565" w:rsidRDefault="00D65565" w:rsidP="00D65565">
      <w:pPr>
        <w:rPr>
          <w:rFonts w:ascii="Arial" w:hAnsi="Arial" w:cs="Arial"/>
        </w:rPr>
      </w:pPr>
      <w:r w:rsidRPr="00D65565">
        <w:rPr>
          <w:rFonts w:ascii="Arial" w:hAnsi="Arial" w:cs="Arial"/>
        </w:rPr>
        <w:t>Zde je ještě nutné upozornit na skutečnost, že na hranolech klik musí být u krytu rozety nasazeno silikonové kruhové těsnění, které také vymezuje vůli klik vůči rozetě. Pokud schází, je nutné ho v rámci údržby doplnit.</w:t>
      </w:r>
    </w:p>
    <w:p w:rsidR="00D65565" w:rsidRPr="00D65565" w:rsidRDefault="00D65565" w:rsidP="00D65565">
      <w:pPr>
        <w:rPr>
          <w:rFonts w:ascii="Arial" w:hAnsi="Arial" w:cs="Arial"/>
        </w:rPr>
      </w:pPr>
      <w:r w:rsidRPr="00D65565">
        <w:rPr>
          <w:rFonts w:ascii="Arial" w:hAnsi="Arial" w:cs="Arial"/>
        </w:rPr>
        <w:t xml:space="preserve">Součástí činnosti kontroly je případné sesazení klik a dotažení uvolněného šroubku kliky. V tomto případě bude do tabulky místo ozn.  „X“ napsáno „O“ znamenající provedení opravy. Pokud bude zjištěna i vůle rozety je na to nutné upozornit v zápise, jelikož dotažení rozety není z časových důvodů  součástí kontroly, ale údržby.  </w:t>
      </w:r>
    </w:p>
    <w:p w:rsidR="00D65565" w:rsidRPr="00D65565" w:rsidRDefault="00D65565" w:rsidP="00D65565">
      <w:pPr>
        <w:rPr>
          <w:rFonts w:ascii="Arial" w:hAnsi="Arial" w:cs="Arial"/>
          <w:b/>
        </w:rPr>
      </w:pPr>
      <w:r w:rsidRPr="00D65565">
        <w:rPr>
          <w:rFonts w:ascii="Arial" w:hAnsi="Arial" w:cs="Arial"/>
          <w:b/>
        </w:rPr>
        <w:t xml:space="preserve">Kování </w:t>
      </w:r>
    </w:p>
    <w:p w:rsidR="00D65565" w:rsidRPr="00D65565" w:rsidRDefault="00D65565" w:rsidP="00D65565">
      <w:pPr>
        <w:rPr>
          <w:rFonts w:ascii="Arial" w:hAnsi="Arial" w:cs="Arial"/>
          <w:u w:val="single"/>
        </w:rPr>
      </w:pPr>
      <w:r w:rsidRPr="00D65565">
        <w:rPr>
          <w:rFonts w:ascii="Arial" w:hAnsi="Arial" w:cs="Arial"/>
          <w:u w:val="single"/>
        </w:rPr>
        <w:t xml:space="preserve">Název sloupců: </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odlomený klikový štítek </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chybí šroub rozety/štítku</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chybí šroub zámku  </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dvoukřídlé - vadné zajištění v nadpraží </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dvoukřídlé - vadné zajištění v podlaze </w:t>
      </w:r>
    </w:p>
    <w:p w:rsidR="00D65565" w:rsidRPr="00D65565" w:rsidRDefault="00D65565" w:rsidP="00D65565">
      <w:pPr>
        <w:rPr>
          <w:rFonts w:ascii="Arial" w:hAnsi="Arial" w:cs="Arial"/>
          <w:u w:val="single"/>
        </w:rPr>
      </w:pPr>
      <w:r w:rsidRPr="00D65565">
        <w:rPr>
          <w:rFonts w:ascii="Arial" w:hAnsi="Arial" w:cs="Arial"/>
          <w:u w:val="single"/>
        </w:rPr>
        <w:t>Popis kontroly :</w:t>
      </w:r>
    </w:p>
    <w:p w:rsidR="00D65565" w:rsidRPr="00D65565" w:rsidRDefault="00D65565" w:rsidP="00D65565">
      <w:pPr>
        <w:rPr>
          <w:rFonts w:ascii="Arial" w:hAnsi="Arial" w:cs="Arial"/>
        </w:rPr>
      </w:pPr>
      <w:r w:rsidRPr="00D65565">
        <w:rPr>
          <w:rFonts w:ascii="Arial" w:hAnsi="Arial" w:cs="Arial"/>
        </w:rPr>
        <w:lastRenderedPageBreak/>
        <w:t>Kontrola spočívá z vizuální prohlídky celistvosti dveřních štítků klik a rozet, jejich upevnění, upevnění zámkových vložek ve dveřních křídlech, kontrola funkce uzavírání dvoukřídlých dveří do otvoru v podlaze a do nadpraží zárubně.</w:t>
      </w:r>
    </w:p>
    <w:p w:rsidR="00D65565" w:rsidRPr="00D65565" w:rsidRDefault="00D65565" w:rsidP="00D65565">
      <w:pPr>
        <w:rPr>
          <w:rFonts w:ascii="Arial" w:hAnsi="Arial" w:cs="Arial"/>
        </w:rPr>
      </w:pPr>
      <w:r w:rsidRPr="00D65565">
        <w:rPr>
          <w:rFonts w:ascii="Arial" w:hAnsi="Arial" w:cs="Arial"/>
        </w:rPr>
        <w:t xml:space="preserve">Pro zajištění pevného křídla dvoukřídlých dveří musí být otvor v podlaze lemován ocelovým prvkem nebo je trn zasouván přímo do ocelové trubky příslušného průměru. Špatná funkce zajištění nespočívá v přiměřené vůli v zajištění dveří ( cca ± 1,5 mm) nebo naopak v nutnosti použít k uvolnění pevně uchyceného trnu jednoduchý pomocný nástroj (kleště).  </w:t>
      </w:r>
    </w:p>
    <w:p w:rsidR="00D65565" w:rsidRPr="00D65565" w:rsidRDefault="00D65565" w:rsidP="00D65565">
      <w:pPr>
        <w:rPr>
          <w:rFonts w:ascii="Arial" w:hAnsi="Arial" w:cs="Arial"/>
        </w:rPr>
      </w:pPr>
      <w:r w:rsidRPr="00D65565">
        <w:rPr>
          <w:rFonts w:ascii="Arial" w:hAnsi="Arial" w:cs="Arial"/>
        </w:rPr>
        <w:t>Součástí činnosti kontroly je i případné dotažení uvolněných šroubků štítku, rozety nebo zámku. Platí i pro posuvné dveře. . V tomto případě bude do tabulky místo ozn.  „X“ napsáno „O“ znamenající provedení opravy.</w:t>
      </w:r>
    </w:p>
    <w:p w:rsidR="00D65565" w:rsidRPr="00D65565" w:rsidRDefault="00D65565" w:rsidP="00D65565">
      <w:pPr>
        <w:rPr>
          <w:rFonts w:ascii="Arial" w:hAnsi="Arial" w:cs="Arial"/>
          <w:b/>
        </w:rPr>
      </w:pPr>
      <w:r w:rsidRPr="00D65565">
        <w:rPr>
          <w:rFonts w:ascii="Arial" w:hAnsi="Arial" w:cs="Arial"/>
          <w:b/>
        </w:rPr>
        <w:t xml:space="preserve">Panty </w:t>
      </w:r>
    </w:p>
    <w:p w:rsidR="00D65565" w:rsidRPr="00D65565" w:rsidRDefault="00D65565" w:rsidP="00D65565">
      <w:pPr>
        <w:rPr>
          <w:rFonts w:ascii="Arial" w:hAnsi="Arial" w:cs="Arial"/>
          <w:u w:val="single"/>
        </w:rPr>
      </w:pPr>
      <w:r w:rsidRPr="00D65565">
        <w:rPr>
          <w:rFonts w:ascii="Arial" w:hAnsi="Arial" w:cs="Arial"/>
          <w:u w:val="single"/>
        </w:rPr>
        <w:t>Název sloupce:</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uvolněný pant </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poškozený pant </w:t>
      </w:r>
    </w:p>
    <w:p w:rsidR="00D65565" w:rsidRPr="00D65565" w:rsidRDefault="00D65565" w:rsidP="00D65565">
      <w:pPr>
        <w:rPr>
          <w:rFonts w:ascii="Arial" w:hAnsi="Arial" w:cs="Arial"/>
          <w:u w:val="single"/>
        </w:rPr>
      </w:pPr>
      <w:r w:rsidRPr="00D65565">
        <w:rPr>
          <w:rFonts w:ascii="Arial" w:hAnsi="Arial" w:cs="Arial"/>
          <w:u w:val="single"/>
        </w:rPr>
        <w:t>Popis kontroly :</w:t>
      </w:r>
    </w:p>
    <w:p w:rsidR="00D65565" w:rsidRPr="00D65565" w:rsidRDefault="00D65565" w:rsidP="00D65565">
      <w:pPr>
        <w:rPr>
          <w:rFonts w:ascii="Arial" w:hAnsi="Arial" w:cs="Arial"/>
        </w:rPr>
      </w:pPr>
      <w:r w:rsidRPr="00D65565">
        <w:rPr>
          <w:rFonts w:ascii="Arial" w:hAnsi="Arial" w:cs="Arial"/>
        </w:rPr>
        <w:t xml:space="preserve">Vůle v zavěšení dveřních závěsů má vliv na uzavírání dveřního křídla a jeho dosednutí na dveřní zárubeň. </w:t>
      </w:r>
    </w:p>
    <w:p w:rsidR="00D65565" w:rsidRPr="00D65565" w:rsidRDefault="00D65565" w:rsidP="00D65565">
      <w:pPr>
        <w:rPr>
          <w:rFonts w:ascii="Arial" w:hAnsi="Arial" w:cs="Arial"/>
        </w:rPr>
      </w:pPr>
      <w:r w:rsidRPr="00D65565">
        <w:rPr>
          <w:rFonts w:ascii="Arial" w:hAnsi="Arial" w:cs="Arial"/>
        </w:rPr>
        <w:t xml:space="preserve">Uvolnění (vůle) dveřních závěsů se kontroluje ručním nadzvednutím dveřního křídla a vizuální kontrolou při uzavření dveří. Jestliže dveřní křídlo vlivem neseřízených nebo volných pantů „klesá“ a opírá se o zárubeň, popřípadě se dveřní křídla u dvoukřídlých dveří vzájemně „kříží“,  nebo jestliže je vůle pantů taková, že není dodržena rovnoběžnost dveřního křídla s nadpražím zárubně s tolerancí ± 2 mm, jedná se o vadu. V tomto případě se označuje kolonka ve sloupci „ uvolněný pant“. </w:t>
      </w:r>
    </w:p>
    <w:p w:rsidR="00D65565" w:rsidRPr="00D65565" w:rsidRDefault="00D65565" w:rsidP="00D65565">
      <w:pPr>
        <w:rPr>
          <w:rFonts w:ascii="Arial" w:hAnsi="Arial" w:cs="Arial"/>
        </w:rPr>
      </w:pPr>
      <w:r w:rsidRPr="00D65565">
        <w:rPr>
          <w:rFonts w:ascii="Arial" w:hAnsi="Arial" w:cs="Arial"/>
        </w:rPr>
        <w:t xml:space="preserve">Sloupec „poškozený pant“ se označí, pokud bude pant vylomen ze zárubně nebo dveřního křídla a bude nutná jeho výměna nebo mechanická oprava. Pokud dveřní křídlo zavírá, dosedá na zárubně, těsní a nekříží se, pak není vyklonění pantu závadou.  </w:t>
      </w:r>
    </w:p>
    <w:p w:rsidR="00D65565" w:rsidRPr="00D65565" w:rsidRDefault="00D65565" w:rsidP="00D65565">
      <w:pPr>
        <w:rPr>
          <w:rFonts w:ascii="Arial" w:hAnsi="Arial" w:cs="Arial"/>
          <w:b/>
        </w:rPr>
      </w:pPr>
      <w:r w:rsidRPr="00D65565">
        <w:rPr>
          <w:rFonts w:ascii="Arial" w:hAnsi="Arial" w:cs="Arial"/>
          <w:b/>
        </w:rPr>
        <w:t>Dveřní samozavírač</w:t>
      </w:r>
    </w:p>
    <w:p w:rsidR="00D65565" w:rsidRPr="00D65565" w:rsidRDefault="00D65565" w:rsidP="00D65565">
      <w:pPr>
        <w:rPr>
          <w:rFonts w:ascii="Arial" w:hAnsi="Arial" w:cs="Arial"/>
          <w:u w:val="single"/>
        </w:rPr>
      </w:pPr>
      <w:r w:rsidRPr="00D65565">
        <w:rPr>
          <w:rFonts w:ascii="Arial" w:hAnsi="Arial" w:cs="Arial"/>
          <w:u w:val="single"/>
        </w:rPr>
        <w:t>Název sloupce:</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špatně seřízený </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poškozený </w:t>
      </w:r>
    </w:p>
    <w:p w:rsidR="00D65565" w:rsidRPr="00D65565" w:rsidRDefault="00D65565" w:rsidP="00D65565">
      <w:pPr>
        <w:rPr>
          <w:rFonts w:ascii="Arial" w:hAnsi="Arial" w:cs="Arial"/>
          <w:u w:val="single"/>
        </w:rPr>
      </w:pPr>
      <w:r w:rsidRPr="00D65565">
        <w:rPr>
          <w:rFonts w:ascii="Arial" w:hAnsi="Arial" w:cs="Arial"/>
          <w:u w:val="single"/>
        </w:rPr>
        <w:t>Popis kontroly :</w:t>
      </w:r>
    </w:p>
    <w:p w:rsidR="00D65565" w:rsidRPr="00D65565" w:rsidRDefault="00D65565" w:rsidP="00D65565">
      <w:pPr>
        <w:rPr>
          <w:rFonts w:ascii="Arial" w:hAnsi="Arial" w:cs="Arial"/>
        </w:rPr>
      </w:pPr>
      <w:r w:rsidRPr="00D65565">
        <w:rPr>
          <w:rFonts w:ascii="Arial" w:hAnsi="Arial" w:cs="Arial"/>
        </w:rPr>
        <w:lastRenderedPageBreak/>
        <w:t>Dveře se otevřou na 90o a po jejich uvolnění se musí dveře uzavřít tak, aby střelka zámku zapadla do protiplechu v zárubni. Samozavírač by měl být seřízen tak, aby se dveře dovřely „přiměřenou silou“, která by nezpůsobila otřesy zárubní a jejich uvolňování od stavební konstrukce. Nutno posoudit subjektivně.</w:t>
      </w:r>
    </w:p>
    <w:p w:rsidR="00D65565" w:rsidRPr="00D65565" w:rsidRDefault="00D65565" w:rsidP="00D65565">
      <w:pPr>
        <w:rPr>
          <w:rFonts w:ascii="Arial" w:hAnsi="Arial" w:cs="Arial"/>
          <w:u w:val="single"/>
        </w:rPr>
      </w:pPr>
      <w:r w:rsidRPr="00D65565">
        <w:rPr>
          <w:rFonts w:ascii="Arial" w:hAnsi="Arial" w:cs="Arial"/>
          <w:u w:val="single"/>
        </w:rPr>
        <w:t>Informace  k nastavení dveřního samozavírače:</w:t>
      </w:r>
    </w:p>
    <w:p w:rsidR="00D65565" w:rsidRPr="00D65565" w:rsidRDefault="00D65565" w:rsidP="00D65565">
      <w:pPr>
        <w:rPr>
          <w:rFonts w:ascii="Arial" w:hAnsi="Arial" w:cs="Arial"/>
        </w:rPr>
      </w:pPr>
      <w:r w:rsidRPr="00D65565">
        <w:rPr>
          <w:rFonts w:ascii="Arial" w:hAnsi="Arial" w:cs="Arial"/>
        </w:rPr>
        <w:t>Zde záleží na použitém samozavírači dveří. Samozavírač může umožňovat nastavení síly zavírání, nastavení rychlosti zavírání a případně i nastavení dorazu.</w:t>
      </w:r>
    </w:p>
    <w:p w:rsidR="00D65565" w:rsidRPr="00D65565" w:rsidRDefault="00D65565" w:rsidP="00D65565">
      <w:pPr>
        <w:rPr>
          <w:rFonts w:ascii="Arial" w:hAnsi="Arial" w:cs="Arial"/>
        </w:rPr>
      </w:pPr>
      <w:r w:rsidRPr="00D65565">
        <w:rPr>
          <w:rFonts w:ascii="Arial" w:hAnsi="Arial" w:cs="Arial"/>
        </w:rPr>
        <w:t>Nastavení rychlosti zavírání je řešeno pomocí tlaku oleje (otáčením šroubu na samozavírači)</w:t>
      </w:r>
    </w:p>
    <w:p w:rsidR="00D65565" w:rsidRPr="00D65565" w:rsidRDefault="00D65565" w:rsidP="00D65565">
      <w:pPr>
        <w:rPr>
          <w:rFonts w:ascii="Arial" w:hAnsi="Arial" w:cs="Arial"/>
        </w:rPr>
      </w:pPr>
      <w:r w:rsidRPr="00D65565">
        <w:rPr>
          <w:rFonts w:ascii="Arial" w:hAnsi="Arial" w:cs="Arial"/>
        </w:rPr>
        <w:t>Nastavení síly zavírání je řešeno umístěním ramínka na samozavírač ve třech polohách.</w:t>
      </w:r>
    </w:p>
    <w:p w:rsidR="00D65565" w:rsidRPr="00D65565" w:rsidRDefault="00D65565" w:rsidP="00D65565">
      <w:pPr>
        <w:rPr>
          <w:rFonts w:ascii="Arial" w:hAnsi="Arial" w:cs="Arial"/>
        </w:rPr>
      </w:pPr>
      <w:r w:rsidRPr="00D65565">
        <w:rPr>
          <w:rFonts w:ascii="Arial" w:hAnsi="Arial" w:cs="Arial"/>
        </w:rPr>
        <w:t>Nastavení dorazu umožňuje seřízení úhlu ramínka samozavírače.</w:t>
      </w:r>
    </w:p>
    <w:p w:rsidR="00D65565" w:rsidRPr="00D65565" w:rsidRDefault="00D65565" w:rsidP="00D65565">
      <w:pPr>
        <w:rPr>
          <w:rFonts w:ascii="Arial" w:hAnsi="Arial" w:cs="Arial"/>
        </w:rPr>
      </w:pPr>
      <w:r w:rsidRPr="00D65565">
        <w:rPr>
          <w:rFonts w:ascii="Arial" w:hAnsi="Arial" w:cs="Arial"/>
        </w:rPr>
        <w:t>Při dobře provedeném osazení dveřních křídel, zárubní a dveřních závěsů by neměl být problém s funkčností samozavírače. Ovšem na uzavření dveří má vliv vnější tlak vzduchu. A to u dveří umístěných v tunelech, od větrání a projíždějících automobilů, u dveří umístěných v technických chodbách a propojkách od provětrávání chodeb a u dveří do místností, které jsou systémově přetlakovány.</w:t>
      </w:r>
    </w:p>
    <w:p w:rsidR="00D65565" w:rsidRPr="00D65565" w:rsidRDefault="00D65565" w:rsidP="00D65565">
      <w:pPr>
        <w:rPr>
          <w:rFonts w:ascii="Arial" w:hAnsi="Arial" w:cs="Arial"/>
        </w:rPr>
      </w:pPr>
      <w:r w:rsidRPr="00D65565">
        <w:rPr>
          <w:rFonts w:ascii="Arial" w:hAnsi="Arial" w:cs="Arial"/>
        </w:rPr>
        <w:t xml:space="preserve">Pokud by nastal problém s tím, že dveře umístěné v prostorách, které vlivem tlaku vzduchu mají problém s uzavřením, stálo by za to vyzkoušet i funkci nastavení dorazu. Tato funkce se právě používá u venkovních dveří ovlivněných počasím. </w:t>
      </w:r>
    </w:p>
    <w:p w:rsidR="00D65565" w:rsidRPr="00D65565" w:rsidRDefault="00D65565" w:rsidP="00D65565">
      <w:pPr>
        <w:rPr>
          <w:rFonts w:ascii="Arial" w:hAnsi="Arial" w:cs="Arial"/>
        </w:rPr>
      </w:pPr>
      <w:r w:rsidRPr="00D65565">
        <w:rPr>
          <w:rFonts w:ascii="Arial" w:hAnsi="Arial" w:cs="Arial"/>
        </w:rPr>
        <w:t>Součástí činnosti kontroly je i případné nastavení samozavírače. Pokud nelze jednoduše nastavit, jedná se o vadu. Dále patří do kontroly případné dotažení uvolněných upevňovacích šroubů samozavírače. Pokud nelze šroub dotáhnout (např. stržený závit) nahlásit jako vadu.  V případě provedení nastavení nebo dotažení šroubů bude do tabulky místo ozn.  „X“ napsáno „O“ znamenající provedení opravy.</w:t>
      </w:r>
    </w:p>
    <w:p w:rsidR="00D65565" w:rsidRPr="00D65565" w:rsidRDefault="00D65565" w:rsidP="00D65565">
      <w:pPr>
        <w:rPr>
          <w:rFonts w:ascii="Arial" w:hAnsi="Arial" w:cs="Arial"/>
          <w:b/>
        </w:rPr>
      </w:pPr>
      <w:r w:rsidRPr="00D65565">
        <w:rPr>
          <w:rFonts w:ascii="Arial" w:hAnsi="Arial" w:cs="Arial"/>
          <w:b/>
        </w:rPr>
        <w:t xml:space="preserve">Protizávaží </w:t>
      </w:r>
    </w:p>
    <w:p w:rsidR="00D65565" w:rsidRPr="00D65565" w:rsidRDefault="00D65565" w:rsidP="00D65565">
      <w:pPr>
        <w:rPr>
          <w:rFonts w:ascii="Arial" w:hAnsi="Arial" w:cs="Arial"/>
          <w:u w:val="single"/>
        </w:rPr>
      </w:pPr>
      <w:r w:rsidRPr="00D65565">
        <w:rPr>
          <w:rFonts w:ascii="Arial" w:hAnsi="Arial" w:cs="Arial"/>
          <w:u w:val="single"/>
        </w:rPr>
        <w:t>Název sloupce:</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šatně vyvážené </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poškozené</w:t>
      </w:r>
    </w:p>
    <w:p w:rsidR="00D65565" w:rsidRPr="00D65565" w:rsidRDefault="00D65565" w:rsidP="00D65565">
      <w:pPr>
        <w:rPr>
          <w:rFonts w:ascii="Arial" w:hAnsi="Arial" w:cs="Arial"/>
          <w:u w:val="single"/>
        </w:rPr>
      </w:pPr>
      <w:r w:rsidRPr="00D65565">
        <w:rPr>
          <w:rFonts w:ascii="Arial" w:hAnsi="Arial" w:cs="Arial"/>
          <w:u w:val="single"/>
        </w:rPr>
        <w:t>Popis kontroly :</w:t>
      </w:r>
    </w:p>
    <w:p w:rsidR="00D65565" w:rsidRPr="00D65565" w:rsidRDefault="00D65565" w:rsidP="00D65565">
      <w:pPr>
        <w:rPr>
          <w:rFonts w:ascii="Arial" w:hAnsi="Arial" w:cs="Arial"/>
        </w:rPr>
      </w:pPr>
      <w:r w:rsidRPr="00D65565">
        <w:rPr>
          <w:rFonts w:ascii="Arial" w:hAnsi="Arial" w:cs="Arial"/>
        </w:rPr>
        <w:t>Dveře se otevřou na 90o a po jejich uvolnění se musí dveře uzavřít tak, aby střelka zámku zapadla do protiplechu v zárubni.</w:t>
      </w:r>
    </w:p>
    <w:p w:rsidR="00D65565" w:rsidRPr="00D65565" w:rsidRDefault="00D65565" w:rsidP="00D65565">
      <w:pPr>
        <w:rPr>
          <w:rFonts w:ascii="Arial" w:hAnsi="Arial" w:cs="Arial"/>
        </w:rPr>
      </w:pPr>
      <w:r w:rsidRPr="00D65565">
        <w:rPr>
          <w:rFonts w:ascii="Arial" w:hAnsi="Arial" w:cs="Arial"/>
        </w:rPr>
        <w:t>Protizávaží by mělo být vyplněno zátěží tak, aby se dveře dovřely „přiměřenou silou“, která by nezpůsobila otřesy zárubní a jejich uvolňování od stavební konstrukce. Nutno posoudit subjektivně.</w:t>
      </w:r>
    </w:p>
    <w:p w:rsidR="00D65565" w:rsidRPr="00D65565" w:rsidRDefault="00D65565" w:rsidP="00D65565">
      <w:pPr>
        <w:rPr>
          <w:rFonts w:ascii="Arial" w:hAnsi="Arial" w:cs="Arial"/>
        </w:rPr>
      </w:pPr>
      <w:r w:rsidRPr="00D65565">
        <w:rPr>
          <w:rFonts w:ascii="Arial" w:hAnsi="Arial" w:cs="Arial"/>
        </w:rPr>
        <w:t xml:space="preserve">Při kontrole je potřeba prohlédnout i ocelové oko, kterým prochází lanko se závažím, zda nedochází k vytváření zářezu a drhnutí lanka. </w:t>
      </w:r>
    </w:p>
    <w:p w:rsidR="00D65565" w:rsidRPr="00D65565" w:rsidRDefault="00D65565" w:rsidP="00D65565">
      <w:pPr>
        <w:rPr>
          <w:rFonts w:ascii="Arial" w:hAnsi="Arial" w:cs="Arial"/>
        </w:rPr>
      </w:pPr>
    </w:p>
    <w:p w:rsidR="00D65565" w:rsidRPr="00D65565" w:rsidRDefault="00D65565" w:rsidP="00D65565">
      <w:pPr>
        <w:rPr>
          <w:rFonts w:ascii="Arial" w:hAnsi="Arial" w:cs="Arial"/>
          <w:b/>
        </w:rPr>
      </w:pPr>
      <w:r w:rsidRPr="00D65565">
        <w:rPr>
          <w:rFonts w:ascii="Arial" w:hAnsi="Arial" w:cs="Arial"/>
          <w:b/>
        </w:rPr>
        <w:t xml:space="preserve">Povrchová úprava </w:t>
      </w:r>
    </w:p>
    <w:p w:rsidR="00D65565" w:rsidRPr="00D65565" w:rsidRDefault="00D65565" w:rsidP="00D65565">
      <w:pPr>
        <w:rPr>
          <w:rFonts w:ascii="Arial" w:hAnsi="Arial" w:cs="Arial"/>
          <w:u w:val="single"/>
        </w:rPr>
      </w:pPr>
      <w:r w:rsidRPr="00D65565">
        <w:rPr>
          <w:rFonts w:ascii="Arial" w:hAnsi="Arial" w:cs="Arial"/>
          <w:u w:val="single"/>
        </w:rPr>
        <w:t>Název sloupce:</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poškozený jen povrch nátěru nad 50x50 mm</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poškozený nátěr na pozink/vryp</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poškozený nátěr i zinková vrstva </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mechanické poškození </w:t>
      </w:r>
    </w:p>
    <w:p w:rsidR="00D65565" w:rsidRPr="00D65565" w:rsidRDefault="00D65565" w:rsidP="00D65565">
      <w:pPr>
        <w:rPr>
          <w:rFonts w:ascii="Arial" w:hAnsi="Arial" w:cs="Arial"/>
          <w:u w:val="single"/>
        </w:rPr>
      </w:pPr>
      <w:r w:rsidRPr="00D65565">
        <w:rPr>
          <w:rFonts w:ascii="Arial" w:hAnsi="Arial" w:cs="Arial"/>
          <w:u w:val="single"/>
        </w:rPr>
        <w:t>Vysvětlení k jednotlivým sloupcům</w:t>
      </w:r>
    </w:p>
    <w:p w:rsidR="00D65565" w:rsidRPr="00D65565" w:rsidRDefault="00D65565" w:rsidP="00D65565">
      <w:pPr>
        <w:rPr>
          <w:rFonts w:ascii="Arial" w:hAnsi="Arial" w:cs="Arial"/>
        </w:rPr>
      </w:pP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poškozený povrch nátěru </w:t>
      </w:r>
    </w:p>
    <w:p w:rsidR="00D65565" w:rsidRPr="00D65565" w:rsidRDefault="00D65565" w:rsidP="00D65565">
      <w:pPr>
        <w:rPr>
          <w:rFonts w:ascii="Arial" w:hAnsi="Arial" w:cs="Arial"/>
        </w:rPr>
      </w:pPr>
      <w:r w:rsidRPr="00D65565">
        <w:rPr>
          <w:rFonts w:ascii="Arial" w:hAnsi="Arial" w:cs="Arial"/>
        </w:rPr>
        <w:t>Sloupec bude označen při poškození jen povrchu nátěru. To znamená, že v místě narušení (odření) je nátěr stále viditelný. Nátěr tedy není poškozen v celé své tloušťce. Jako vada se značí poškozené plochy větší než cca 50 x 50 mm.</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poškozený nátěr v celé tloušťce</w:t>
      </w:r>
    </w:p>
    <w:p w:rsidR="00D65565" w:rsidRPr="00D65565" w:rsidRDefault="00D65565" w:rsidP="00D65565">
      <w:pPr>
        <w:rPr>
          <w:rFonts w:ascii="Arial" w:hAnsi="Arial" w:cs="Arial"/>
        </w:rPr>
      </w:pPr>
      <w:r w:rsidRPr="00D65565">
        <w:rPr>
          <w:rFonts w:ascii="Arial" w:hAnsi="Arial" w:cs="Arial"/>
        </w:rPr>
        <w:t>Sloupec bude označen, pokud došlo k odření nebo odloupnutí nátěru v celé tloušťce až na pozinkovanou vrstvu. Jako vada se značí poškozené plochy větší než cca 30x30 mm, nebo vryp až na pozinkovanou vrstvu od šířky  ≥ 1mm a délky ≥ 30 mm</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poškozený nátěr i zinková vrstva </w:t>
      </w:r>
    </w:p>
    <w:p w:rsidR="00D65565" w:rsidRPr="00D65565" w:rsidRDefault="00D65565" w:rsidP="00D65565">
      <w:pPr>
        <w:rPr>
          <w:rFonts w:ascii="Arial" w:hAnsi="Arial" w:cs="Arial"/>
        </w:rPr>
      </w:pPr>
      <w:r w:rsidRPr="00D65565">
        <w:rPr>
          <w:rFonts w:ascii="Arial" w:hAnsi="Arial" w:cs="Arial"/>
        </w:rPr>
        <w:t xml:space="preserve">Sloupec bude označen, pokud bude patrné poškození nátěru včetně zinkové podkladní vrstvy. To znamená, že bude vidět plech dveří nebo zárubně. Označuje se narušení všech velikostí. </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mechanické poškození dveřního křídla nebo zárubně</w:t>
      </w:r>
    </w:p>
    <w:p w:rsidR="00D65565" w:rsidRPr="00D65565" w:rsidRDefault="00D65565" w:rsidP="00D65565">
      <w:pPr>
        <w:rPr>
          <w:rFonts w:ascii="Arial" w:hAnsi="Arial" w:cs="Arial"/>
        </w:rPr>
      </w:pPr>
      <w:r w:rsidRPr="00D65565">
        <w:rPr>
          <w:rFonts w:ascii="Arial" w:hAnsi="Arial" w:cs="Arial"/>
        </w:rPr>
        <w:t>Sloupec bude označen v případě, že došlo k proražení plechu dveří nebo dveřního křídla, k vytržení spodního plechu dveří v nadprahové části, k neopravenému vyvrtanému otvoru ve dveřích nebo zárubních a jakémukoli jinému mechanického poškození.</w:t>
      </w:r>
    </w:p>
    <w:p w:rsidR="00D65565" w:rsidRPr="00D65565" w:rsidRDefault="00D65565" w:rsidP="00D65565">
      <w:pPr>
        <w:rPr>
          <w:rFonts w:ascii="Arial" w:hAnsi="Arial" w:cs="Arial"/>
        </w:rPr>
      </w:pPr>
      <w:r w:rsidRPr="00D65565">
        <w:rPr>
          <w:rFonts w:ascii="Arial" w:hAnsi="Arial" w:cs="Arial"/>
        </w:rPr>
        <w:t>K poškození povrchové úpravy nátěrového systému může dojít při nešetrné manipulaci s předměty při procházení dveřmi, dodatečně prováděnými úpravami dveří (montáž koncových spínačů, úpravy samozavíračů, dveřních závěsů, dveřního kování), ale i při špatné funkci samozavíračů dveří, kdy se dveřní křídlo zavírá nepřiměřenou silou způsobující prudký náraz křídla do ocelových zárubní. Kontrola povrchové úpravy spočívá ve vizuální prohlídce ploch a hran dveřních křídel a ocelových zárubní.</w:t>
      </w:r>
    </w:p>
    <w:p w:rsidR="00D65565" w:rsidRPr="00D65565" w:rsidRDefault="00D65565" w:rsidP="00D65565">
      <w:pPr>
        <w:rPr>
          <w:rFonts w:ascii="Arial" w:hAnsi="Arial" w:cs="Arial"/>
          <w:b/>
        </w:rPr>
      </w:pPr>
      <w:r w:rsidRPr="00D65565">
        <w:rPr>
          <w:rFonts w:ascii="Arial" w:hAnsi="Arial" w:cs="Arial"/>
          <w:b/>
        </w:rPr>
        <w:lastRenderedPageBreak/>
        <w:t>Požární značení dveří</w:t>
      </w:r>
    </w:p>
    <w:p w:rsidR="00D65565" w:rsidRPr="00D65565" w:rsidRDefault="00D65565" w:rsidP="00D65565">
      <w:pPr>
        <w:rPr>
          <w:rFonts w:ascii="Arial" w:hAnsi="Arial" w:cs="Arial"/>
          <w:u w:val="single"/>
        </w:rPr>
      </w:pPr>
      <w:r w:rsidRPr="00D65565">
        <w:rPr>
          <w:rFonts w:ascii="Arial" w:hAnsi="Arial" w:cs="Arial"/>
          <w:u w:val="single"/>
        </w:rPr>
        <w:t xml:space="preserve">Název sloupců: </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chybí štítek dveří</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chybí štítek zárubně</w:t>
      </w:r>
    </w:p>
    <w:p w:rsidR="00D65565" w:rsidRPr="00D65565" w:rsidRDefault="00D65565" w:rsidP="00D65565">
      <w:pPr>
        <w:rPr>
          <w:rFonts w:ascii="Arial" w:hAnsi="Arial" w:cs="Arial"/>
          <w:u w:val="single"/>
        </w:rPr>
      </w:pPr>
      <w:r w:rsidRPr="00D65565">
        <w:rPr>
          <w:rFonts w:ascii="Arial" w:hAnsi="Arial" w:cs="Arial"/>
          <w:u w:val="single"/>
        </w:rPr>
        <w:t>Vysvětlení k jednotlivým sloupcům</w:t>
      </w:r>
    </w:p>
    <w:p w:rsidR="00D65565" w:rsidRPr="00D65565" w:rsidRDefault="00D65565" w:rsidP="00D65565">
      <w:pPr>
        <w:rPr>
          <w:rFonts w:ascii="Arial" w:hAnsi="Arial" w:cs="Arial"/>
        </w:rPr>
      </w:pPr>
      <w:r w:rsidRPr="00D65565">
        <w:rPr>
          <w:rFonts w:ascii="Arial" w:hAnsi="Arial" w:cs="Arial"/>
        </w:rPr>
        <w:t>Na každých kouřotěsných a protipožárních dveřích a každé zárubni musí být umístěn (nalepen) štítek s požadovaným označením. Označení na dveřích i zárubních musí být shodné.</w:t>
      </w:r>
    </w:p>
    <w:p w:rsidR="00D65565" w:rsidRPr="00D65565" w:rsidRDefault="00D65565" w:rsidP="00D65565">
      <w:pPr>
        <w:rPr>
          <w:rFonts w:ascii="Arial" w:hAnsi="Arial" w:cs="Arial"/>
          <w:b/>
        </w:rPr>
      </w:pPr>
      <w:r w:rsidRPr="00D65565">
        <w:rPr>
          <w:rFonts w:ascii="Arial" w:hAnsi="Arial" w:cs="Arial"/>
          <w:b/>
        </w:rPr>
        <w:t>Koncový spínač</w:t>
      </w:r>
    </w:p>
    <w:p w:rsidR="00D65565" w:rsidRPr="00D65565" w:rsidRDefault="00D65565" w:rsidP="00D65565">
      <w:pPr>
        <w:rPr>
          <w:rFonts w:ascii="Arial" w:hAnsi="Arial" w:cs="Arial"/>
          <w:u w:val="single"/>
        </w:rPr>
      </w:pPr>
      <w:r w:rsidRPr="00D65565">
        <w:rPr>
          <w:rFonts w:ascii="Arial" w:hAnsi="Arial" w:cs="Arial"/>
          <w:u w:val="single"/>
        </w:rPr>
        <w:t xml:space="preserve">Název sloupců: </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špatná funkce </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špatná montáž </w:t>
      </w:r>
    </w:p>
    <w:p w:rsidR="00D65565" w:rsidRPr="00D65565" w:rsidRDefault="00D65565" w:rsidP="00D65565">
      <w:pPr>
        <w:rPr>
          <w:rFonts w:ascii="Arial" w:hAnsi="Arial" w:cs="Arial"/>
          <w:u w:val="single"/>
        </w:rPr>
      </w:pPr>
      <w:r w:rsidRPr="00D65565">
        <w:rPr>
          <w:rFonts w:ascii="Arial" w:hAnsi="Arial" w:cs="Arial"/>
          <w:u w:val="single"/>
        </w:rPr>
        <w:t>Vysvětlení k jednotlivým sloupcům</w:t>
      </w:r>
    </w:p>
    <w:p w:rsidR="00D65565" w:rsidRPr="00D65565" w:rsidRDefault="00D65565" w:rsidP="00D65565">
      <w:pPr>
        <w:rPr>
          <w:rFonts w:ascii="Arial" w:hAnsi="Arial" w:cs="Arial"/>
        </w:rPr>
      </w:pPr>
      <w:r w:rsidRPr="00D65565">
        <w:rPr>
          <w:rFonts w:ascii="Arial" w:hAnsi="Arial" w:cs="Arial"/>
        </w:rPr>
        <w:t xml:space="preserve">U koncového spínače se považuje za vadu, pokud při zavření dveří, koncový spínač nesepne. </w:t>
      </w:r>
    </w:p>
    <w:p w:rsidR="00D65565" w:rsidRPr="00D65565" w:rsidRDefault="00D65565" w:rsidP="00D65565">
      <w:pPr>
        <w:rPr>
          <w:rFonts w:ascii="Arial" w:hAnsi="Arial" w:cs="Arial"/>
        </w:rPr>
      </w:pPr>
      <w:r w:rsidRPr="00D65565">
        <w:rPr>
          <w:rFonts w:ascii="Arial" w:hAnsi="Arial" w:cs="Arial"/>
        </w:rPr>
        <w:t>Je nutné rozlišit, zda se jedná o špatnou montáž spínače, kdy nedojde při uzavření dveří ke stlačení kontaktu, nebo zda se jedná o jeho špatnou funkci, kdy ke stačení dojde ale spínač nehlásí stav uzavření dveří.</w:t>
      </w:r>
    </w:p>
    <w:p w:rsidR="00D65565" w:rsidRPr="00D65565" w:rsidRDefault="00D65565" w:rsidP="00D65565">
      <w:pPr>
        <w:rPr>
          <w:rFonts w:ascii="Arial" w:hAnsi="Arial" w:cs="Arial"/>
          <w:b/>
        </w:rPr>
      </w:pPr>
      <w:r w:rsidRPr="00D65565">
        <w:rPr>
          <w:rFonts w:ascii="Arial" w:hAnsi="Arial" w:cs="Arial"/>
          <w:b/>
        </w:rPr>
        <w:t>Informační cedule</w:t>
      </w:r>
    </w:p>
    <w:p w:rsidR="00D65565" w:rsidRPr="00D65565" w:rsidRDefault="00D65565" w:rsidP="00D65565">
      <w:pPr>
        <w:rPr>
          <w:rFonts w:ascii="Arial" w:hAnsi="Arial" w:cs="Arial"/>
          <w:u w:val="single"/>
        </w:rPr>
      </w:pPr>
      <w:r w:rsidRPr="00D65565">
        <w:rPr>
          <w:rFonts w:ascii="Arial" w:hAnsi="Arial" w:cs="Arial"/>
          <w:u w:val="single"/>
        </w:rPr>
        <w:t xml:space="preserve">Název sloupců: </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informační popis - poškozený /chybí</w:t>
      </w:r>
    </w:p>
    <w:p w:rsidR="00D65565" w:rsidRPr="00D65565" w:rsidRDefault="00D65565" w:rsidP="00D65565">
      <w:pPr>
        <w:rPr>
          <w:rFonts w:ascii="Arial" w:hAnsi="Arial" w:cs="Arial"/>
          <w:u w:val="single"/>
        </w:rPr>
      </w:pPr>
      <w:r w:rsidRPr="00D65565">
        <w:rPr>
          <w:rFonts w:ascii="Arial" w:hAnsi="Arial" w:cs="Arial"/>
          <w:u w:val="single"/>
        </w:rPr>
        <w:t>Vysvětlení k jednotlivým sloupcům</w:t>
      </w:r>
    </w:p>
    <w:p w:rsidR="00D65565" w:rsidRPr="00D65565" w:rsidRDefault="00D65565" w:rsidP="00D65565">
      <w:pPr>
        <w:rPr>
          <w:rFonts w:ascii="Arial" w:hAnsi="Arial" w:cs="Arial"/>
        </w:rPr>
      </w:pPr>
      <w:r w:rsidRPr="00D65565">
        <w:rPr>
          <w:rFonts w:ascii="Arial" w:hAnsi="Arial" w:cs="Arial"/>
        </w:rPr>
        <w:t>Jedná se o vizuální kontrolu chybějícího označení čísla místnosti popř. dveří v souladu s provozním řádem.</w:t>
      </w:r>
    </w:p>
    <w:p w:rsidR="00D65565" w:rsidRPr="00D65565" w:rsidRDefault="00D65565" w:rsidP="00D65565">
      <w:pPr>
        <w:pStyle w:val="Nadpis5"/>
        <w:rPr>
          <w:rFonts w:ascii="Arial" w:hAnsi="Arial" w:cs="Arial"/>
        </w:rPr>
      </w:pPr>
      <w:bookmarkStart w:id="324" w:name="_Toc6303854"/>
      <w:bookmarkStart w:id="325" w:name="_Toc46831247"/>
      <w:bookmarkStart w:id="326" w:name="_Toc48900300"/>
      <w:r w:rsidRPr="00D65565">
        <w:rPr>
          <w:rFonts w:ascii="Arial" w:hAnsi="Arial" w:cs="Arial"/>
        </w:rPr>
        <w:t>KONTROLA PRŮSAKŮ VODY</w:t>
      </w:r>
      <w:bookmarkEnd w:id="324"/>
      <w:bookmarkEnd w:id="325"/>
      <w:bookmarkEnd w:id="326"/>
    </w:p>
    <w:p w:rsidR="00D65565" w:rsidRPr="00D65565" w:rsidRDefault="00D65565" w:rsidP="00D65565">
      <w:pPr>
        <w:rPr>
          <w:rFonts w:ascii="Arial" w:hAnsi="Arial" w:cs="Arial"/>
        </w:rPr>
      </w:pPr>
      <w:r w:rsidRPr="00D65565">
        <w:rPr>
          <w:rFonts w:ascii="Arial" w:hAnsi="Arial" w:cs="Arial"/>
        </w:rPr>
        <w:t>Průsaky vody se zjišťují vizuálně.  Je možné zjistit vlhkost nebo průsak přímo v ploše železobetonové konstrukce, nebo průsaky až výrony v dilatačních a pracovních spárách a v trhlinách železobetonových konstrukcí. Ojedinělé se v poruchách betonových konstrukcí vyskytují i bodové teče. Kontrola se týká především prostor pod úrovní komunikace a v úrovni komunikace.</w:t>
      </w:r>
    </w:p>
    <w:p w:rsidR="00D65565" w:rsidRPr="00D65565" w:rsidRDefault="00D65565" w:rsidP="00D65565">
      <w:pPr>
        <w:rPr>
          <w:rFonts w:ascii="Arial" w:hAnsi="Arial" w:cs="Arial"/>
          <w:u w:val="single"/>
        </w:rPr>
      </w:pPr>
      <w:r w:rsidRPr="00D65565">
        <w:rPr>
          <w:rFonts w:ascii="Arial" w:hAnsi="Arial" w:cs="Arial"/>
          <w:u w:val="single"/>
        </w:rPr>
        <w:t>Opatření při zjištění vad, způsob vyhodnocení:</w:t>
      </w:r>
    </w:p>
    <w:p w:rsidR="00D65565" w:rsidRPr="00D65565" w:rsidRDefault="00D65565" w:rsidP="00D65565">
      <w:pPr>
        <w:rPr>
          <w:rFonts w:ascii="Arial" w:hAnsi="Arial" w:cs="Arial"/>
        </w:rPr>
      </w:pPr>
      <w:r w:rsidRPr="00D65565">
        <w:rPr>
          <w:rFonts w:ascii="Arial" w:hAnsi="Arial" w:cs="Arial"/>
        </w:rPr>
        <w:lastRenderedPageBreak/>
        <w:t>Při zjištění zvýšené vlhkosti nebo průsaků – se zaznamenává do pasového listu místo poruchy, číslo sekce, rozsah, druh poruchy, datum zjištění a jména a podpisy účastníků kontrolní prohlídky. Vhodné je pořízení fotodokumentace závady. Zaznamenané vady spočívající v zatékání a následcích ze zatékání budou schváleným systémem předány správci tunelu. Pokud nebudou při kontrole nalezeny závady, nebo nedostatky, bude proveden zápis o provedení kontroly, který bude obsahovat datum, jména a podpisy účastníků kontrolní prohlídky, rozsah provedené prohlídky apod.</w:t>
      </w:r>
    </w:p>
    <w:p w:rsidR="00D65565" w:rsidRPr="00D65565" w:rsidRDefault="00D65565" w:rsidP="00D65565">
      <w:pPr>
        <w:pStyle w:val="Nadpis5"/>
        <w:rPr>
          <w:rFonts w:ascii="Arial" w:hAnsi="Arial" w:cs="Arial"/>
        </w:rPr>
      </w:pPr>
      <w:bookmarkStart w:id="327" w:name="_Toc6303855"/>
      <w:bookmarkStart w:id="328" w:name="_Toc46831248"/>
      <w:bookmarkStart w:id="329" w:name="_Toc48900301"/>
      <w:r w:rsidRPr="00D65565">
        <w:rPr>
          <w:rFonts w:ascii="Arial" w:hAnsi="Arial" w:cs="Arial"/>
        </w:rPr>
        <w:t>KONTROLA SUCHOSTI INJEKTÁŽNÍCH KRABIC</w:t>
      </w:r>
      <w:bookmarkEnd w:id="327"/>
      <w:bookmarkEnd w:id="328"/>
      <w:bookmarkEnd w:id="329"/>
    </w:p>
    <w:p w:rsidR="00D65565" w:rsidRPr="00D65565" w:rsidRDefault="00D65565" w:rsidP="00D65565">
      <w:pPr>
        <w:rPr>
          <w:rFonts w:ascii="Arial" w:hAnsi="Arial" w:cs="Arial"/>
        </w:rPr>
      </w:pPr>
      <w:r w:rsidRPr="00D65565">
        <w:rPr>
          <w:rFonts w:ascii="Arial" w:hAnsi="Arial" w:cs="Arial"/>
        </w:rPr>
        <w:t>Kontroluje se vizuálně jestli nedochází k výtokům vody zpod víka zakrytí injektážní krabice.</w:t>
      </w:r>
    </w:p>
    <w:p w:rsidR="00D65565" w:rsidRPr="00D65565" w:rsidRDefault="00D65565" w:rsidP="00D65565">
      <w:pPr>
        <w:rPr>
          <w:rFonts w:ascii="Arial" w:hAnsi="Arial" w:cs="Arial"/>
          <w:u w:val="single"/>
        </w:rPr>
      </w:pPr>
      <w:r w:rsidRPr="00D65565">
        <w:rPr>
          <w:rFonts w:ascii="Arial" w:hAnsi="Arial" w:cs="Arial"/>
          <w:u w:val="single"/>
        </w:rPr>
        <w:t>Opatření při zjištění vad, způsob vyhodnocení:</w:t>
      </w:r>
    </w:p>
    <w:p w:rsidR="00D65565" w:rsidRPr="00D65565" w:rsidRDefault="00D65565" w:rsidP="00D65565">
      <w:pPr>
        <w:rPr>
          <w:rFonts w:ascii="Arial" w:hAnsi="Arial" w:cs="Arial"/>
        </w:rPr>
      </w:pPr>
      <w:r w:rsidRPr="00D65565">
        <w:rPr>
          <w:rFonts w:ascii="Arial" w:hAnsi="Arial" w:cs="Arial"/>
        </w:rPr>
        <w:t>Pokud se zjistí vytékání vody z prostoru injektážní krabice zaznamená se do pasového listu místo poruchy, číslo sekce, rozsah, druh poruchy, datum zjištění, jména a podpisy účastníků kontrolní prohlídky apod. Vhodné je pořízení fotodokumentace závady</w:t>
      </w:r>
    </w:p>
    <w:p w:rsidR="00D65565" w:rsidRPr="00D65565" w:rsidRDefault="00D65565" w:rsidP="00D65565">
      <w:pPr>
        <w:pStyle w:val="Nadpis5"/>
        <w:rPr>
          <w:rFonts w:ascii="Arial" w:hAnsi="Arial" w:cs="Arial"/>
        </w:rPr>
      </w:pPr>
      <w:bookmarkStart w:id="330" w:name="_Toc6303856"/>
      <w:bookmarkStart w:id="331" w:name="_Toc46831249"/>
      <w:bookmarkStart w:id="332" w:name="_Toc48900302"/>
      <w:r w:rsidRPr="00D65565">
        <w:rPr>
          <w:rFonts w:ascii="Arial" w:hAnsi="Arial" w:cs="Arial"/>
        </w:rPr>
        <w:t>KONTROLA FUNKČNOSTI UZAVÍRACÍCH A VYPOUŠTĚCÍCH VENTILŮ U TLAKOMĚRŮ MĚŘÍCÍCH ŠACHET</w:t>
      </w:r>
      <w:bookmarkEnd w:id="330"/>
      <w:bookmarkEnd w:id="331"/>
      <w:bookmarkEnd w:id="332"/>
    </w:p>
    <w:p w:rsidR="00D65565" w:rsidRPr="00D65565" w:rsidRDefault="00D65565" w:rsidP="00D65565">
      <w:pPr>
        <w:rPr>
          <w:rFonts w:ascii="Arial" w:hAnsi="Arial" w:cs="Arial"/>
        </w:rPr>
      </w:pPr>
      <w:r w:rsidRPr="00D65565">
        <w:rPr>
          <w:rFonts w:ascii="Arial" w:hAnsi="Arial" w:cs="Arial"/>
        </w:rPr>
        <w:t xml:space="preserve">Vizuální kontrolou se zjišťuje zda nedochází k úkapům i v případě, že je ventil v uzavřené podobě. Mechanicky se prověřuje pootočením těsnost a uzavírací schopnost obou ventilů.  </w:t>
      </w:r>
    </w:p>
    <w:p w:rsidR="00D65565" w:rsidRPr="00D65565" w:rsidRDefault="00D65565" w:rsidP="00D65565">
      <w:pPr>
        <w:rPr>
          <w:rFonts w:ascii="Arial" w:hAnsi="Arial" w:cs="Arial"/>
          <w:u w:val="single"/>
        </w:rPr>
      </w:pPr>
      <w:r w:rsidRPr="00D65565">
        <w:rPr>
          <w:rFonts w:ascii="Arial" w:hAnsi="Arial" w:cs="Arial"/>
          <w:u w:val="single"/>
        </w:rPr>
        <w:t>Opatření při zjištění vad:</w:t>
      </w:r>
    </w:p>
    <w:p w:rsidR="00D65565" w:rsidRPr="00D65565" w:rsidRDefault="00D65565" w:rsidP="00D65565">
      <w:pPr>
        <w:rPr>
          <w:rFonts w:ascii="Arial" w:hAnsi="Arial" w:cs="Arial"/>
        </w:rPr>
      </w:pPr>
      <w:r w:rsidRPr="00D65565">
        <w:rPr>
          <w:rFonts w:ascii="Arial" w:hAnsi="Arial" w:cs="Arial"/>
        </w:rPr>
        <w:t>Hlavní uzavírací ventil lze vyměnit pouze po snížení hladiny podzemní vody. Pokud bude zjištěna nefunkčnost tohoto ventilu, je možné ho pouze zdvojit připojením dalšího v řadě. Vypouštěcí ventil lze při jeho poruše opravit i nahradit.</w:t>
      </w:r>
    </w:p>
    <w:p w:rsidR="00D65565" w:rsidRPr="00D65565" w:rsidRDefault="00D65565" w:rsidP="00D65565">
      <w:pPr>
        <w:rPr>
          <w:rFonts w:ascii="Arial" w:hAnsi="Arial" w:cs="Arial"/>
        </w:rPr>
      </w:pPr>
      <w:r w:rsidRPr="00D65565">
        <w:rPr>
          <w:rFonts w:ascii="Arial" w:hAnsi="Arial" w:cs="Arial"/>
        </w:rPr>
        <w:t>Pokud se zjistí závada na ventilech je nutné po záznamu dojednat nejbližší termín opravy – max. 1 měsíc.</w:t>
      </w:r>
    </w:p>
    <w:p w:rsidR="00D65565" w:rsidRPr="00D65565" w:rsidRDefault="00D65565" w:rsidP="00D65565">
      <w:pPr>
        <w:pStyle w:val="Nadpis5"/>
        <w:rPr>
          <w:rFonts w:ascii="Arial" w:hAnsi="Arial" w:cs="Arial"/>
        </w:rPr>
      </w:pPr>
      <w:bookmarkStart w:id="333" w:name="_Toc6303857"/>
      <w:bookmarkStart w:id="334" w:name="_Toc46831250"/>
      <w:bookmarkStart w:id="335" w:name="_Toc48900303"/>
      <w:r w:rsidRPr="00D65565">
        <w:rPr>
          <w:rFonts w:ascii="Arial" w:hAnsi="Arial" w:cs="Arial"/>
        </w:rPr>
        <w:t>KONTROLA UCHYCENÍ NOSNÍKŮ INŽENÝRSKÝCH SÍTÍ</w:t>
      </w:r>
      <w:bookmarkEnd w:id="333"/>
      <w:bookmarkEnd w:id="334"/>
      <w:bookmarkEnd w:id="335"/>
    </w:p>
    <w:p w:rsidR="00D65565" w:rsidRPr="00D65565" w:rsidRDefault="00D65565" w:rsidP="00D65565">
      <w:pPr>
        <w:rPr>
          <w:rFonts w:ascii="Arial" w:hAnsi="Arial" w:cs="Arial"/>
          <w:color w:val="FF0000"/>
        </w:rPr>
      </w:pPr>
      <w:r w:rsidRPr="00D65565">
        <w:rPr>
          <w:rFonts w:ascii="Arial" w:hAnsi="Arial" w:cs="Arial"/>
        </w:rPr>
        <w:t>Kontrola zjišťuje pevnost uchycení stojek případně výložníků inženýrských sítí do betonových stěn a pevnost šroubových spojů. Jedná se především o rozvody inženýrských sítí v technických chodbách pod komunikacemi.</w:t>
      </w:r>
    </w:p>
    <w:p w:rsidR="00D65565" w:rsidRPr="00D65565" w:rsidRDefault="00D65565" w:rsidP="00D65565">
      <w:pPr>
        <w:rPr>
          <w:rFonts w:ascii="Arial" w:hAnsi="Arial" w:cs="Arial"/>
          <w:u w:val="single"/>
        </w:rPr>
      </w:pPr>
      <w:r w:rsidRPr="00D65565">
        <w:rPr>
          <w:rFonts w:ascii="Arial" w:hAnsi="Arial" w:cs="Arial"/>
          <w:u w:val="single"/>
        </w:rPr>
        <w:t>Opatření při zjištění vad:</w:t>
      </w:r>
    </w:p>
    <w:p w:rsidR="00D65565" w:rsidRPr="00D65565" w:rsidRDefault="00D65565" w:rsidP="00D65565">
      <w:pPr>
        <w:rPr>
          <w:rFonts w:ascii="Arial" w:hAnsi="Arial" w:cs="Arial"/>
        </w:rPr>
      </w:pPr>
      <w:r w:rsidRPr="00D65565">
        <w:rPr>
          <w:rFonts w:ascii="Arial" w:hAnsi="Arial" w:cs="Arial"/>
        </w:rPr>
        <w:t xml:space="preserve">Součástí kontroly je dotažení uvolněných kotev  a dotažení uvolněných matek. Pokud je kotva uvolněná tak, že jí nelze při běžné kontrole dotáhnout, musí se vada zaznamenat a dále zajistit její opravu v rámci údržby. Pokud se při kontrole zjistí koroze nosníků nebo závitových tyčí, bude místo zaznamenáno a v rámci údržby bude zajištěna oprava zinkovým nátěrem. </w:t>
      </w:r>
    </w:p>
    <w:p w:rsidR="00D65565" w:rsidRPr="00D65565" w:rsidRDefault="00D65565" w:rsidP="00D65565">
      <w:pPr>
        <w:rPr>
          <w:rFonts w:ascii="Arial" w:hAnsi="Arial" w:cs="Arial"/>
        </w:rPr>
      </w:pPr>
      <w:r w:rsidRPr="00D65565">
        <w:rPr>
          <w:rFonts w:ascii="Arial" w:hAnsi="Arial" w:cs="Arial"/>
        </w:rPr>
        <w:t>K hluboké korozi, která by ohrožovala životnost ocelových konstrukcí by při pravidelné kontrole a údržbě nemělo dojít. Pokud by se tak stalo, bude nutné napadené prvky vyměnit a navazující konstrukci opravit.</w:t>
      </w:r>
    </w:p>
    <w:p w:rsidR="00D65565" w:rsidRPr="00D65565" w:rsidRDefault="00D65565" w:rsidP="00D65565">
      <w:pPr>
        <w:rPr>
          <w:rFonts w:ascii="Arial" w:hAnsi="Arial" w:cs="Arial"/>
        </w:rPr>
      </w:pPr>
      <w:r w:rsidRPr="00D65565">
        <w:rPr>
          <w:rFonts w:ascii="Arial" w:hAnsi="Arial" w:cs="Arial"/>
        </w:rPr>
        <w:t>Při manipulaci s nosníky inž. sítí je nutné neopomenout kontrolu ochrany proti bludným proudům.</w:t>
      </w:r>
    </w:p>
    <w:p w:rsidR="00D65565" w:rsidRPr="00D65565" w:rsidRDefault="00D65565" w:rsidP="00D65565">
      <w:pPr>
        <w:pStyle w:val="Nadpis5"/>
        <w:rPr>
          <w:rFonts w:ascii="Arial" w:hAnsi="Arial" w:cs="Arial"/>
        </w:rPr>
      </w:pPr>
      <w:bookmarkStart w:id="336" w:name="_Toc6303858"/>
      <w:bookmarkStart w:id="337" w:name="_Toc46831251"/>
      <w:bookmarkStart w:id="338" w:name="_Toc48900304"/>
      <w:r w:rsidRPr="00D65565">
        <w:rPr>
          <w:rFonts w:ascii="Arial" w:hAnsi="Arial" w:cs="Arial"/>
        </w:rPr>
        <w:lastRenderedPageBreak/>
        <w:t>KONTROLA FUNKČNOSTI ODVODNĚNÍ KOMUNIKACÍ V TUNELU</w:t>
      </w:r>
      <w:bookmarkEnd w:id="336"/>
      <w:bookmarkEnd w:id="337"/>
      <w:bookmarkEnd w:id="338"/>
    </w:p>
    <w:p w:rsidR="00D65565" w:rsidRPr="00D65565" w:rsidRDefault="00D65565" w:rsidP="00D65565">
      <w:pPr>
        <w:rPr>
          <w:rFonts w:ascii="Arial" w:hAnsi="Arial" w:cs="Arial"/>
        </w:rPr>
      </w:pPr>
      <w:r w:rsidRPr="00D65565">
        <w:rPr>
          <w:rFonts w:ascii="Arial" w:hAnsi="Arial" w:cs="Arial"/>
        </w:rPr>
        <w:t>Kontrola průchodnosti vody ve štěrbinových žlabech. Pokud je žlab suchý, kontroluje se přítomnost cizích předmětů ve žlabu. Dále kontrola pryžového spoje jednotlivých prefabrikovaných prvků odvodňovacího systému, kontrola povrchového, trvale pružného tmelu ve spojích, kontrola celistvosti prvků – olámání stěn a hran dílců – týká se i povrchových částí ramp. Zvláštní pozornost je nutné věnovat monoliticky provedeným prvkům obrub, horských vpustí, čistících kusů (kontrola uchycení a stavu mřížek, litinových částí, šroubů). Kontrola průchodnosti případně napojených příčných žlábků v chodnících. Součástí bude i kontrola odvodního potrubí od štěrbinových žlabů. Kontrolu lze provádět z čistících kusů umístěných na trase. Dále se prověřuje funkčnost čistících a kontrolních míst.</w:t>
      </w:r>
    </w:p>
    <w:p w:rsidR="00D65565" w:rsidRPr="00D65565" w:rsidRDefault="00D65565" w:rsidP="00D65565">
      <w:pPr>
        <w:rPr>
          <w:rFonts w:ascii="Arial" w:hAnsi="Arial" w:cs="Arial"/>
          <w:u w:val="single"/>
        </w:rPr>
      </w:pPr>
      <w:r w:rsidRPr="00D65565">
        <w:rPr>
          <w:rFonts w:ascii="Arial" w:hAnsi="Arial" w:cs="Arial"/>
          <w:u w:val="single"/>
        </w:rPr>
        <w:t>Opatření při zjištění vad:</w:t>
      </w:r>
    </w:p>
    <w:p w:rsidR="00D65565" w:rsidRPr="00D65565" w:rsidRDefault="00D65565" w:rsidP="00D65565">
      <w:pPr>
        <w:rPr>
          <w:rFonts w:ascii="Arial" w:hAnsi="Arial" w:cs="Arial"/>
        </w:rPr>
      </w:pPr>
      <w:r w:rsidRPr="00D65565">
        <w:rPr>
          <w:rFonts w:ascii="Arial" w:hAnsi="Arial" w:cs="Arial"/>
        </w:rPr>
        <w:t xml:space="preserve">Pokud je zjištěno ucpání (zanesení) štěrbinového žlabu je nutné provést neprodleně odstranění příčiny. Cizí předmět lze vyjmou z čisticích šachet umístěných cca po 50 m. Pryžové těsnění spoje lze kontrolovat vizuálně, zda není patrné jeho přerušení. Pokud ano, dochází k zatékání do konstrukce stropu a je nutná jeho výměna. Při zjištění porušení povrchového tmelu spoje je nutné tento tmel obnovit. Obě závady je nutné odstranit při nejbližší uzavírce tunelu. V případě nutnosti opravit poškození prvků plastbetonem. V  případě zanesení, nebo úplného ucpání je nutné jeho okamžité pročištění nebo provedení výměny. Součástí kontroly je případné dotažení uvolněných šroubů čistících kusů. </w:t>
      </w:r>
    </w:p>
    <w:p w:rsidR="00D65565" w:rsidRPr="00D65565" w:rsidRDefault="00D65565" w:rsidP="00D65565">
      <w:pPr>
        <w:pStyle w:val="Nadpis5"/>
        <w:rPr>
          <w:rFonts w:ascii="Arial" w:hAnsi="Arial" w:cs="Arial"/>
        </w:rPr>
      </w:pPr>
      <w:bookmarkStart w:id="339" w:name="_Toc6303859"/>
      <w:bookmarkStart w:id="340" w:name="_Toc46831252"/>
      <w:bookmarkStart w:id="341" w:name="_Toc48900305"/>
      <w:r w:rsidRPr="00D65565">
        <w:rPr>
          <w:rFonts w:ascii="Arial" w:hAnsi="Arial" w:cs="Arial"/>
        </w:rPr>
        <w:t>KONTROLA FUNKČNOSTI ODVODNĚNÍ V TECHNICKÝCH    CHODBÁCH, TECHNOLOGICKÝCH OBJEKTECH A VZT CESTÁCH</w:t>
      </w:r>
      <w:bookmarkEnd w:id="339"/>
      <w:bookmarkEnd w:id="340"/>
      <w:bookmarkEnd w:id="341"/>
    </w:p>
    <w:p w:rsidR="00D65565" w:rsidRPr="00D65565" w:rsidRDefault="00D65565" w:rsidP="00D65565">
      <w:pPr>
        <w:rPr>
          <w:rFonts w:ascii="Arial" w:hAnsi="Arial" w:cs="Arial"/>
        </w:rPr>
      </w:pPr>
      <w:r w:rsidRPr="00D65565">
        <w:rPr>
          <w:rFonts w:ascii="Arial" w:hAnsi="Arial" w:cs="Arial"/>
        </w:rPr>
        <w:t>Kontrola odvodňovacích žlábků se provádí především z hlediska tvoření usazenin, především vápenného mléka (hydroxidu vápenatého – Ca OH2) uvolňujícího se vyluhováním z betonu a z průsaků betonovými konstrukcemi. Tyto usazeniny by se vyskytovat neměly, pokud k průsakům nedochází. Zde je nutné identifikovat místa začínající tvorby těchto usazenin a tím nalézt vadná místa v navazujících betonových konstrukcích.</w:t>
      </w:r>
    </w:p>
    <w:p w:rsidR="00D65565" w:rsidRPr="00D65565" w:rsidRDefault="00D65565" w:rsidP="00D65565">
      <w:pPr>
        <w:rPr>
          <w:rFonts w:ascii="Arial" w:hAnsi="Arial" w:cs="Arial"/>
        </w:rPr>
      </w:pPr>
      <w:r w:rsidRPr="00D65565">
        <w:rPr>
          <w:rFonts w:ascii="Arial" w:hAnsi="Arial" w:cs="Arial"/>
        </w:rPr>
        <w:t>Místa s tvorbou usazenin ve žlábcích se vyznačí do půdorysů tunelů pod komunikacemi, ve VZT kanálech a technologických objektech v úrovni pod komunikacemi, které musí být podkladem k této kontrole. Budou mimo jiné využita pro jejich odstranění v rámci údržby.</w:t>
      </w:r>
    </w:p>
    <w:p w:rsidR="00D65565" w:rsidRPr="00D65565" w:rsidRDefault="00D65565" w:rsidP="00D65565">
      <w:pPr>
        <w:rPr>
          <w:rFonts w:ascii="Arial" w:hAnsi="Arial" w:cs="Arial"/>
          <w:u w:val="single"/>
        </w:rPr>
      </w:pPr>
      <w:r w:rsidRPr="00D65565">
        <w:rPr>
          <w:rFonts w:ascii="Arial" w:hAnsi="Arial" w:cs="Arial"/>
          <w:u w:val="single"/>
        </w:rPr>
        <w:t>Opatření při zjištění vad:</w:t>
      </w:r>
    </w:p>
    <w:p w:rsidR="00D65565" w:rsidRPr="00D65565" w:rsidRDefault="00D65565" w:rsidP="00D65565">
      <w:pPr>
        <w:rPr>
          <w:rFonts w:ascii="Arial" w:hAnsi="Arial" w:cs="Arial"/>
        </w:rPr>
      </w:pPr>
      <w:r w:rsidRPr="00D65565">
        <w:rPr>
          <w:rFonts w:ascii="Arial" w:hAnsi="Arial" w:cs="Arial"/>
        </w:rPr>
        <w:t>Za vady lze považovat mechanické poškození žlábku mající za následek zhoršení odtokových poměrů ve žlábku dále viditelné trhliny ve dně nebo stěnách žlábku. Tyto vady je nutné zaznamenat pro následné zajištění opravy.</w:t>
      </w:r>
    </w:p>
    <w:p w:rsidR="00D65565" w:rsidRPr="00D65565" w:rsidRDefault="00D65565" w:rsidP="00D65565">
      <w:pPr>
        <w:pStyle w:val="Nadpis5"/>
        <w:rPr>
          <w:rFonts w:ascii="Arial" w:hAnsi="Arial" w:cs="Arial"/>
        </w:rPr>
      </w:pPr>
      <w:bookmarkStart w:id="342" w:name="_Toc6303860"/>
      <w:bookmarkStart w:id="343" w:name="_Toc46831253"/>
      <w:bookmarkStart w:id="344" w:name="_Toc48900306"/>
      <w:r w:rsidRPr="00D65565">
        <w:rPr>
          <w:rFonts w:ascii="Arial" w:hAnsi="Arial" w:cs="Arial"/>
        </w:rPr>
        <w:t>KONTROLA VZNIKU TRHLIN VE STAVEBNÍCH KONSTRUKCÍCH</w:t>
      </w:r>
      <w:bookmarkEnd w:id="342"/>
      <w:bookmarkEnd w:id="343"/>
      <w:bookmarkEnd w:id="344"/>
    </w:p>
    <w:p w:rsidR="00D65565" w:rsidRPr="00D65565" w:rsidRDefault="00D65565" w:rsidP="00D65565">
      <w:pPr>
        <w:rPr>
          <w:rFonts w:ascii="Arial" w:hAnsi="Arial" w:cs="Arial"/>
        </w:rPr>
      </w:pPr>
      <w:r w:rsidRPr="00D65565">
        <w:rPr>
          <w:rFonts w:ascii="Arial" w:hAnsi="Arial" w:cs="Arial"/>
        </w:rPr>
        <w:t xml:space="preserve">Při vizuální kontrole zjišťujeme tvorbu mikrotrhlin ve stavebních konstrukcích. Zvláštní pozornost je třeba věnovat železobetonovým nosným konstrukcím. V souvislosti se vznikem trhlin musíme upozornit na skutečnost, že tunelová stavba bude v průběhu času vlivem zatížení (především nestejnoměrně stoupající hladinou podzemní vody) sedat a budou probíhat určité deformace nosných konstrukcí. V tomto období může docházet ke vzniku mikrotrhlin (šířka 0,1 - 0,5 mm), které se časem stabilizují. Při objevení trhliny v </w:t>
      </w:r>
      <w:r w:rsidRPr="00D65565">
        <w:rPr>
          <w:rFonts w:ascii="Arial" w:hAnsi="Arial" w:cs="Arial"/>
        </w:rPr>
        <w:lastRenderedPageBreak/>
        <w:t>nosné konstrukci šířky 1 mm, je nutné osadit sádrový pásek, nebo deformetr, pro sledování  změny její šířky v čase. Pokud se zjistí trhlina šířky nad 0,5 mm, případně se bude trhlina rozšiřovat, je nutné povolat tunelového statika na posouzení příčiny vzniku trhliny a určení dalšího postupu.</w:t>
      </w:r>
    </w:p>
    <w:p w:rsidR="00D65565" w:rsidRPr="00D65565" w:rsidRDefault="00D65565" w:rsidP="00D65565">
      <w:pPr>
        <w:rPr>
          <w:rFonts w:ascii="Arial" w:hAnsi="Arial" w:cs="Arial"/>
          <w:u w:val="single"/>
        </w:rPr>
      </w:pPr>
      <w:r w:rsidRPr="00D65565">
        <w:rPr>
          <w:rFonts w:ascii="Arial" w:hAnsi="Arial" w:cs="Arial"/>
          <w:u w:val="single"/>
        </w:rPr>
        <w:t>Opatření při zjištění vad:</w:t>
      </w:r>
    </w:p>
    <w:p w:rsidR="00D65565" w:rsidRPr="00D65565" w:rsidRDefault="00D65565" w:rsidP="00D65565">
      <w:pPr>
        <w:rPr>
          <w:rFonts w:ascii="Arial" w:hAnsi="Arial" w:cs="Arial"/>
        </w:rPr>
      </w:pPr>
      <w:r w:rsidRPr="00D65565">
        <w:rPr>
          <w:rFonts w:ascii="Arial" w:hAnsi="Arial" w:cs="Arial"/>
        </w:rPr>
        <w:t>Opatření jsou již uvedena v předchozím odstavci.</w:t>
      </w:r>
    </w:p>
    <w:p w:rsidR="00D65565" w:rsidRPr="00D65565" w:rsidRDefault="00D65565" w:rsidP="00D65565">
      <w:pPr>
        <w:pStyle w:val="Nadpis5"/>
        <w:rPr>
          <w:rFonts w:ascii="Arial" w:hAnsi="Arial" w:cs="Arial"/>
        </w:rPr>
      </w:pPr>
      <w:bookmarkStart w:id="345" w:name="_Toc6303861"/>
      <w:bookmarkStart w:id="346" w:name="_Toc46831254"/>
      <w:bookmarkStart w:id="347" w:name="_Toc48900307"/>
      <w:r w:rsidRPr="00D65565">
        <w:rPr>
          <w:rFonts w:ascii="Arial" w:hAnsi="Arial" w:cs="Arial"/>
        </w:rPr>
        <w:t>KONTROLA UCHYCENÍ A POVRCHOVÝCH ÚPRAV OCELOVÝCH KONSTRUKCÍ</w:t>
      </w:r>
      <w:bookmarkEnd w:id="345"/>
      <w:bookmarkEnd w:id="346"/>
      <w:bookmarkEnd w:id="347"/>
    </w:p>
    <w:p w:rsidR="00D65565" w:rsidRPr="00D65565" w:rsidRDefault="00D65565" w:rsidP="00D65565">
      <w:pPr>
        <w:rPr>
          <w:rFonts w:ascii="Arial" w:hAnsi="Arial" w:cs="Arial"/>
        </w:rPr>
      </w:pPr>
      <w:r w:rsidRPr="00D65565">
        <w:rPr>
          <w:rFonts w:ascii="Arial" w:hAnsi="Arial" w:cs="Arial"/>
        </w:rPr>
        <w:t>Jedná se o veškeré ocelové konstrukce mimo nosníky inž. sítí. Např.: ocelové žebříky, lávky lezní oddělení, portály pro dopravní značení apod. Zde je nutné provést kontrolu kotvení do betonových stěn. Jedná se především o kontrolu utažení ocelových kotev. Dále se vizuálně kontroluje poškození povrchových úprav.</w:t>
      </w:r>
    </w:p>
    <w:p w:rsidR="00D65565" w:rsidRPr="00D65565" w:rsidRDefault="00D65565" w:rsidP="00D65565">
      <w:pPr>
        <w:rPr>
          <w:rFonts w:ascii="Arial" w:hAnsi="Arial" w:cs="Arial"/>
          <w:u w:val="single"/>
        </w:rPr>
      </w:pPr>
      <w:r w:rsidRPr="00D65565">
        <w:rPr>
          <w:rFonts w:ascii="Arial" w:hAnsi="Arial" w:cs="Arial"/>
          <w:u w:val="single"/>
        </w:rPr>
        <w:t>Opatření při zjištění vad:</w:t>
      </w:r>
    </w:p>
    <w:p w:rsidR="00D65565" w:rsidRPr="00D65565" w:rsidRDefault="00D65565" w:rsidP="00D65565">
      <w:pPr>
        <w:rPr>
          <w:rFonts w:ascii="Arial" w:hAnsi="Arial" w:cs="Arial"/>
        </w:rPr>
      </w:pPr>
      <w:r w:rsidRPr="00D65565">
        <w:rPr>
          <w:rFonts w:ascii="Arial" w:hAnsi="Arial" w:cs="Arial"/>
        </w:rPr>
        <w:t>Součástí kontroly je v případě zjištění uvolněné kotvy její dotažení. Pokud je uvolněná tak, že nejde dotáhnout, je nutné ji v co nejkratším čase vyměnit. Je nutné neopomenout zakomponování ochrany proti bludným proudům.</w:t>
      </w:r>
    </w:p>
    <w:p w:rsidR="00D65565" w:rsidRPr="00D65565" w:rsidRDefault="00D65565" w:rsidP="00D65565">
      <w:pPr>
        <w:rPr>
          <w:rFonts w:ascii="Arial" w:hAnsi="Arial" w:cs="Arial"/>
        </w:rPr>
      </w:pPr>
      <w:r w:rsidRPr="00D65565">
        <w:rPr>
          <w:rFonts w:ascii="Arial" w:hAnsi="Arial" w:cs="Arial"/>
        </w:rPr>
        <w:t>Vady na povrchových úpravách – provést záznam a podle množství a hloubky poškození rozhodnout o termínu opravy. Pokud je narušena i zinková vrstva, je nutné nejprve její obnovení zinkovým nátěrem.</w:t>
      </w:r>
    </w:p>
    <w:p w:rsidR="00D65565" w:rsidRPr="00D65565" w:rsidRDefault="00D65565" w:rsidP="00D65565">
      <w:pPr>
        <w:pStyle w:val="Nadpis5"/>
        <w:rPr>
          <w:rFonts w:ascii="Arial" w:hAnsi="Arial" w:cs="Arial"/>
        </w:rPr>
      </w:pPr>
      <w:bookmarkStart w:id="348" w:name="_Toc6303862"/>
      <w:bookmarkStart w:id="349" w:name="_Toc46831255"/>
      <w:bookmarkStart w:id="350" w:name="_Toc48900308"/>
      <w:r w:rsidRPr="00D65565">
        <w:rPr>
          <w:rFonts w:ascii="Arial" w:hAnsi="Arial" w:cs="Arial"/>
        </w:rPr>
        <w:t>KONTROLA POSUNU DILATAČNÍCH SPÁR V DEFINITIVNÍM OSTĚNÍ</w:t>
      </w:r>
      <w:bookmarkEnd w:id="348"/>
      <w:bookmarkEnd w:id="349"/>
      <w:bookmarkEnd w:id="350"/>
    </w:p>
    <w:p w:rsidR="00D65565" w:rsidRPr="00D65565" w:rsidRDefault="00D65565" w:rsidP="00D65565">
      <w:pPr>
        <w:rPr>
          <w:rFonts w:ascii="Arial" w:hAnsi="Arial" w:cs="Arial"/>
        </w:rPr>
      </w:pPr>
      <w:r w:rsidRPr="00D65565">
        <w:rPr>
          <w:rFonts w:ascii="Arial" w:hAnsi="Arial" w:cs="Arial"/>
        </w:rPr>
        <w:t>Při vizuální kontrole se zjišťuje vznik posunutí jednotlivých betonových sekcí mezi sebou v dilatačních (pracovních) spárách. K těmto posunům může dojít při nerovnoměrném sedání, nebo nerovnoměrném zatížení, které by mohlo vzniknout např. posunem horninového masivu. Při těchto posunech může dojít ke vzniku trhlin v chodníku nebo vozovce. Předpokládaný celkový posun mezi sekcemi betonáže (pasy) by v místě spáry neměl přesahovat 10 mm.</w:t>
      </w:r>
    </w:p>
    <w:p w:rsidR="00D65565" w:rsidRPr="00D65565" w:rsidRDefault="00D65565" w:rsidP="00D65565">
      <w:pPr>
        <w:rPr>
          <w:rFonts w:ascii="Arial" w:hAnsi="Arial" w:cs="Arial"/>
          <w:u w:val="single"/>
        </w:rPr>
      </w:pPr>
      <w:r w:rsidRPr="00D65565">
        <w:rPr>
          <w:rFonts w:ascii="Arial" w:hAnsi="Arial" w:cs="Arial"/>
          <w:u w:val="single"/>
        </w:rPr>
        <w:t>Opatření při zjištění vad:</w:t>
      </w:r>
    </w:p>
    <w:p w:rsidR="00D65565" w:rsidRPr="00D65565" w:rsidRDefault="00D65565" w:rsidP="00D65565">
      <w:pPr>
        <w:rPr>
          <w:rFonts w:ascii="Arial" w:hAnsi="Arial" w:cs="Arial"/>
        </w:rPr>
      </w:pPr>
      <w:r w:rsidRPr="00D65565">
        <w:rPr>
          <w:rFonts w:ascii="Arial" w:hAnsi="Arial" w:cs="Arial"/>
        </w:rPr>
        <w:t>Při zjištění takovéto statické závady je nutné  povolat tunelového statika.</w:t>
      </w:r>
    </w:p>
    <w:p w:rsidR="00D65565" w:rsidRPr="00D65565" w:rsidRDefault="00D65565" w:rsidP="00D65565">
      <w:pPr>
        <w:pStyle w:val="Nadpis5"/>
        <w:rPr>
          <w:rFonts w:ascii="Arial" w:hAnsi="Arial" w:cs="Arial"/>
        </w:rPr>
      </w:pPr>
      <w:bookmarkStart w:id="351" w:name="_Toc6303863"/>
      <w:bookmarkStart w:id="352" w:name="_Toc46831256"/>
      <w:bookmarkStart w:id="353" w:name="_Toc48900309"/>
      <w:r w:rsidRPr="00D65565">
        <w:rPr>
          <w:rFonts w:ascii="Arial" w:hAnsi="Arial" w:cs="Arial"/>
        </w:rPr>
        <w:t>KONTROLA KERAMICKÝCH OBKLADŮ</w:t>
      </w:r>
      <w:bookmarkEnd w:id="351"/>
      <w:bookmarkEnd w:id="352"/>
      <w:bookmarkEnd w:id="353"/>
    </w:p>
    <w:p w:rsidR="00D65565" w:rsidRPr="00D65565" w:rsidRDefault="00D65565" w:rsidP="00D65565">
      <w:pPr>
        <w:rPr>
          <w:rFonts w:ascii="Arial" w:hAnsi="Arial" w:cs="Arial"/>
        </w:rPr>
      </w:pPr>
      <w:r w:rsidRPr="00D65565">
        <w:rPr>
          <w:rFonts w:ascii="Arial" w:hAnsi="Arial" w:cs="Arial"/>
        </w:rPr>
        <w:t>Při této prohlídce se provede vizuální kontrola keramického obkladu definitivního ostění nad chodníky tunelů a obkladů na stěnách otevřených částí ramp.</w:t>
      </w:r>
    </w:p>
    <w:p w:rsidR="00D65565" w:rsidRPr="00D65565" w:rsidRDefault="00D65565" w:rsidP="00D65565">
      <w:pPr>
        <w:rPr>
          <w:rFonts w:ascii="Arial" w:hAnsi="Arial" w:cs="Arial"/>
          <w:u w:val="single"/>
        </w:rPr>
      </w:pPr>
      <w:r w:rsidRPr="00D65565">
        <w:rPr>
          <w:rFonts w:ascii="Arial" w:hAnsi="Arial" w:cs="Arial"/>
          <w:u w:val="single"/>
        </w:rPr>
        <w:t>Opatření při zjištění vad:</w:t>
      </w:r>
    </w:p>
    <w:p w:rsidR="00D65565" w:rsidRPr="00D65565" w:rsidRDefault="00D65565" w:rsidP="00D65565">
      <w:pPr>
        <w:rPr>
          <w:rFonts w:ascii="Arial" w:hAnsi="Arial" w:cs="Arial"/>
        </w:rPr>
      </w:pPr>
      <w:r w:rsidRPr="00D65565">
        <w:rPr>
          <w:rFonts w:ascii="Arial" w:hAnsi="Arial" w:cs="Arial"/>
        </w:rPr>
        <w:t xml:space="preserve">Při zjištění uvolněné nebo odpadlé obkladačky bude proveden záznam s fotodokumentací. Po kontrole celkového stavu všech obkladů v tunelech bude seznam závad. Oprava obkladů bude prováděna podle rozhodnutí správce tunelu. Potřebný počet obkladaček nutných k výměně bude stanoven na místě podle zjištěné skutečnosti. </w:t>
      </w:r>
    </w:p>
    <w:p w:rsidR="00D65565" w:rsidRPr="00D65565" w:rsidRDefault="00D65565" w:rsidP="00D65565">
      <w:pPr>
        <w:pStyle w:val="Nadpis5"/>
        <w:rPr>
          <w:rFonts w:ascii="Arial" w:hAnsi="Arial" w:cs="Arial"/>
        </w:rPr>
      </w:pPr>
      <w:bookmarkStart w:id="354" w:name="_Toc6303864"/>
      <w:bookmarkStart w:id="355" w:name="_Toc46831257"/>
      <w:bookmarkStart w:id="356" w:name="_Toc48900310"/>
      <w:r w:rsidRPr="00D65565">
        <w:rPr>
          <w:rFonts w:ascii="Arial" w:hAnsi="Arial" w:cs="Arial"/>
        </w:rPr>
        <w:lastRenderedPageBreak/>
        <w:t>KONTROLA GEODETICKÝCH BODŮ</w:t>
      </w:r>
      <w:bookmarkEnd w:id="354"/>
      <w:bookmarkEnd w:id="355"/>
      <w:bookmarkEnd w:id="356"/>
    </w:p>
    <w:p w:rsidR="00D65565" w:rsidRPr="00D65565" w:rsidRDefault="00D65565" w:rsidP="00D65565">
      <w:pPr>
        <w:rPr>
          <w:rFonts w:ascii="Arial" w:hAnsi="Arial" w:cs="Arial"/>
        </w:rPr>
      </w:pPr>
      <w:r w:rsidRPr="00D65565">
        <w:rPr>
          <w:rFonts w:ascii="Arial" w:hAnsi="Arial" w:cs="Arial"/>
        </w:rPr>
        <w:t>Týká se kontroly stavu sítě geodetického pole vytyčovacích bodů v tunelu. Hlavním cílem je udržení sítě těchto bodů od výstavby až po celou životnost tunelu. Body jsou určeny jednak pro potřebu budoucích vytyčování v tunelech a jednak pro kontrolní měření za provozu.</w:t>
      </w:r>
    </w:p>
    <w:p w:rsidR="00D65565" w:rsidRPr="00D65565" w:rsidRDefault="00D65565" w:rsidP="00D65565">
      <w:pPr>
        <w:rPr>
          <w:rFonts w:ascii="Arial" w:hAnsi="Arial" w:cs="Arial"/>
          <w:u w:val="single"/>
        </w:rPr>
      </w:pPr>
      <w:r w:rsidRPr="00D65565">
        <w:rPr>
          <w:rFonts w:ascii="Arial" w:hAnsi="Arial" w:cs="Arial"/>
          <w:u w:val="single"/>
        </w:rPr>
        <w:t>Opatření při zjištění vad:</w:t>
      </w:r>
    </w:p>
    <w:p w:rsidR="00D65565" w:rsidRPr="00D65565" w:rsidRDefault="00D65565" w:rsidP="00D65565">
      <w:pPr>
        <w:rPr>
          <w:rFonts w:ascii="Arial" w:hAnsi="Arial" w:cs="Arial"/>
        </w:rPr>
      </w:pPr>
      <w:r w:rsidRPr="00D65565">
        <w:rPr>
          <w:rFonts w:ascii="Arial" w:hAnsi="Arial" w:cs="Arial"/>
        </w:rPr>
        <w:t>Při zjištění poškození bodu (uražení, koroze apod.), je třeba kontaktovat buď geodetickou správu tunelu a zajistit opravu, případně nové osazení bodu.</w:t>
      </w:r>
    </w:p>
    <w:p w:rsidR="00D65565" w:rsidRPr="00D65565" w:rsidRDefault="00D65565" w:rsidP="00D65565">
      <w:pPr>
        <w:rPr>
          <w:rFonts w:ascii="Arial" w:hAnsi="Arial" w:cs="Arial"/>
        </w:rPr>
      </w:pPr>
    </w:p>
    <w:p w:rsidR="00D65565" w:rsidRPr="00D65565" w:rsidRDefault="00D65565" w:rsidP="00D65565">
      <w:pPr>
        <w:pStyle w:val="Nadpis5"/>
        <w:rPr>
          <w:rFonts w:ascii="Arial" w:hAnsi="Arial" w:cs="Arial"/>
        </w:rPr>
      </w:pPr>
      <w:bookmarkStart w:id="357" w:name="_Toc6303865"/>
      <w:bookmarkStart w:id="358" w:name="_Toc46831258"/>
      <w:bookmarkStart w:id="359" w:name="_Toc48900311"/>
      <w:r w:rsidRPr="00D65565">
        <w:rPr>
          <w:rFonts w:ascii="Arial" w:hAnsi="Arial" w:cs="Arial"/>
        </w:rPr>
        <w:t>KONTROLA FUNKČNOSTI VODOTĚSNÝCH POKLOPŮ ŠACHET</w:t>
      </w:r>
      <w:bookmarkEnd w:id="357"/>
      <w:bookmarkEnd w:id="358"/>
      <w:bookmarkEnd w:id="359"/>
      <w:r w:rsidRPr="00D65565">
        <w:rPr>
          <w:rFonts w:ascii="Arial" w:hAnsi="Arial" w:cs="Arial"/>
        </w:rPr>
        <w:t xml:space="preserve"> </w:t>
      </w:r>
    </w:p>
    <w:p w:rsidR="00D65565" w:rsidRPr="00D65565" w:rsidRDefault="00D65565" w:rsidP="00D65565">
      <w:pPr>
        <w:rPr>
          <w:rFonts w:ascii="Arial" w:hAnsi="Arial" w:cs="Arial"/>
        </w:rPr>
      </w:pPr>
      <w:r w:rsidRPr="00D65565">
        <w:rPr>
          <w:rFonts w:ascii="Arial" w:hAnsi="Arial" w:cs="Arial"/>
        </w:rPr>
        <w:t xml:space="preserve">Kontrola otevřením a uzavřením poklopu, těsnění, šroubů a případné rovinatosti poklopu, zde nedošlo při nešetrné manipulaci k jeho zkroucení.  </w:t>
      </w:r>
    </w:p>
    <w:p w:rsidR="00D65565" w:rsidRPr="00D65565" w:rsidRDefault="00D65565" w:rsidP="00D65565">
      <w:pPr>
        <w:rPr>
          <w:rFonts w:ascii="Arial" w:hAnsi="Arial" w:cs="Arial"/>
        </w:rPr>
      </w:pPr>
      <w:r w:rsidRPr="00D65565">
        <w:rPr>
          <w:rFonts w:ascii="Arial" w:hAnsi="Arial" w:cs="Arial"/>
        </w:rPr>
        <w:t xml:space="preserve">Zde je nutné upozornit na důležitost manipulace s poklopem. Na tuto manipulaci je vydán technický list od výrobce poklopů. Před uzavřením poklopu je vždy nutné vyčistit závit v navařených maticích, odstranit veškeré nečistoty v okolí matic, odstranit všechny nečistoty z obvodovém těsnění poklopu a zkontrolovat jeho správnou polohu v drážce. Šrouby nedotahovat přes závit.   </w:t>
      </w:r>
    </w:p>
    <w:p w:rsidR="00D65565" w:rsidRPr="00D65565" w:rsidRDefault="00D65565" w:rsidP="00D65565">
      <w:pPr>
        <w:rPr>
          <w:rFonts w:ascii="Arial" w:hAnsi="Arial" w:cs="Arial"/>
          <w:u w:val="single"/>
        </w:rPr>
      </w:pPr>
      <w:r w:rsidRPr="00D65565">
        <w:rPr>
          <w:rFonts w:ascii="Arial" w:hAnsi="Arial" w:cs="Arial"/>
          <w:u w:val="single"/>
        </w:rPr>
        <w:t>Opatření při zjištění vad:</w:t>
      </w:r>
    </w:p>
    <w:p w:rsidR="00D65565" w:rsidRPr="00D65565" w:rsidRDefault="00D65565" w:rsidP="00D65565">
      <w:pPr>
        <w:rPr>
          <w:rFonts w:ascii="Arial" w:hAnsi="Arial" w:cs="Arial"/>
        </w:rPr>
      </w:pPr>
      <w:r w:rsidRPr="00D65565">
        <w:rPr>
          <w:rFonts w:ascii="Arial" w:hAnsi="Arial" w:cs="Arial"/>
        </w:rPr>
        <w:t xml:space="preserve">Pokud dojde k zatékání do prostoru šachet je nutná identifikace příčiny špatné funkce zavírání nebo těsnění poklopu. Oprava je součástí údržby. </w:t>
      </w:r>
    </w:p>
    <w:p w:rsidR="00D65565" w:rsidRPr="00D65565" w:rsidRDefault="00D65565" w:rsidP="00D65565">
      <w:pPr>
        <w:rPr>
          <w:rFonts w:ascii="Arial" w:hAnsi="Arial" w:cs="Arial"/>
        </w:rPr>
      </w:pPr>
    </w:p>
    <w:p w:rsidR="00D65565" w:rsidRPr="00D65565" w:rsidRDefault="00D65565" w:rsidP="00D65565">
      <w:pPr>
        <w:rPr>
          <w:rFonts w:ascii="Arial" w:hAnsi="Arial" w:cs="Arial"/>
        </w:rPr>
      </w:pPr>
      <w:r w:rsidRPr="00D65565">
        <w:rPr>
          <w:rFonts w:ascii="Arial" w:hAnsi="Arial" w:cs="Arial"/>
        </w:rPr>
        <w:t>Tabulka poklopů, viz níže</w:t>
      </w:r>
    </w:p>
    <w:tbl>
      <w:tblPr>
        <w:tblW w:w="5000" w:type="pct"/>
        <w:tblCellMar>
          <w:left w:w="70" w:type="dxa"/>
          <w:right w:w="70" w:type="dxa"/>
        </w:tblCellMar>
        <w:tblLook w:val="04A0" w:firstRow="1" w:lastRow="0" w:firstColumn="1" w:lastColumn="0" w:noHBand="0" w:noVBand="1"/>
      </w:tblPr>
      <w:tblGrid>
        <w:gridCol w:w="9121"/>
        <w:gridCol w:w="1485"/>
      </w:tblGrid>
      <w:tr w:rsidR="00D65565" w:rsidRPr="00D65565" w:rsidTr="00193A77">
        <w:trPr>
          <w:trHeight w:val="624"/>
        </w:trPr>
        <w:tc>
          <w:tcPr>
            <w:tcW w:w="4300" w:type="pct"/>
            <w:tcBorders>
              <w:top w:val="single" w:sz="4" w:space="0" w:color="auto"/>
              <w:left w:val="single" w:sz="4" w:space="0" w:color="auto"/>
              <w:bottom w:val="single" w:sz="4" w:space="0" w:color="auto"/>
              <w:right w:val="single" w:sz="4" w:space="0" w:color="auto"/>
            </w:tcBorders>
            <w:shd w:val="clear" w:color="auto" w:fill="auto"/>
            <w:vAlign w:val="center"/>
          </w:tcPr>
          <w:p w:rsidR="00D65565" w:rsidRPr="00D65565" w:rsidRDefault="00D65565" w:rsidP="00193A77">
            <w:pPr>
              <w:spacing w:after="0" w:line="240" w:lineRule="auto"/>
              <w:rPr>
                <w:rFonts w:ascii="Arial" w:eastAsia="Times New Roman" w:hAnsi="Arial" w:cs="Arial"/>
                <w:b/>
                <w:lang w:eastAsia="cs-CZ"/>
              </w:rPr>
            </w:pPr>
            <w:r w:rsidRPr="00D65565">
              <w:rPr>
                <w:rFonts w:ascii="Arial" w:eastAsia="Times New Roman" w:hAnsi="Arial" w:cs="Arial"/>
                <w:b/>
                <w:lang w:eastAsia="cs-CZ"/>
              </w:rPr>
              <w:t>Popis a umístění poklopu</w:t>
            </w:r>
          </w:p>
        </w:tc>
        <w:tc>
          <w:tcPr>
            <w:tcW w:w="700" w:type="pct"/>
            <w:tcBorders>
              <w:top w:val="single" w:sz="4" w:space="0" w:color="auto"/>
              <w:left w:val="nil"/>
              <w:bottom w:val="single" w:sz="4" w:space="0" w:color="auto"/>
              <w:right w:val="single" w:sz="4" w:space="0" w:color="auto"/>
            </w:tcBorders>
            <w:shd w:val="clear" w:color="auto" w:fill="auto"/>
            <w:noWrap/>
            <w:vAlign w:val="center"/>
          </w:tcPr>
          <w:p w:rsidR="00D65565" w:rsidRPr="00D65565" w:rsidRDefault="00D65565" w:rsidP="00193A77">
            <w:pPr>
              <w:spacing w:after="0" w:line="240" w:lineRule="auto"/>
              <w:jc w:val="center"/>
              <w:rPr>
                <w:rFonts w:ascii="Arial" w:eastAsia="Times New Roman" w:hAnsi="Arial" w:cs="Arial"/>
                <w:b/>
                <w:lang w:eastAsia="cs-CZ"/>
              </w:rPr>
            </w:pPr>
            <w:r w:rsidRPr="00D65565">
              <w:rPr>
                <w:rFonts w:ascii="Arial" w:eastAsia="Times New Roman" w:hAnsi="Arial" w:cs="Arial"/>
                <w:b/>
                <w:lang w:eastAsia="cs-CZ"/>
              </w:rPr>
              <w:t>ks</w:t>
            </w:r>
          </w:p>
        </w:tc>
      </w:tr>
      <w:tr w:rsidR="00D65565" w:rsidRPr="00D65565" w:rsidTr="00193A77">
        <w:trPr>
          <w:trHeight w:val="53"/>
        </w:trPr>
        <w:tc>
          <w:tcPr>
            <w:tcW w:w="43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t>HTÚ JIH – VTT (SO 8073) – BÚ vodotěsných poklopů (930 x 790 mm) GABEX 1,</w:t>
            </w:r>
          </w:p>
        </w:tc>
        <w:tc>
          <w:tcPr>
            <w:tcW w:w="700" w:type="pct"/>
            <w:tcBorders>
              <w:top w:val="single" w:sz="4" w:space="0" w:color="auto"/>
              <w:left w:val="nil"/>
              <w:bottom w:val="single" w:sz="4" w:space="0" w:color="auto"/>
              <w:right w:val="single" w:sz="4" w:space="0" w:color="auto"/>
            </w:tcBorders>
            <w:shd w:val="clear" w:color="auto" w:fill="auto"/>
            <w:noWrap/>
            <w:vAlign w:val="center"/>
            <w:hideMark/>
          </w:tcPr>
          <w:p w:rsidR="00D65565" w:rsidRPr="00D65565" w:rsidRDefault="00D65565" w:rsidP="00193A77">
            <w:pPr>
              <w:spacing w:after="0" w:line="240" w:lineRule="auto"/>
              <w:jc w:val="center"/>
              <w:rPr>
                <w:rFonts w:ascii="Arial" w:eastAsia="Times New Roman" w:hAnsi="Arial" w:cs="Arial"/>
                <w:lang w:eastAsia="cs-CZ"/>
              </w:rPr>
            </w:pPr>
            <w:r w:rsidRPr="00D65565">
              <w:rPr>
                <w:rFonts w:ascii="Arial" w:eastAsia="Times New Roman" w:hAnsi="Arial" w:cs="Arial"/>
                <w:lang w:eastAsia="cs-CZ"/>
              </w:rPr>
              <w:t>19</w:t>
            </w:r>
          </w:p>
        </w:tc>
      </w:tr>
      <w:tr w:rsidR="00D65565" w:rsidRPr="00D65565" w:rsidTr="00193A77">
        <w:trPr>
          <w:trHeight w:val="53"/>
        </w:trPr>
        <w:tc>
          <w:tcPr>
            <w:tcW w:w="4300" w:type="pct"/>
            <w:tcBorders>
              <w:top w:val="nil"/>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t>Dilatace 11, 12,13 – HTÚ JIH – VTT (SO 8072) – BÚ poklopů (840 x 818 mm) GABEX 2,</w:t>
            </w:r>
          </w:p>
        </w:tc>
        <w:tc>
          <w:tcPr>
            <w:tcW w:w="700" w:type="pct"/>
            <w:tcBorders>
              <w:top w:val="nil"/>
              <w:left w:val="nil"/>
              <w:bottom w:val="single" w:sz="4" w:space="0" w:color="auto"/>
              <w:right w:val="single" w:sz="4" w:space="0" w:color="auto"/>
            </w:tcBorders>
            <w:shd w:val="clear" w:color="auto" w:fill="auto"/>
            <w:noWrap/>
            <w:vAlign w:val="center"/>
            <w:hideMark/>
          </w:tcPr>
          <w:p w:rsidR="00D65565" w:rsidRPr="00D65565" w:rsidRDefault="00D65565" w:rsidP="00193A77">
            <w:pPr>
              <w:spacing w:after="0" w:line="240" w:lineRule="auto"/>
              <w:jc w:val="center"/>
              <w:rPr>
                <w:rFonts w:ascii="Arial" w:eastAsia="Times New Roman" w:hAnsi="Arial" w:cs="Arial"/>
                <w:lang w:eastAsia="cs-CZ"/>
              </w:rPr>
            </w:pPr>
            <w:r w:rsidRPr="00D65565">
              <w:rPr>
                <w:rFonts w:ascii="Arial" w:eastAsia="Times New Roman" w:hAnsi="Arial" w:cs="Arial"/>
                <w:lang w:eastAsia="cs-CZ"/>
              </w:rPr>
              <w:t>4</w:t>
            </w:r>
          </w:p>
        </w:tc>
      </w:tr>
      <w:tr w:rsidR="00D65565" w:rsidRPr="00D65565" w:rsidTr="00193A77">
        <w:trPr>
          <w:trHeight w:val="53"/>
        </w:trPr>
        <w:tc>
          <w:tcPr>
            <w:tcW w:w="4300" w:type="pct"/>
            <w:tcBorders>
              <w:top w:val="nil"/>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t>HTÚ JIH + VTT ( SO 8035) – BÚ vodotěsných poklopů (930 x 790 mm) GABEX 1,</w:t>
            </w:r>
          </w:p>
        </w:tc>
        <w:tc>
          <w:tcPr>
            <w:tcW w:w="700" w:type="pct"/>
            <w:tcBorders>
              <w:top w:val="nil"/>
              <w:left w:val="nil"/>
              <w:bottom w:val="single" w:sz="4" w:space="0" w:color="auto"/>
              <w:right w:val="single" w:sz="4" w:space="0" w:color="auto"/>
            </w:tcBorders>
            <w:shd w:val="clear" w:color="auto" w:fill="auto"/>
            <w:noWrap/>
            <w:vAlign w:val="center"/>
            <w:hideMark/>
          </w:tcPr>
          <w:p w:rsidR="00D65565" w:rsidRPr="00D65565" w:rsidRDefault="00D65565" w:rsidP="00193A77">
            <w:pPr>
              <w:spacing w:after="0" w:line="240" w:lineRule="auto"/>
              <w:jc w:val="center"/>
              <w:rPr>
                <w:rFonts w:ascii="Arial" w:eastAsia="Times New Roman" w:hAnsi="Arial" w:cs="Arial"/>
                <w:lang w:eastAsia="cs-CZ"/>
              </w:rPr>
            </w:pPr>
            <w:r w:rsidRPr="00D65565">
              <w:rPr>
                <w:rFonts w:ascii="Arial" w:eastAsia="Times New Roman" w:hAnsi="Arial" w:cs="Arial"/>
                <w:lang w:eastAsia="cs-CZ"/>
              </w:rPr>
              <w:t>53</w:t>
            </w:r>
          </w:p>
        </w:tc>
      </w:tr>
      <w:tr w:rsidR="00D65565" w:rsidRPr="00D65565" w:rsidTr="00193A77">
        <w:trPr>
          <w:trHeight w:val="53"/>
        </w:trPr>
        <w:tc>
          <w:tcPr>
            <w:tcW w:w="4300" w:type="pct"/>
            <w:tcBorders>
              <w:top w:val="nil"/>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t>Dilatace 9 – HTÚ – JIH – ZTT (SO 8035) – BÚ vodotěsných poklopů (840 x 818 mm) GABEX 2,</w:t>
            </w:r>
          </w:p>
        </w:tc>
        <w:tc>
          <w:tcPr>
            <w:tcW w:w="700" w:type="pct"/>
            <w:tcBorders>
              <w:top w:val="nil"/>
              <w:left w:val="nil"/>
              <w:bottom w:val="single" w:sz="4" w:space="0" w:color="auto"/>
              <w:right w:val="single" w:sz="4" w:space="0" w:color="auto"/>
            </w:tcBorders>
            <w:shd w:val="clear" w:color="auto" w:fill="auto"/>
            <w:noWrap/>
            <w:vAlign w:val="center"/>
            <w:hideMark/>
          </w:tcPr>
          <w:p w:rsidR="00D65565" w:rsidRPr="00D65565" w:rsidRDefault="00D65565" w:rsidP="00193A77">
            <w:pPr>
              <w:spacing w:after="0" w:line="240" w:lineRule="auto"/>
              <w:jc w:val="center"/>
              <w:rPr>
                <w:rFonts w:ascii="Arial" w:eastAsia="Times New Roman" w:hAnsi="Arial" w:cs="Arial"/>
                <w:lang w:eastAsia="cs-CZ"/>
              </w:rPr>
            </w:pPr>
            <w:r w:rsidRPr="00D65565">
              <w:rPr>
                <w:rFonts w:ascii="Arial" w:eastAsia="Times New Roman" w:hAnsi="Arial" w:cs="Arial"/>
                <w:lang w:eastAsia="cs-CZ"/>
              </w:rPr>
              <w:t>4</w:t>
            </w:r>
          </w:p>
        </w:tc>
      </w:tr>
      <w:tr w:rsidR="00D65565" w:rsidRPr="00D65565" w:rsidTr="00193A77">
        <w:trPr>
          <w:trHeight w:val="624"/>
        </w:trPr>
        <w:tc>
          <w:tcPr>
            <w:tcW w:w="4300" w:type="pct"/>
            <w:tcBorders>
              <w:top w:val="nil"/>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t>RZT – ZTT (SO 8131) – BÚ vodotěsných poklopů GAP 60 (600 x 600 mm) a GAP 609 (600 x 900),</w:t>
            </w:r>
          </w:p>
        </w:tc>
        <w:tc>
          <w:tcPr>
            <w:tcW w:w="700" w:type="pct"/>
            <w:tcBorders>
              <w:top w:val="nil"/>
              <w:left w:val="nil"/>
              <w:bottom w:val="single" w:sz="4" w:space="0" w:color="auto"/>
              <w:right w:val="single" w:sz="4" w:space="0" w:color="auto"/>
            </w:tcBorders>
            <w:shd w:val="clear" w:color="auto" w:fill="auto"/>
            <w:noWrap/>
            <w:vAlign w:val="center"/>
            <w:hideMark/>
          </w:tcPr>
          <w:p w:rsidR="00D65565" w:rsidRPr="00D65565" w:rsidRDefault="00D65565" w:rsidP="00193A77">
            <w:pPr>
              <w:spacing w:after="0" w:line="240" w:lineRule="auto"/>
              <w:jc w:val="center"/>
              <w:rPr>
                <w:rFonts w:ascii="Arial" w:eastAsia="Times New Roman" w:hAnsi="Arial" w:cs="Arial"/>
                <w:lang w:eastAsia="cs-CZ"/>
              </w:rPr>
            </w:pPr>
            <w:r w:rsidRPr="00D65565">
              <w:rPr>
                <w:rFonts w:ascii="Arial" w:eastAsia="Times New Roman" w:hAnsi="Arial" w:cs="Arial"/>
                <w:lang w:eastAsia="cs-CZ"/>
              </w:rPr>
              <w:t>1</w:t>
            </w:r>
          </w:p>
        </w:tc>
      </w:tr>
      <w:tr w:rsidR="00D65565" w:rsidRPr="00D65565" w:rsidTr="00193A77">
        <w:trPr>
          <w:trHeight w:val="53"/>
        </w:trPr>
        <w:tc>
          <w:tcPr>
            <w:tcW w:w="4300" w:type="pct"/>
            <w:tcBorders>
              <w:top w:val="nil"/>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t>RZT větve „B“ HTÚ portálová část(větev „B“) – SO 8173 a SO 8072: BÚ vodotěsného poklopu GABEX 3 (697 x 1400 mm),</w:t>
            </w:r>
          </w:p>
        </w:tc>
        <w:tc>
          <w:tcPr>
            <w:tcW w:w="700" w:type="pct"/>
            <w:tcBorders>
              <w:top w:val="nil"/>
              <w:left w:val="nil"/>
              <w:bottom w:val="single" w:sz="4" w:space="0" w:color="auto"/>
              <w:right w:val="single" w:sz="4" w:space="0" w:color="auto"/>
            </w:tcBorders>
            <w:shd w:val="clear" w:color="auto" w:fill="auto"/>
            <w:noWrap/>
            <w:vAlign w:val="center"/>
            <w:hideMark/>
          </w:tcPr>
          <w:p w:rsidR="00D65565" w:rsidRPr="00D65565" w:rsidRDefault="00D65565" w:rsidP="00193A77">
            <w:pPr>
              <w:spacing w:after="0" w:line="240" w:lineRule="auto"/>
              <w:jc w:val="center"/>
              <w:rPr>
                <w:rFonts w:ascii="Arial" w:eastAsia="Times New Roman" w:hAnsi="Arial" w:cs="Arial"/>
                <w:lang w:eastAsia="cs-CZ"/>
              </w:rPr>
            </w:pPr>
            <w:r w:rsidRPr="00D65565">
              <w:rPr>
                <w:rFonts w:ascii="Arial" w:eastAsia="Times New Roman" w:hAnsi="Arial" w:cs="Arial"/>
                <w:lang w:eastAsia="cs-CZ"/>
              </w:rPr>
              <w:t>1</w:t>
            </w:r>
          </w:p>
        </w:tc>
      </w:tr>
      <w:tr w:rsidR="00D65565" w:rsidRPr="00D65565" w:rsidTr="00193A77">
        <w:trPr>
          <w:trHeight w:val="53"/>
        </w:trPr>
        <w:tc>
          <w:tcPr>
            <w:tcW w:w="4300" w:type="pct"/>
            <w:tcBorders>
              <w:top w:val="nil"/>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t>TP č.1 – 1. a 2. část HTÚ (SO 8132 a SO 8174): BÚ vodotěsných poklopů GABEX 4 (1200 x 800 mm a 1000 x 400 mm),</w:t>
            </w:r>
          </w:p>
        </w:tc>
        <w:tc>
          <w:tcPr>
            <w:tcW w:w="700" w:type="pct"/>
            <w:tcBorders>
              <w:top w:val="nil"/>
              <w:left w:val="nil"/>
              <w:bottom w:val="single" w:sz="4" w:space="0" w:color="auto"/>
              <w:right w:val="single" w:sz="4" w:space="0" w:color="auto"/>
            </w:tcBorders>
            <w:shd w:val="clear" w:color="auto" w:fill="auto"/>
            <w:noWrap/>
            <w:vAlign w:val="center"/>
            <w:hideMark/>
          </w:tcPr>
          <w:p w:rsidR="00D65565" w:rsidRPr="00D65565" w:rsidRDefault="00D65565" w:rsidP="00193A77">
            <w:pPr>
              <w:spacing w:after="0" w:line="240" w:lineRule="auto"/>
              <w:jc w:val="center"/>
              <w:rPr>
                <w:rFonts w:ascii="Arial" w:eastAsia="Times New Roman" w:hAnsi="Arial" w:cs="Arial"/>
                <w:lang w:eastAsia="cs-CZ"/>
              </w:rPr>
            </w:pPr>
            <w:r w:rsidRPr="00D65565">
              <w:rPr>
                <w:rFonts w:ascii="Arial" w:eastAsia="Times New Roman" w:hAnsi="Arial" w:cs="Arial"/>
                <w:lang w:eastAsia="cs-CZ"/>
              </w:rPr>
              <w:t>6</w:t>
            </w:r>
          </w:p>
        </w:tc>
      </w:tr>
      <w:tr w:rsidR="00D65565" w:rsidRPr="00D65565" w:rsidTr="00193A77">
        <w:trPr>
          <w:trHeight w:val="53"/>
        </w:trPr>
        <w:tc>
          <w:tcPr>
            <w:tcW w:w="4300" w:type="pct"/>
            <w:tcBorders>
              <w:top w:val="nil"/>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t>TP č.2 – 1.část (SO 8133) a TP č.2 – 2. část (SO 8175): BÚ vodotěsných třídílných poklopů (600 x 1800 mm) GAV ERMATIC ER4S,</w:t>
            </w:r>
          </w:p>
        </w:tc>
        <w:tc>
          <w:tcPr>
            <w:tcW w:w="700" w:type="pct"/>
            <w:tcBorders>
              <w:top w:val="nil"/>
              <w:left w:val="nil"/>
              <w:bottom w:val="single" w:sz="4" w:space="0" w:color="auto"/>
              <w:right w:val="single" w:sz="4" w:space="0" w:color="auto"/>
            </w:tcBorders>
            <w:shd w:val="clear" w:color="auto" w:fill="auto"/>
            <w:noWrap/>
            <w:vAlign w:val="center"/>
            <w:hideMark/>
          </w:tcPr>
          <w:p w:rsidR="00D65565" w:rsidRPr="00D65565" w:rsidRDefault="00D65565" w:rsidP="00193A77">
            <w:pPr>
              <w:spacing w:after="0" w:line="240" w:lineRule="auto"/>
              <w:jc w:val="center"/>
              <w:rPr>
                <w:rFonts w:ascii="Arial" w:eastAsia="Times New Roman" w:hAnsi="Arial" w:cs="Arial"/>
                <w:lang w:eastAsia="cs-CZ"/>
              </w:rPr>
            </w:pPr>
            <w:r w:rsidRPr="00D65565">
              <w:rPr>
                <w:rFonts w:ascii="Arial" w:eastAsia="Times New Roman" w:hAnsi="Arial" w:cs="Arial"/>
                <w:lang w:eastAsia="cs-CZ"/>
              </w:rPr>
              <w:t>1</w:t>
            </w:r>
          </w:p>
        </w:tc>
      </w:tr>
      <w:tr w:rsidR="00D65565" w:rsidRPr="00D65565" w:rsidTr="00193A77">
        <w:trPr>
          <w:trHeight w:val="53"/>
        </w:trPr>
        <w:tc>
          <w:tcPr>
            <w:tcW w:w="4300" w:type="pct"/>
            <w:tcBorders>
              <w:top w:val="nil"/>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lastRenderedPageBreak/>
              <w:t>TP č.3 1.část (SO 8134): BÚ vodotěsných třídílných poklopů GAV ERMATIC ER4S (600 x 1800 mm) a TP č.3 – 2.část,</w:t>
            </w:r>
          </w:p>
        </w:tc>
        <w:tc>
          <w:tcPr>
            <w:tcW w:w="700" w:type="pct"/>
            <w:tcBorders>
              <w:top w:val="nil"/>
              <w:left w:val="nil"/>
              <w:bottom w:val="single" w:sz="4" w:space="0" w:color="auto"/>
              <w:right w:val="single" w:sz="4" w:space="0" w:color="auto"/>
            </w:tcBorders>
            <w:shd w:val="clear" w:color="auto" w:fill="auto"/>
            <w:noWrap/>
            <w:vAlign w:val="center"/>
            <w:hideMark/>
          </w:tcPr>
          <w:p w:rsidR="00D65565" w:rsidRPr="00D65565" w:rsidRDefault="00D65565" w:rsidP="00193A77">
            <w:pPr>
              <w:spacing w:after="0" w:line="240" w:lineRule="auto"/>
              <w:jc w:val="center"/>
              <w:rPr>
                <w:rFonts w:ascii="Arial" w:eastAsia="Times New Roman" w:hAnsi="Arial" w:cs="Arial"/>
                <w:lang w:eastAsia="cs-CZ"/>
              </w:rPr>
            </w:pPr>
            <w:r w:rsidRPr="00D65565">
              <w:rPr>
                <w:rFonts w:ascii="Arial" w:eastAsia="Times New Roman" w:hAnsi="Arial" w:cs="Arial"/>
                <w:lang w:eastAsia="cs-CZ"/>
              </w:rPr>
              <w:t>1</w:t>
            </w:r>
          </w:p>
        </w:tc>
      </w:tr>
      <w:tr w:rsidR="00D65565" w:rsidRPr="00D65565" w:rsidTr="00193A77">
        <w:trPr>
          <w:trHeight w:val="53"/>
        </w:trPr>
        <w:tc>
          <w:tcPr>
            <w:tcW w:w="4300" w:type="pct"/>
            <w:tcBorders>
              <w:top w:val="nil"/>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t>TP č.4 - 1.část (SO 8135 a SO 8177): BÚ vodotěsných třídílných poklopů (600 x 2000 mm) GAV ERMATIC ER2R. 199060,</w:t>
            </w:r>
          </w:p>
        </w:tc>
        <w:tc>
          <w:tcPr>
            <w:tcW w:w="700" w:type="pct"/>
            <w:tcBorders>
              <w:top w:val="nil"/>
              <w:left w:val="nil"/>
              <w:bottom w:val="single" w:sz="4" w:space="0" w:color="auto"/>
              <w:right w:val="single" w:sz="4" w:space="0" w:color="auto"/>
            </w:tcBorders>
            <w:shd w:val="clear" w:color="auto" w:fill="auto"/>
            <w:noWrap/>
            <w:vAlign w:val="center"/>
            <w:hideMark/>
          </w:tcPr>
          <w:p w:rsidR="00D65565" w:rsidRPr="00D65565" w:rsidRDefault="00D65565" w:rsidP="00193A77">
            <w:pPr>
              <w:spacing w:after="0" w:line="240" w:lineRule="auto"/>
              <w:jc w:val="center"/>
              <w:rPr>
                <w:rFonts w:ascii="Arial" w:eastAsia="Times New Roman" w:hAnsi="Arial" w:cs="Arial"/>
                <w:lang w:eastAsia="cs-CZ"/>
              </w:rPr>
            </w:pPr>
            <w:r w:rsidRPr="00D65565">
              <w:rPr>
                <w:rFonts w:ascii="Arial" w:eastAsia="Times New Roman" w:hAnsi="Arial" w:cs="Arial"/>
                <w:lang w:eastAsia="cs-CZ"/>
              </w:rPr>
              <w:t>1</w:t>
            </w:r>
          </w:p>
        </w:tc>
      </w:tr>
      <w:tr w:rsidR="00D65565" w:rsidRPr="00D65565" w:rsidTr="00193A77">
        <w:trPr>
          <w:trHeight w:val="53"/>
        </w:trPr>
        <w:tc>
          <w:tcPr>
            <w:tcW w:w="4300" w:type="pct"/>
            <w:tcBorders>
              <w:top w:val="nil"/>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t>Podzemní čerpací stanice (SO 8180): BÚ vodotěsného poklopu (600 x 800 mm) HAGODECK BVA light 86,</w:t>
            </w:r>
          </w:p>
        </w:tc>
        <w:tc>
          <w:tcPr>
            <w:tcW w:w="700" w:type="pct"/>
            <w:tcBorders>
              <w:top w:val="nil"/>
              <w:left w:val="nil"/>
              <w:bottom w:val="single" w:sz="4" w:space="0" w:color="auto"/>
              <w:right w:val="single" w:sz="4" w:space="0" w:color="auto"/>
            </w:tcBorders>
            <w:shd w:val="clear" w:color="auto" w:fill="auto"/>
            <w:noWrap/>
            <w:vAlign w:val="center"/>
            <w:hideMark/>
          </w:tcPr>
          <w:p w:rsidR="00D65565" w:rsidRPr="00D65565" w:rsidRDefault="00D65565" w:rsidP="00193A77">
            <w:pPr>
              <w:spacing w:after="0" w:line="240" w:lineRule="auto"/>
              <w:jc w:val="center"/>
              <w:rPr>
                <w:rFonts w:ascii="Arial" w:eastAsia="Times New Roman" w:hAnsi="Arial" w:cs="Arial"/>
                <w:lang w:eastAsia="cs-CZ"/>
              </w:rPr>
            </w:pPr>
            <w:r w:rsidRPr="00D65565">
              <w:rPr>
                <w:rFonts w:ascii="Arial" w:eastAsia="Times New Roman" w:hAnsi="Arial" w:cs="Arial"/>
                <w:lang w:eastAsia="cs-CZ"/>
              </w:rPr>
              <w:t>6</w:t>
            </w:r>
          </w:p>
        </w:tc>
      </w:tr>
      <w:tr w:rsidR="00D65565" w:rsidRPr="00D65565" w:rsidTr="00193A77">
        <w:trPr>
          <w:trHeight w:val="53"/>
        </w:trPr>
        <w:tc>
          <w:tcPr>
            <w:tcW w:w="4300" w:type="pct"/>
            <w:tcBorders>
              <w:top w:val="nil"/>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t>HTÚ Sever – SHÚ (SO 8032): BÚ poklopu MP-PP0103-L ,</w:t>
            </w:r>
          </w:p>
        </w:tc>
        <w:tc>
          <w:tcPr>
            <w:tcW w:w="700" w:type="pct"/>
            <w:tcBorders>
              <w:top w:val="nil"/>
              <w:left w:val="nil"/>
              <w:bottom w:val="single" w:sz="4" w:space="0" w:color="auto"/>
              <w:right w:val="single" w:sz="4" w:space="0" w:color="auto"/>
            </w:tcBorders>
            <w:shd w:val="clear" w:color="auto" w:fill="auto"/>
            <w:noWrap/>
            <w:vAlign w:val="center"/>
            <w:hideMark/>
          </w:tcPr>
          <w:p w:rsidR="00D65565" w:rsidRPr="00D65565" w:rsidRDefault="00D65565" w:rsidP="00193A77">
            <w:pPr>
              <w:spacing w:after="0" w:line="240" w:lineRule="auto"/>
              <w:jc w:val="center"/>
              <w:rPr>
                <w:rFonts w:ascii="Arial" w:eastAsia="Times New Roman" w:hAnsi="Arial" w:cs="Arial"/>
                <w:lang w:eastAsia="cs-CZ"/>
              </w:rPr>
            </w:pPr>
            <w:r w:rsidRPr="00D65565">
              <w:rPr>
                <w:rFonts w:ascii="Arial" w:eastAsia="Times New Roman" w:hAnsi="Arial" w:cs="Arial"/>
                <w:lang w:eastAsia="cs-CZ"/>
              </w:rPr>
              <w:t>1</w:t>
            </w:r>
          </w:p>
        </w:tc>
      </w:tr>
      <w:tr w:rsidR="00D65565" w:rsidRPr="00D65565" w:rsidTr="00193A77">
        <w:trPr>
          <w:trHeight w:val="53"/>
        </w:trPr>
        <w:tc>
          <w:tcPr>
            <w:tcW w:w="4300" w:type="pct"/>
            <w:tcBorders>
              <w:top w:val="nil"/>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t>HTÚ Sever – SHÚ (SO 8032): BÚ poklopu MP-PVPP0103-L,</w:t>
            </w:r>
          </w:p>
        </w:tc>
        <w:tc>
          <w:tcPr>
            <w:tcW w:w="700" w:type="pct"/>
            <w:tcBorders>
              <w:top w:val="nil"/>
              <w:left w:val="nil"/>
              <w:bottom w:val="single" w:sz="4" w:space="0" w:color="auto"/>
              <w:right w:val="single" w:sz="4" w:space="0" w:color="auto"/>
            </w:tcBorders>
            <w:shd w:val="clear" w:color="auto" w:fill="auto"/>
            <w:noWrap/>
            <w:vAlign w:val="center"/>
            <w:hideMark/>
          </w:tcPr>
          <w:p w:rsidR="00D65565" w:rsidRPr="00D65565" w:rsidRDefault="00D65565" w:rsidP="00193A77">
            <w:pPr>
              <w:spacing w:after="0" w:line="240" w:lineRule="auto"/>
              <w:jc w:val="center"/>
              <w:rPr>
                <w:rFonts w:ascii="Arial" w:eastAsia="Times New Roman" w:hAnsi="Arial" w:cs="Arial"/>
                <w:lang w:eastAsia="cs-CZ"/>
              </w:rPr>
            </w:pPr>
            <w:r w:rsidRPr="00D65565">
              <w:rPr>
                <w:rFonts w:ascii="Arial" w:eastAsia="Times New Roman" w:hAnsi="Arial" w:cs="Arial"/>
                <w:lang w:eastAsia="cs-CZ"/>
              </w:rPr>
              <w:t>1</w:t>
            </w:r>
          </w:p>
        </w:tc>
      </w:tr>
      <w:tr w:rsidR="00D65565" w:rsidRPr="00D65565" w:rsidTr="00193A77">
        <w:trPr>
          <w:trHeight w:val="53"/>
        </w:trPr>
        <w:tc>
          <w:tcPr>
            <w:tcW w:w="4300" w:type="pct"/>
            <w:tcBorders>
              <w:top w:val="nil"/>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t>Rozpínací stanice, dilatace 14 (SO 8074): BÚ vodotěsného poklopu (930 x 790 mm) GABEX 1.</w:t>
            </w:r>
          </w:p>
        </w:tc>
        <w:tc>
          <w:tcPr>
            <w:tcW w:w="700" w:type="pct"/>
            <w:tcBorders>
              <w:top w:val="nil"/>
              <w:left w:val="nil"/>
              <w:bottom w:val="single" w:sz="4" w:space="0" w:color="auto"/>
              <w:right w:val="single" w:sz="4" w:space="0" w:color="auto"/>
            </w:tcBorders>
            <w:shd w:val="clear" w:color="auto" w:fill="auto"/>
            <w:noWrap/>
            <w:vAlign w:val="center"/>
            <w:hideMark/>
          </w:tcPr>
          <w:p w:rsidR="00D65565" w:rsidRPr="00D65565" w:rsidRDefault="00D65565" w:rsidP="00193A77">
            <w:pPr>
              <w:spacing w:after="0" w:line="240" w:lineRule="auto"/>
              <w:jc w:val="center"/>
              <w:rPr>
                <w:rFonts w:ascii="Arial" w:eastAsia="Times New Roman" w:hAnsi="Arial" w:cs="Arial"/>
                <w:lang w:eastAsia="cs-CZ"/>
              </w:rPr>
            </w:pPr>
            <w:r w:rsidRPr="00D65565">
              <w:rPr>
                <w:rFonts w:ascii="Arial" w:eastAsia="Times New Roman" w:hAnsi="Arial" w:cs="Arial"/>
                <w:lang w:eastAsia="cs-CZ"/>
              </w:rPr>
              <w:t>2</w:t>
            </w:r>
          </w:p>
        </w:tc>
      </w:tr>
    </w:tbl>
    <w:p w:rsidR="00D65565" w:rsidRPr="00D65565" w:rsidRDefault="00D65565" w:rsidP="00D65565">
      <w:pPr>
        <w:rPr>
          <w:rFonts w:ascii="Arial" w:hAnsi="Arial" w:cs="Arial"/>
        </w:rPr>
      </w:pPr>
    </w:p>
    <w:p w:rsidR="00D65565" w:rsidRPr="00D65565" w:rsidRDefault="00D65565" w:rsidP="00D65565">
      <w:pPr>
        <w:pStyle w:val="Nadpis5"/>
        <w:rPr>
          <w:rFonts w:ascii="Arial" w:hAnsi="Arial" w:cs="Arial"/>
        </w:rPr>
      </w:pPr>
      <w:bookmarkStart w:id="360" w:name="_Toc6303866"/>
      <w:bookmarkStart w:id="361" w:name="_Toc46831259"/>
      <w:bookmarkStart w:id="362" w:name="_Toc48900312"/>
      <w:r w:rsidRPr="00D65565">
        <w:rPr>
          <w:rFonts w:ascii="Arial" w:hAnsi="Arial" w:cs="Arial"/>
        </w:rPr>
        <w:t>KONTROLA NÁTĚROVÉHO SYSTÉMU V TECHNICKÝCH PROSTORÁCH</w:t>
      </w:r>
      <w:bookmarkEnd w:id="360"/>
      <w:bookmarkEnd w:id="361"/>
      <w:bookmarkEnd w:id="362"/>
      <w:r w:rsidRPr="00D65565">
        <w:rPr>
          <w:rFonts w:ascii="Arial" w:hAnsi="Arial" w:cs="Arial"/>
        </w:rPr>
        <w:t xml:space="preserve"> </w:t>
      </w:r>
    </w:p>
    <w:p w:rsidR="00D65565" w:rsidRPr="00D65565" w:rsidRDefault="00D65565" w:rsidP="00D65565">
      <w:pPr>
        <w:rPr>
          <w:rFonts w:ascii="Arial" w:hAnsi="Arial" w:cs="Arial"/>
        </w:rPr>
      </w:pPr>
      <w:r w:rsidRPr="00D65565">
        <w:rPr>
          <w:rFonts w:ascii="Arial" w:hAnsi="Arial" w:cs="Arial"/>
        </w:rPr>
        <w:t xml:space="preserve">Kontrola nátěrového systému spočívá ve vizuální prohlídce. Nesmí docházet k jeho puchýřování, praskání, odlupování, vrásnění popř. ke vzniku trhlin. </w:t>
      </w:r>
    </w:p>
    <w:p w:rsidR="00D65565" w:rsidRPr="00D65565" w:rsidRDefault="00D65565" w:rsidP="00D65565">
      <w:pPr>
        <w:rPr>
          <w:rFonts w:ascii="Arial" w:hAnsi="Arial" w:cs="Arial"/>
          <w:u w:val="single"/>
        </w:rPr>
      </w:pPr>
      <w:r w:rsidRPr="00D65565">
        <w:rPr>
          <w:rFonts w:ascii="Arial" w:hAnsi="Arial" w:cs="Arial"/>
          <w:u w:val="single"/>
        </w:rPr>
        <w:t>Způsob vyhodnocení:</w:t>
      </w:r>
    </w:p>
    <w:p w:rsidR="00D65565" w:rsidRPr="00D65565" w:rsidRDefault="00D65565" w:rsidP="00D65565">
      <w:pPr>
        <w:rPr>
          <w:rFonts w:ascii="Arial" w:hAnsi="Arial" w:cs="Arial"/>
        </w:rPr>
      </w:pPr>
      <w:r w:rsidRPr="00D65565">
        <w:rPr>
          <w:rFonts w:ascii="Arial" w:hAnsi="Arial" w:cs="Arial"/>
        </w:rPr>
        <w:t>O kontrole bude vytvořen zápis, který bude obsahovat datum, jména a podpisy účastníků kontrolní prohlídky, rozsah prohlídky, apod. Pokud budou nalezeny vady, bude obsahovat její popis a lokaci vady. Vhodné je doplnění o fotodokumentaci a zakreslení místa poruchy.</w:t>
      </w:r>
    </w:p>
    <w:p w:rsidR="00D65565" w:rsidRPr="00D65565" w:rsidRDefault="00D65565" w:rsidP="00D65565">
      <w:pPr>
        <w:pStyle w:val="Nadpis5"/>
        <w:rPr>
          <w:rFonts w:ascii="Arial" w:hAnsi="Arial" w:cs="Arial"/>
        </w:rPr>
      </w:pPr>
      <w:bookmarkStart w:id="363" w:name="_Toc6303867"/>
      <w:bookmarkStart w:id="364" w:name="_Toc46831260"/>
      <w:bookmarkStart w:id="365" w:name="_Toc48900313"/>
      <w:r w:rsidRPr="00D65565">
        <w:rPr>
          <w:rFonts w:ascii="Arial" w:hAnsi="Arial" w:cs="Arial"/>
        </w:rPr>
        <w:t>KONTROLA NÁTĚROVÉHO SYSTÉMU NAD VOZOVKOU</w:t>
      </w:r>
      <w:bookmarkEnd w:id="363"/>
      <w:bookmarkEnd w:id="364"/>
      <w:bookmarkEnd w:id="365"/>
    </w:p>
    <w:p w:rsidR="00D65565" w:rsidRPr="00D65565" w:rsidRDefault="00D65565" w:rsidP="00D65565">
      <w:pPr>
        <w:rPr>
          <w:rFonts w:ascii="Arial" w:hAnsi="Arial" w:cs="Arial"/>
        </w:rPr>
      </w:pPr>
      <w:r w:rsidRPr="00D65565">
        <w:rPr>
          <w:rFonts w:ascii="Arial" w:hAnsi="Arial" w:cs="Arial"/>
        </w:rPr>
        <w:t>Nátěrový systém v horní klenbě automobilových tunelů byl navržen po výběrových řízeních jako epoxidový (Mapecoat W) ve dvou vrstvách. První vrstva tl. 100 mikronů je provedena se světlejším odstínem šedé RAL 7047. Vrchní vrstva tl. 150 mikronů je v odstínu RAL 7004, což je tmavší šedá. Takto je nátěrový systém navržen právě z důvodů možnosti kontroly úbytku jeho tloušťky. Pokud se začnou na klenbě objevovat světlejší místa, bude to znamení pro zahájení jednání o provedení nového vrchního nátěru klenby. Nesmí docházet k jeho puchýřování, praskání, odlupování, vrásnění popř. ke vzniku trhlin.</w:t>
      </w:r>
    </w:p>
    <w:p w:rsidR="00D65565" w:rsidRPr="00D65565" w:rsidRDefault="00D65565" w:rsidP="00D65565">
      <w:pPr>
        <w:rPr>
          <w:rFonts w:ascii="Arial" w:hAnsi="Arial" w:cs="Arial"/>
          <w:u w:val="single"/>
        </w:rPr>
      </w:pPr>
      <w:r w:rsidRPr="00D65565">
        <w:rPr>
          <w:rFonts w:ascii="Arial" w:hAnsi="Arial" w:cs="Arial"/>
          <w:u w:val="single"/>
        </w:rPr>
        <w:t>Způsob vyhodnocení:</w:t>
      </w:r>
    </w:p>
    <w:p w:rsidR="00D65565" w:rsidRPr="00D65565" w:rsidRDefault="00D65565" w:rsidP="00D65565">
      <w:pPr>
        <w:rPr>
          <w:rFonts w:ascii="Arial" w:hAnsi="Arial" w:cs="Arial"/>
        </w:rPr>
      </w:pPr>
      <w:r w:rsidRPr="00D65565">
        <w:rPr>
          <w:rFonts w:ascii="Arial" w:hAnsi="Arial" w:cs="Arial"/>
        </w:rPr>
        <w:t>O kontrole bude vytvořen zápis, který bude obsahovat datum, jména a podpisy účastníků kontrolní prohlídky, rozsah prohlídky, apod. Pokud budou nalezeny vady, bude obsahovat její popis a lokaci vady. Vhodné je doplnění o fotodokumentaci a zakreslení místa poruchy.</w:t>
      </w:r>
    </w:p>
    <w:p w:rsidR="00D65565" w:rsidRPr="00D65565" w:rsidRDefault="00D65565" w:rsidP="00D65565">
      <w:pPr>
        <w:pStyle w:val="Nadpis5"/>
        <w:rPr>
          <w:rFonts w:ascii="Arial" w:hAnsi="Arial" w:cs="Arial"/>
        </w:rPr>
      </w:pPr>
      <w:bookmarkStart w:id="366" w:name="_Toc6303868"/>
      <w:bookmarkStart w:id="367" w:name="_Toc46831261"/>
      <w:bookmarkStart w:id="368" w:name="_Toc48900314"/>
      <w:r w:rsidRPr="00D65565">
        <w:rPr>
          <w:rFonts w:ascii="Arial" w:hAnsi="Arial" w:cs="Arial"/>
        </w:rPr>
        <w:t>KONTROLA ČERPACÍ STANICE, JÍMEK A ŠACHET</w:t>
      </w:r>
      <w:bookmarkEnd w:id="366"/>
      <w:bookmarkEnd w:id="367"/>
      <w:bookmarkEnd w:id="368"/>
      <w:r w:rsidRPr="00D65565">
        <w:rPr>
          <w:rFonts w:ascii="Arial" w:hAnsi="Arial" w:cs="Arial"/>
        </w:rPr>
        <w:t xml:space="preserve"> </w:t>
      </w:r>
    </w:p>
    <w:p w:rsidR="00D65565" w:rsidRPr="00D65565" w:rsidRDefault="00D65565" w:rsidP="00D65565">
      <w:pPr>
        <w:rPr>
          <w:rFonts w:ascii="Arial" w:hAnsi="Arial" w:cs="Arial"/>
        </w:rPr>
      </w:pPr>
      <w:r w:rsidRPr="00D65565">
        <w:rPr>
          <w:rFonts w:ascii="Arial" w:hAnsi="Arial" w:cs="Arial"/>
        </w:rPr>
        <w:t>Provede se kontrola dna a ostění jímky z hlediska možného narušení vodotěsnosti. Při roční kontrole je nutné jímky předem vyčerpat. Provede se vizuální kontrola vzniku trhlin, vlhkosti a průsaků do jímky. Je dále nutné zkontrolovat těsnost v okolí prostupů potrubí do jímky.</w:t>
      </w:r>
    </w:p>
    <w:p w:rsidR="00D65565" w:rsidRPr="00D65565" w:rsidRDefault="00D65565" w:rsidP="00D65565">
      <w:pPr>
        <w:rPr>
          <w:rFonts w:ascii="Arial" w:hAnsi="Arial" w:cs="Arial"/>
        </w:rPr>
      </w:pPr>
      <w:r w:rsidRPr="00D65565">
        <w:rPr>
          <w:rFonts w:ascii="Arial" w:hAnsi="Arial" w:cs="Arial"/>
        </w:rPr>
        <w:t>V průběhu kontrol se bude v jímkách sledovat a zaznamenávat množství tvorby usazenin v čase.</w:t>
      </w:r>
    </w:p>
    <w:p w:rsidR="00D65565" w:rsidRPr="00D65565" w:rsidRDefault="00D65565" w:rsidP="00D65565">
      <w:pPr>
        <w:rPr>
          <w:rFonts w:ascii="Arial" w:hAnsi="Arial" w:cs="Arial"/>
          <w:u w:val="single"/>
        </w:rPr>
      </w:pPr>
      <w:r w:rsidRPr="00D65565">
        <w:rPr>
          <w:rFonts w:ascii="Arial" w:hAnsi="Arial" w:cs="Arial"/>
          <w:u w:val="single"/>
        </w:rPr>
        <w:t>Způsob vyhodnocení:</w:t>
      </w:r>
    </w:p>
    <w:p w:rsidR="00D65565" w:rsidRPr="00D65565" w:rsidRDefault="00D65565" w:rsidP="00D65565">
      <w:pPr>
        <w:rPr>
          <w:rFonts w:ascii="Arial" w:hAnsi="Arial" w:cs="Arial"/>
        </w:rPr>
      </w:pPr>
      <w:r w:rsidRPr="00D65565">
        <w:rPr>
          <w:rFonts w:ascii="Arial" w:hAnsi="Arial" w:cs="Arial"/>
        </w:rPr>
        <w:lastRenderedPageBreak/>
        <w:t>O kontrole bude vytvořen zápis, který bude obsahovat datum, jména a podpisy účastníků kontrolní prohlídky, rozsah prohlídky, apod. Pokud budou nalezeny vady, bude obsahovat její popis a lokaci vady. Vhodné je doplnění o fotodokumentaci a zakreslení místa poruchy.</w:t>
      </w:r>
    </w:p>
    <w:p w:rsidR="00D65565" w:rsidRPr="00D65565" w:rsidRDefault="00D65565" w:rsidP="00D65565">
      <w:pPr>
        <w:rPr>
          <w:rFonts w:ascii="Arial" w:hAnsi="Arial" w:cs="Arial"/>
        </w:rPr>
      </w:pPr>
      <w:r w:rsidRPr="00D65565">
        <w:rPr>
          <w:rFonts w:ascii="Arial" w:hAnsi="Arial" w:cs="Arial"/>
        </w:rPr>
        <w:t>Tabulka jímek a šachet, viz níže</w:t>
      </w:r>
    </w:p>
    <w:tbl>
      <w:tblPr>
        <w:tblW w:w="5000" w:type="pct"/>
        <w:tblCellMar>
          <w:left w:w="70" w:type="dxa"/>
          <w:right w:w="70" w:type="dxa"/>
        </w:tblCellMar>
        <w:tblLook w:val="04A0" w:firstRow="1" w:lastRow="0" w:firstColumn="1" w:lastColumn="0" w:noHBand="0" w:noVBand="1"/>
      </w:tblPr>
      <w:tblGrid>
        <w:gridCol w:w="8623"/>
        <w:gridCol w:w="1983"/>
      </w:tblGrid>
      <w:tr w:rsidR="00D65565" w:rsidRPr="00D65565" w:rsidTr="00193A77">
        <w:trPr>
          <w:trHeight w:val="427"/>
        </w:trPr>
        <w:tc>
          <w:tcPr>
            <w:tcW w:w="4065" w:type="pct"/>
            <w:tcBorders>
              <w:top w:val="single" w:sz="4" w:space="0" w:color="auto"/>
              <w:left w:val="single" w:sz="4" w:space="0" w:color="auto"/>
              <w:bottom w:val="single" w:sz="4" w:space="0" w:color="auto"/>
              <w:right w:val="single" w:sz="4" w:space="0" w:color="auto"/>
            </w:tcBorders>
            <w:shd w:val="clear" w:color="auto" w:fill="auto"/>
            <w:vAlign w:val="center"/>
          </w:tcPr>
          <w:p w:rsidR="00D65565" w:rsidRPr="00D65565" w:rsidRDefault="00D65565" w:rsidP="00193A77">
            <w:pPr>
              <w:spacing w:after="0" w:line="240" w:lineRule="auto"/>
              <w:rPr>
                <w:rFonts w:ascii="Arial" w:eastAsia="Times New Roman" w:hAnsi="Arial" w:cs="Arial"/>
                <w:b/>
                <w:lang w:eastAsia="cs-CZ"/>
              </w:rPr>
            </w:pPr>
            <w:r w:rsidRPr="00D65565">
              <w:rPr>
                <w:rFonts w:ascii="Arial" w:eastAsia="Times New Roman" w:hAnsi="Arial" w:cs="Arial"/>
                <w:b/>
                <w:lang w:eastAsia="cs-CZ"/>
              </w:rPr>
              <w:t xml:space="preserve">Popis a umístění jímky </w:t>
            </w:r>
          </w:p>
        </w:tc>
        <w:tc>
          <w:tcPr>
            <w:tcW w:w="935" w:type="pct"/>
            <w:tcBorders>
              <w:top w:val="single" w:sz="4" w:space="0" w:color="auto"/>
              <w:left w:val="nil"/>
              <w:bottom w:val="single" w:sz="4" w:space="0" w:color="auto"/>
              <w:right w:val="single" w:sz="4" w:space="0" w:color="auto"/>
            </w:tcBorders>
            <w:shd w:val="clear" w:color="auto" w:fill="auto"/>
            <w:noWrap/>
            <w:vAlign w:val="center"/>
          </w:tcPr>
          <w:p w:rsidR="00D65565" w:rsidRPr="00D65565" w:rsidRDefault="00D65565" w:rsidP="00193A77">
            <w:pPr>
              <w:spacing w:after="0" w:line="240" w:lineRule="auto"/>
              <w:jc w:val="center"/>
              <w:rPr>
                <w:rFonts w:ascii="Arial" w:eastAsia="Times New Roman" w:hAnsi="Arial" w:cs="Arial"/>
                <w:b/>
                <w:lang w:eastAsia="cs-CZ"/>
              </w:rPr>
            </w:pPr>
            <w:r w:rsidRPr="00D65565">
              <w:rPr>
                <w:rFonts w:ascii="Arial" w:eastAsia="Times New Roman" w:hAnsi="Arial" w:cs="Arial"/>
                <w:b/>
                <w:lang w:eastAsia="cs-CZ"/>
              </w:rPr>
              <w:t>m3</w:t>
            </w:r>
          </w:p>
        </w:tc>
      </w:tr>
      <w:tr w:rsidR="00D65565" w:rsidRPr="00D65565" w:rsidTr="00193A77">
        <w:trPr>
          <w:trHeight w:val="128"/>
        </w:trPr>
        <w:tc>
          <w:tcPr>
            <w:tcW w:w="40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t xml:space="preserve">VTT- čerpací stanice č.m.17003, 7,66m2 x 7,35m a nádrže drenážní vody </w:t>
            </w:r>
          </w:p>
        </w:tc>
        <w:tc>
          <w:tcPr>
            <w:tcW w:w="935" w:type="pct"/>
            <w:tcBorders>
              <w:top w:val="single" w:sz="4" w:space="0" w:color="auto"/>
              <w:left w:val="nil"/>
              <w:bottom w:val="single" w:sz="4" w:space="0" w:color="auto"/>
              <w:right w:val="single" w:sz="4" w:space="0" w:color="auto"/>
            </w:tcBorders>
            <w:shd w:val="clear" w:color="auto" w:fill="auto"/>
            <w:noWrap/>
            <w:vAlign w:val="center"/>
            <w:hideMark/>
          </w:tcPr>
          <w:p w:rsidR="00D65565" w:rsidRPr="00D65565" w:rsidRDefault="00D65565" w:rsidP="00193A77">
            <w:pPr>
              <w:spacing w:after="0" w:line="240" w:lineRule="auto"/>
              <w:jc w:val="center"/>
              <w:rPr>
                <w:rFonts w:ascii="Arial" w:eastAsia="Times New Roman" w:hAnsi="Arial" w:cs="Arial"/>
                <w:lang w:eastAsia="cs-CZ"/>
              </w:rPr>
            </w:pPr>
            <w:r w:rsidRPr="00D65565">
              <w:rPr>
                <w:rFonts w:ascii="Arial" w:eastAsia="Times New Roman" w:hAnsi="Arial" w:cs="Arial"/>
                <w:lang w:eastAsia="cs-CZ"/>
              </w:rPr>
              <w:t>56</w:t>
            </w:r>
          </w:p>
        </w:tc>
      </w:tr>
      <w:tr w:rsidR="00D65565" w:rsidRPr="00D65565" w:rsidTr="00193A77">
        <w:trPr>
          <w:trHeight w:val="131"/>
        </w:trPr>
        <w:tc>
          <w:tcPr>
            <w:tcW w:w="4065" w:type="pct"/>
            <w:tcBorders>
              <w:top w:val="nil"/>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t>č.m.17002, 3,54m2 x 7,35m,</w:t>
            </w:r>
          </w:p>
        </w:tc>
        <w:tc>
          <w:tcPr>
            <w:tcW w:w="935" w:type="pct"/>
            <w:tcBorders>
              <w:top w:val="nil"/>
              <w:left w:val="nil"/>
              <w:bottom w:val="single" w:sz="4" w:space="0" w:color="auto"/>
              <w:right w:val="single" w:sz="4" w:space="0" w:color="auto"/>
            </w:tcBorders>
            <w:shd w:val="clear" w:color="auto" w:fill="auto"/>
            <w:noWrap/>
            <w:vAlign w:val="center"/>
            <w:hideMark/>
          </w:tcPr>
          <w:p w:rsidR="00D65565" w:rsidRPr="00D65565" w:rsidRDefault="00D65565" w:rsidP="00193A77">
            <w:pPr>
              <w:spacing w:after="0" w:line="240" w:lineRule="auto"/>
              <w:jc w:val="center"/>
              <w:rPr>
                <w:rFonts w:ascii="Arial" w:eastAsia="Times New Roman" w:hAnsi="Arial" w:cs="Arial"/>
                <w:lang w:eastAsia="cs-CZ"/>
              </w:rPr>
            </w:pPr>
            <w:r w:rsidRPr="00D65565">
              <w:rPr>
                <w:rFonts w:ascii="Arial" w:eastAsia="Times New Roman" w:hAnsi="Arial" w:cs="Arial"/>
                <w:lang w:eastAsia="cs-CZ"/>
              </w:rPr>
              <w:t>26</w:t>
            </w:r>
          </w:p>
        </w:tc>
      </w:tr>
      <w:tr w:rsidR="00D65565" w:rsidRPr="00D65565" w:rsidTr="00193A77">
        <w:trPr>
          <w:trHeight w:val="53"/>
        </w:trPr>
        <w:tc>
          <w:tcPr>
            <w:tcW w:w="4065" w:type="pct"/>
            <w:tcBorders>
              <w:top w:val="nil"/>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t xml:space="preserve">č.m.17002, 3,54m2 x 7,35m, </w:t>
            </w:r>
          </w:p>
        </w:tc>
        <w:tc>
          <w:tcPr>
            <w:tcW w:w="935" w:type="pct"/>
            <w:tcBorders>
              <w:top w:val="nil"/>
              <w:left w:val="nil"/>
              <w:bottom w:val="single" w:sz="4" w:space="0" w:color="auto"/>
              <w:right w:val="single" w:sz="4" w:space="0" w:color="auto"/>
            </w:tcBorders>
            <w:shd w:val="clear" w:color="auto" w:fill="auto"/>
            <w:noWrap/>
            <w:vAlign w:val="center"/>
            <w:hideMark/>
          </w:tcPr>
          <w:p w:rsidR="00D65565" w:rsidRPr="00D65565" w:rsidRDefault="00D65565" w:rsidP="00193A77">
            <w:pPr>
              <w:spacing w:after="0" w:line="240" w:lineRule="auto"/>
              <w:jc w:val="center"/>
              <w:rPr>
                <w:rFonts w:ascii="Arial" w:eastAsia="Times New Roman" w:hAnsi="Arial" w:cs="Arial"/>
                <w:lang w:eastAsia="cs-CZ"/>
              </w:rPr>
            </w:pPr>
            <w:r w:rsidRPr="00D65565">
              <w:rPr>
                <w:rFonts w:ascii="Arial" w:eastAsia="Times New Roman" w:hAnsi="Arial" w:cs="Arial"/>
                <w:lang w:eastAsia="cs-CZ"/>
              </w:rPr>
              <w:t>0,00225</w:t>
            </w:r>
          </w:p>
        </w:tc>
      </w:tr>
      <w:tr w:rsidR="00D65565" w:rsidRPr="00D65565" w:rsidTr="00193A77">
        <w:trPr>
          <w:trHeight w:val="53"/>
        </w:trPr>
        <w:tc>
          <w:tcPr>
            <w:tcW w:w="4065" w:type="pct"/>
            <w:tcBorders>
              <w:top w:val="nil"/>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t>VTT 0,15 x 0,15 x 0,1 m napojení instalačního kanálu na severní portál</w:t>
            </w:r>
          </w:p>
        </w:tc>
        <w:tc>
          <w:tcPr>
            <w:tcW w:w="935" w:type="pct"/>
            <w:tcBorders>
              <w:top w:val="nil"/>
              <w:left w:val="nil"/>
              <w:bottom w:val="single" w:sz="4" w:space="0" w:color="auto"/>
              <w:right w:val="single" w:sz="4" w:space="0" w:color="auto"/>
            </w:tcBorders>
            <w:shd w:val="clear" w:color="auto" w:fill="auto"/>
            <w:noWrap/>
            <w:vAlign w:val="center"/>
            <w:hideMark/>
          </w:tcPr>
          <w:p w:rsidR="00D65565" w:rsidRPr="00D65565" w:rsidRDefault="00D65565" w:rsidP="00193A77">
            <w:pPr>
              <w:spacing w:after="0" w:line="240" w:lineRule="auto"/>
              <w:jc w:val="center"/>
              <w:rPr>
                <w:rFonts w:ascii="Arial" w:eastAsia="Times New Roman" w:hAnsi="Arial" w:cs="Arial"/>
                <w:lang w:eastAsia="cs-CZ"/>
              </w:rPr>
            </w:pPr>
            <w:r w:rsidRPr="00D65565">
              <w:rPr>
                <w:rFonts w:ascii="Arial" w:eastAsia="Times New Roman" w:hAnsi="Arial" w:cs="Arial"/>
                <w:lang w:eastAsia="cs-CZ"/>
              </w:rPr>
              <w:t>0,00225</w:t>
            </w:r>
          </w:p>
        </w:tc>
      </w:tr>
      <w:tr w:rsidR="00D65565" w:rsidRPr="00D65565" w:rsidTr="00193A77">
        <w:trPr>
          <w:trHeight w:val="53"/>
        </w:trPr>
        <w:tc>
          <w:tcPr>
            <w:tcW w:w="4065" w:type="pct"/>
            <w:tcBorders>
              <w:top w:val="nil"/>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t xml:space="preserve">VTT 0,5x0,5x0,5m </w:t>
            </w:r>
          </w:p>
        </w:tc>
        <w:tc>
          <w:tcPr>
            <w:tcW w:w="935" w:type="pct"/>
            <w:tcBorders>
              <w:top w:val="nil"/>
              <w:left w:val="nil"/>
              <w:bottom w:val="single" w:sz="4" w:space="0" w:color="auto"/>
              <w:right w:val="single" w:sz="4" w:space="0" w:color="auto"/>
            </w:tcBorders>
            <w:shd w:val="clear" w:color="auto" w:fill="auto"/>
            <w:noWrap/>
            <w:vAlign w:val="center"/>
            <w:hideMark/>
          </w:tcPr>
          <w:p w:rsidR="00D65565" w:rsidRPr="00D65565" w:rsidRDefault="00D65565" w:rsidP="00193A77">
            <w:pPr>
              <w:spacing w:after="0" w:line="240" w:lineRule="auto"/>
              <w:jc w:val="center"/>
              <w:rPr>
                <w:rFonts w:ascii="Arial" w:eastAsia="Times New Roman" w:hAnsi="Arial" w:cs="Arial"/>
                <w:lang w:eastAsia="cs-CZ"/>
              </w:rPr>
            </w:pPr>
            <w:r w:rsidRPr="00D65565">
              <w:rPr>
                <w:rFonts w:ascii="Arial" w:eastAsia="Times New Roman" w:hAnsi="Arial" w:cs="Arial"/>
                <w:lang w:eastAsia="cs-CZ"/>
              </w:rPr>
              <w:t>0,125</w:t>
            </w:r>
          </w:p>
        </w:tc>
      </w:tr>
      <w:tr w:rsidR="00D65565" w:rsidRPr="00D65565" w:rsidTr="00193A77">
        <w:trPr>
          <w:trHeight w:val="53"/>
        </w:trPr>
        <w:tc>
          <w:tcPr>
            <w:tcW w:w="4065" w:type="pct"/>
            <w:tcBorders>
              <w:top w:val="nil"/>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t>rozplet VTT: armaturní šachta, č.m.03018, podlaha 9,45m2,</w:t>
            </w:r>
          </w:p>
        </w:tc>
        <w:tc>
          <w:tcPr>
            <w:tcW w:w="935" w:type="pct"/>
            <w:tcBorders>
              <w:top w:val="nil"/>
              <w:left w:val="nil"/>
              <w:bottom w:val="single" w:sz="4" w:space="0" w:color="auto"/>
              <w:right w:val="single" w:sz="4" w:space="0" w:color="auto"/>
            </w:tcBorders>
            <w:shd w:val="clear" w:color="auto" w:fill="auto"/>
            <w:noWrap/>
            <w:vAlign w:val="center"/>
            <w:hideMark/>
          </w:tcPr>
          <w:p w:rsidR="00D65565" w:rsidRPr="00D65565" w:rsidRDefault="00D65565" w:rsidP="00193A77">
            <w:pPr>
              <w:spacing w:after="0" w:line="240" w:lineRule="auto"/>
              <w:jc w:val="center"/>
              <w:rPr>
                <w:rFonts w:ascii="Arial" w:eastAsia="Times New Roman" w:hAnsi="Arial" w:cs="Arial"/>
                <w:lang w:eastAsia="cs-CZ"/>
              </w:rPr>
            </w:pPr>
            <w:r w:rsidRPr="00D65565">
              <w:rPr>
                <w:rFonts w:ascii="Arial" w:eastAsia="Times New Roman" w:hAnsi="Arial" w:cs="Arial"/>
                <w:lang w:eastAsia="cs-CZ"/>
              </w:rPr>
              <w:t>19</w:t>
            </w:r>
          </w:p>
        </w:tc>
      </w:tr>
      <w:tr w:rsidR="00D65565" w:rsidRPr="00D65565" w:rsidTr="00193A77">
        <w:trPr>
          <w:trHeight w:val="53"/>
        </w:trPr>
        <w:tc>
          <w:tcPr>
            <w:tcW w:w="4065" w:type="pct"/>
            <w:tcBorders>
              <w:top w:val="nil"/>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t>rozplet VTT: akumulační jímka, č.m.03017, 11,24m 21,5m/hl. 2,12m,</w:t>
            </w:r>
          </w:p>
        </w:tc>
        <w:tc>
          <w:tcPr>
            <w:tcW w:w="935" w:type="pct"/>
            <w:tcBorders>
              <w:top w:val="nil"/>
              <w:left w:val="nil"/>
              <w:bottom w:val="single" w:sz="4" w:space="0" w:color="auto"/>
              <w:right w:val="single" w:sz="4" w:space="0" w:color="auto"/>
            </w:tcBorders>
            <w:shd w:val="clear" w:color="auto" w:fill="auto"/>
            <w:noWrap/>
            <w:vAlign w:val="center"/>
            <w:hideMark/>
          </w:tcPr>
          <w:p w:rsidR="00D65565" w:rsidRPr="00D65565" w:rsidRDefault="00D65565" w:rsidP="00193A77">
            <w:pPr>
              <w:spacing w:after="0" w:line="240" w:lineRule="auto"/>
              <w:jc w:val="center"/>
              <w:rPr>
                <w:rFonts w:ascii="Arial" w:eastAsia="Times New Roman" w:hAnsi="Arial" w:cs="Arial"/>
                <w:lang w:eastAsia="cs-CZ"/>
              </w:rPr>
            </w:pPr>
            <w:r w:rsidRPr="00D65565">
              <w:rPr>
                <w:rFonts w:ascii="Arial" w:eastAsia="Times New Roman" w:hAnsi="Arial" w:cs="Arial"/>
                <w:lang w:eastAsia="cs-CZ"/>
              </w:rPr>
              <w:t>23</w:t>
            </w:r>
          </w:p>
        </w:tc>
      </w:tr>
      <w:tr w:rsidR="00D65565" w:rsidRPr="00D65565" w:rsidTr="00193A77">
        <w:trPr>
          <w:trHeight w:val="53"/>
        </w:trPr>
        <w:tc>
          <w:tcPr>
            <w:tcW w:w="4065" w:type="pct"/>
            <w:tcBorders>
              <w:top w:val="nil"/>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t>rozplet  ZTT: armaturní šachta,  č.m.02014, 7,92m2</w:t>
            </w:r>
          </w:p>
        </w:tc>
        <w:tc>
          <w:tcPr>
            <w:tcW w:w="935" w:type="pct"/>
            <w:tcBorders>
              <w:top w:val="nil"/>
              <w:left w:val="nil"/>
              <w:bottom w:val="single" w:sz="4" w:space="0" w:color="auto"/>
              <w:right w:val="single" w:sz="4" w:space="0" w:color="auto"/>
            </w:tcBorders>
            <w:shd w:val="clear" w:color="auto" w:fill="auto"/>
            <w:noWrap/>
            <w:vAlign w:val="center"/>
            <w:hideMark/>
          </w:tcPr>
          <w:p w:rsidR="00D65565" w:rsidRPr="00D65565" w:rsidRDefault="00D65565" w:rsidP="00193A77">
            <w:pPr>
              <w:spacing w:after="0" w:line="240" w:lineRule="auto"/>
              <w:jc w:val="center"/>
              <w:rPr>
                <w:rFonts w:ascii="Arial" w:eastAsia="Times New Roman" w:hAnsi="Arial" w:cs="Arial"/>
                <w:lang w:eastAsia="cs-CZ"/>
              </w:rPr>
            </w:pPr>
            <w:r w:rsidRPr="00D65565">
              <w:rPr>
                <w:rFonts w:ascii="Arial" w:eastAsia="Times New Roman" w:hAnsi="Arial" w:cs="Arial"/>
                <w:lang w:eastAsia="cs-CZ"/>
              </w:rPr>
              <w:t>17</w:t>
            </w:r>
          </w:p>
        </w:tc>
      </w:tr>
      <w:tr w:rsidR="00D65565" w:rsidRPr="00D65565" w:rsidTr="00193A77">
        <w:trPr>
          <w:trHeight w:val="53"/>
        </w:trPr>
        <w:tc>
          <w:tcPr>
            <w:tcW w:w="4065" w:type="pct"/>
            <w:tcBorders>
              <w:top w:val="nil"/>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t xml:space="preserve">RZP ZTT: jímka odpadní vody, č.m.02013,  9,50m2x1,5m/2,25m  </w:t>
            </w:r>
          </w:p>
        </w:tc>
        <w:tc>
          <w:tcPr>
            <w:tcW w:w="935" w:type="pct"/>
            <w:tcBorders>
              <w:top w:val="nil"/>
              <w:left w:val="nil"/>
              <w:bottom w:val="single" w:sz="4" w:space="0" w:color="auto"/>
              <w:right w:val="single" w:sz="4" w:space="0" w:color="auto"/>
            </w:tcBorders>
            <w:shd w:val="clear" w:color="auto" w:fill="auto"/>
            <w:noWrap/>
            <w:vAlign w:val="center"/>
            <w:hideMark/>
          </w:tcPr>
          <w:p w:rsidR="00D65565" w:rsidRPr="00D65565" w:rsidRDefault="00D65565" w:rsidP="00193A77">
            <w:pPr>
              <w:spacing w:after="0" w:line="240" w:lineRule="auto"/>
              <w:jc w:val="center"/>
              <w:rPr>
                <w:rFonts w:ascii="Arial" w:eastAsia="Times New Roman" w:hAnsi="Arial" w:cs="Arial"/>
                <w:lang w:eastAsia="cs-CZ"/>
              </w:rPr>
            </w:pPr>
            <w:r w:rsidRPr="00D65565">
              <w:rPr>
                <w:rFonts w:ascii="Arial" w:eastAsia="Times New Roman" w:hAnsi="Arial" w:cs="Arial"/>
                <w:lang w:eastAsia="cs-CZ"/>
              </w:rPr>
              <w:t>20</w:t>
            </w:r>
          </w:p>
        </w:tc>
      </w:tr>
      <w:tr w:rsidR="00D65565" w:rsidRPr="00D65565" w:rsidTr="00193A77">
        <w:trPr>
          <w:trHeight w:val="53"/>
        </w:trPr>
        <w:tc>
          <w:tcPr>
            <w:tcW w:w="4065" w:type="pct"/>
            <w:tcBorders>
              <w:top w:val="nil"/>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t xml:space="preserve">čistící šachta (900x600x800) s poklopem 980/680 mm v č.m.03011 VTT - TP4            </w:t>
            </w:r>
          </w:p>
        </w:tc>
        <w:tc>
          <w:tcPr>
            <w:tcW w:w="935" w:type="pct"/>
            <w:tcBorders>
              <w:top w:val="nil"/>
              <w:left w:val="nil"/>
              <w:bottom w:val="single" w:sz="4" w:space="0" w:color="auto"/>
              <w:right w:val="single" w:sz="4" w:space="0" w:color="auto"/>
            </w:tcBorders>
            <w:shd w:val="clear" w:color="auto" w:fill="auto"/>
            <w:noWrap/>
            <w:vAlign w:val="center"/>
            <w:hideMark/>
          </w:tcPr>
          <w:p w:rsidR="00D65565" w:rsidRPr="00D65565" w:rsidRDefault="00D65565" w:rsidP="00193A77">
            <w:pPr>
              <w:spacing w:after="0" w:line="240" w:lineRule="auto"/>
              <w:jc w:val="center"/>
              <w:rPr>
                <w:rFonts w:ascii="Arial" w:eastAsia="Times New Roman" w:hAnsi="Arial" w:cs="Arial"/>
                <w:lang w:eastAsia="cs-CZ"/>
              </w:rPr>
            </w:pPr>
            <w:r w:rsidRPr="00D65565">
              <w:rPr>
                <w:rFonts w:ascii="Arial" w:eastAsia="Times New Roman" w:hAnsi="Arial" w:cs="Arial"/>
                <w:lang w:eastAsia="cs-CZ"/>
              </w:rPr>
              <w:t>0,432</w:t>
            </w:r>
          </w:p>
        </w:tc>
      </w:tr>
    </w:tbl>
    <w:p w:rsidR="00D65565" w:rsidRPr="00D65565" w:rsidRDefault="00D65565" w:rsidP="00D65565">
      <w:pPr>
        <w:rPr>
          <w:rFonts w:ascii="Arial" w:hAnsi="Arial" w:cs="Arial"/>
        </w:rPr>
      </w:pPr>
    </w:p>
    <w:p w:rsidR="00D65565" w:rsidRPr="00D65565" w:rsidRDefault="00D65565" w:rsidP="00D65565">
      <w:pPr>
        <w:pStyle w:val="Nadpis5"/>
        <w:rPr>
          <w:rFonts w:ascii="Arial" w:hAnsi="Arial" w:cs="Arial"/>
        </w:rPr>
      </w:pPr>
      <w:bookmarkStart w:id="369" w:name="_Toc6303869"/>
      <w:bookmarkStart w:id="370" w:name="_Toc46831262"/>
      <w:bookmarkStart w:id="371" w:name="_Toc48900315"/>
      <w:r w:rsidRPr="00D65565">
        <w:rPr>
          <w:rFonts w:ascii="Arial" w:hAnsi="Arial" w:cs="Arial"/>
        </w:rPr>
        <w:t>KONTROLA KANALIZAČNÍCH PŘÍPOJEK – KAMEROVÁ PROHLÍDKA</w:t>
      </w:r>
      <w:bookmarkEnd w:id="369"/>
      <w:bookmarkEnd w:id="370"/>
      <w:bookmarkEnd w:id="371"/>
    </w:p>
    <w:p w:rsidR="00D65565" w:rsidRPr="00D65565" w:rsidRDefault="00D65565" w:rsidP="00D65565">
      <w:pPr>
        <w:rPr>
          <w:rFonts w:ascii="Arial" w:hAnsi="Arial" w:cs="Arial"/>
        </w:rPr>
      </w:pPr>
      <w:r w:rsidRPr="00D65565">
        <w:rPr>
          <w:rFonts w:ascii="Arial" w:hAnsi="Arial" w:cs="Arial"/>
        </w:rPr>
        <w:t>Kamerová prohlídka se koná 1 x ročně při uzavírce tunelů. Odhad délky přípojky 56 metrů bude upřesněn při vlastní kontrole.</w:t>
      </w:r>
    </w:p>
    <w:p w:rsidR="00D65565" w:rsidRPr="00D65565" w:rsidRDefault="00D65565" w:rsidP="00D65565">
      <w:pPr>
        <w:pStyle w:val="Nadpis5"/>
        <w:rPr>
          <w:rFonts w:ascii="Arial" w:hAnsi="Arial" w:cs="Arial"/>
        </w:rPr>
      </w:pPr>
      <w:bookmarkStart w:id="372" w:name="_Toc6303870"/>
      <w:bookmarkStart w:id="373" w:name="_Toc46831263"/>
      <w:bookmarkStart w:id="374" w:name="_Toc48900316"/>
      <w:r w:rsidRPr="00D65565">
        <w:rPr>
          <w:rFonts w:ascii="Arial" w:hAnsi="Arial" w:cs="Arial"/>
        </w:rPr>
        <w:t>KONTROLA KANALIZAČNÍCH PŘÍPOJEK – STAVEBNÍ ČÁST + TECHLOLOGIE</w:t>
      </w:r>
      <w:bookmarkEnd w:id="372"/>
      <w:bookmarkEnd w:id="373"/>
      <w:bookmarkEnd w:id="374"/>
      <w:r w:rsidRPr="00D65565">
        <w:rPr>
          <w:rFonts w:ascii="Arial" w:hAnsi="Arial" w:cs="Arial"/>
        </w:rPr>
        <w:t xml:space="preserve"> </w:t>
      </w:r>
    </w:p>
    <w:p w:rsidR="00D65565" w:rsidRPr="00D65565" w:rsidRDefault="00D65565" w:rsidP="00D65565">
      <w:pPr>
        <w:rPr>
          <w:rFonts w:ascii="Arial" w:hAnsi="Arial" w:cs="Arial"/>
        </w:rPr>
      </w:pPr>
      <w:r w:rsidRPr="00D65565">
        <w:rPr>
          <w:rFonts w:ascii="Arial" w:hAnsi="Arial" w:cs="Arial"/>
        </w:rPr>
        <w:t>Kontrola se neprovádí současně s kamerovou prohlídkou ale s odstupem 6 měsíců. Jedná se o kontrolu ovládacích a vypouštěcích armatur v šachtách výtlačného potrubí. Provede se kontrola stavu armatur a zkouška jejich úplného uzavření a otevření s přezkoušením těsnosti při otevřené výtokové armatuře. Kontrola zanesení uklidňovací šachty a navazující přípojky. Na gravitačním potrubí kanalizační přípojky bude provedena kamerová prohlídka potrubí. Bude kontrolován stav konstrukce revizních šachet přípojek.</w:t>
      </w:r>
    </w:p>
    <w:p w:rsidR="00D65565" w:rsidRPr="00D65565" w:rsidRDefault="00D65565" w:rsidP="00D65565">
      <w:pPr>
        <w:rPr>
          <w:rFonts w:ascii="Arial" w:hAnsi="Arial" w:cs="Arial"/>
          <w:u w:val="single"/>
        </w:rPr>
      </w:pPr>
      <w:r w:rsidRPr="00D65565">
        <w:rPr>
          <w:rFonts w:ascii="Arial" w:hAnsi="Arial" w:cs="Arial"/>
          <w:u w:val="single"/>
        </w:rPr>
        <w:t>Opatření při zjištění vad:</w:t>
      </w:r>
    </w:p>
    <w:p w:rsidR="00D65565" w:rsidRPr="00D65565" w:rsidRDefault="00D65565" w:rsidP="00D65565">
      <w:pPr>
        <w:rPr>
          <w:rFonts w:ascii="Arial" w:hAnsi="Arial" w:cs="Arial"/>
        </w:rPr>
      </w:pPr>
      <w:r w:rsidRPr="00D65565">
        <w:rPr>
          <w:rFonts w:ascii="Arial" w:hAnsi="Arial" w:cs="Arial"/>
        </w:rPr>
        <w:t>Pokud bude zjištěna porucha ovládacích a vypouštěcích armatur budou nevyhovující prvky vyměněny. V případě zjištění poruch na potrubí přípojky bude provedena oprava potrubí, popřípadě výměna trasy. Při výskytu poruch stavebních konstrukcí šachet bude provedena jejich sanace a oprava. Zejména budou provedeny výměny poklopů a lezního oddělení. V případě rozsáhlejších poruch konstrukce bude provedena kompletní rekonstrukce.</w:t>
      </w:r>
    </w:p>
    <w:p w:rsidR="00D65565" w:rsidRPr="00D65565" w:rsidRDefault="00D65565" w:rsidP="00D65565">
      <w:pPr>
        <w:pStyle w:val="Nadpis5"/>
        <w:rPr>
          <w:rFonts w:ascii="Arial" w:hAnsi="Arial" w:cs="Arial"/>
        </w:rPr>
      </w:pPr>
      <w:bookmarkStart w:id="375" w:name="_Toc6303871"/>
      <w:bookmarkStart w:id="376" w:name="_Toc46831264"/>
      <w:bookmarkStart w:id="377" w:name="_Toc48900317"/>
      <w:r w:rsidRPr="00D65565">
        <w:rPr>
          <w:rFonts w:ascii="Arial" w:hAnsi="Arial" w:cs="Arial"/>
        </w:rPr>
        <w:t>KONTROLA VODOVODNÍCH PŘÍPOJEK</w:t>
      </w:r>
      <w:bookmarkEnd w:id="375"/>
      <w:bookmarkEnd w:id="376"/>
      <w:bookmarkEnd w:id="377"/>
    </w:p>
    <w:p w:rsidR="00D65565" w:rsidRPr="00D65565" w:rsidRDefault="00D65565" w:rsidP="00D65565">
      <w:pPr>
        <w:rPr>
          <w:rFonts w:ascii="Arial" w:hAnsi="Arial" w:cs="Arial"/>
        </w:rPr>
      </w:pPr>
      <w:r w:rsidRPr="00D65565">
        <w:rPr>
          <w:rFonts w:ascii="Arial" w:hAnsi="Arial" w:cs="Arial"/>
        </w:rPr>
        <w:t xml:space="preserve">Jedná se o kontrolu funkčnosti ovládacích a vypouštěcích armatur vodoměrné sestavy. Provede se kontrola stavu armatur a zkouška jejich úplného uzavření a otevření s přezkoušením těsnosti při otevřené výtokové armatuře. V rámci kontrol bude sledováno množství odebrané vody na vodoměru za účelem </w:t>
      </w:r>
      <w:r w:rsidRPr="00D65565">
        <w:rPr>
          <w:rFonts w:ascii="Arial" w:hAnsi="Arial" w:cs="Arial"/>
        </w:rPr>
        <w:lastRenderedPageBreak/>
        <w:t>zjištění možných úniků vody v době bez odběru provozní vody pro potřeby tunelu. Bude kontrolován stav konstrukce vodoměrné šachty.</w:t>
      </w:r>
    </w:p>
    <w:p w:rsidR="00D65565" w:rsidRPr="00D65565" w:rsidRDefault="00D65565" w:rsidP="00D65565">
      <w:pPr>
        <w:rPr>
          <w:rFonts w:ascii="Arial" w:hAnsi="Arial" w:cs="Arial"/>
          <w:u w:val="single"/>
        </w:rPr>
      </w:pPr>
      <w:r w:rsidRPr="00D65565">
        <w:rPr>
          <w:rFonts w:ascii="Arial" w:hAnsi="Arial" w:cs="Arial"/>
          <w:u w:val="single"/>
        </w:rPr>
        <w:t>Opatření při zjištění vad:</w:t>
      </w:r>
    </w:p>
    <w:p w:rsidR="00D65565" w:rsidRPr="00D65565" w:rsidRDefault="00D65565" w:rsidP="00D65565">
      <w:pPr>
        <w:rPr>
          <w:rFonts w:ascii="Arial" w:hAnsi="Arial" w:cs="Arial"/>
        </w:rPr>
      </w:pPr>
      <w:r w:rsidRPr="00D65565">
        <w:rPr>
          <w:rFonts w:ascii="Arial" w:hAnsi="Arial" w:cs="Arial"/>
        </w:rPr>
        <w:t>Pokud bude zjištěna porucha ovládacích a vypouštěcích armatur budou nevyhovující prvky vyměněny. V případě zjištění netěsností potrubí bude porucha lokalizována a potrubí opraveno, popřípadě nahrazeno novým. Při výskytu poruch stavebních konstrukcí šachet bude provedena jejich sanace a opravy. Zejména budou provedeny výměny poklopů, lezního oddělení a ukotvení vodoměrné sestavy (výměna). V případě rozsáhlejších poruch konstrukce bude provedena kompletní rekonstrukce.</w:t>
      </w:r>
    </w:p>
    <w:p w:rsidR="00D65565" w:rsidRPr="00D65565" w:rsidRDefault="00D65565" w:rsidP="00D65565">
      <w:pPr>
        <w:pStyle w:val="Nadpis5"/>
        <w:rPr>
          <w:rFonts w:ascii="Arial" w:hAnsi="Arial" w:cs="Arial"/>
        </w:rPr>
      </w:pPr>
      <w:bookmarkStart w:id="378" w:name="_Toc6303872"/>
      <w:bookmarkStart w:id="379" w:name="_Toc46831265"/>
      <w:bookmarkStart w:id="380" w:name="_Toc48900318"/>
      <w:r w:rsidRPr="00D65565">
        <w:rPr>
          <w:rFonts w:ascii="Arial" w:hAnsi="Arial" w:cs="Arial"/>
        </w:rPr>
        <w:t>KONTROLA VOZOVEK</w:t>
      </w:r>
      <w:bookmarkEnd w:id="378"/>
      <w:bookmarkEnd w:id="379"/>
      <w:bookmarkEnd w:id="380"/>
    </w:p>
    <w:p w:rsidR="00D65565" w:rsidRPr="00D65565" w:rsidRDefault="00D65565" w:rsidP="00D65565">
      <w:pPr>
        <w:rPr>
          <w:rFonts w:ascii="Arial" w:hAnsi="Arial" w:cs="Arial"/>
        </w:rPr>
      </w:pPr>
      <w:r w:rsidRPr="00D65565">
        <w:rPr>
          <w:rFonts w:ascii="Arial" w:hAnsi="Arial" w:cs="Arial"/>
        </w:rPr>
        <w:t xml:space="preserve">Týká se vozovek v tunelu i na rampách. Na vozovkách bude prováděna vizuální kontrola stavu obrusné vrstvy, zálivek. Zvýšenou pozornost je nutné věnovat kontrole vozovek v místech dilatačních spár tunelových konstrukcí (portál tunelu, dilatace u propojek, dilatace mezi hloubenými částmi tunelu). V obrusné vrstvě bude sledován výskyt trhlin, výtluků. Minimálně pro potřeby hlavních prohlídek tunelu je třeba provádět ověřování protismykových vlastností povrchu vozovky v souladu s platnou ČSN (není součástí tohoto plnění). Toto ověřování bude prováděno na principu kontinuálního měření v každém jízdním pruhu. V rámci zkušebního provozu bude ověřování protismykových vlastností prováděno dle ČSN 73 6177 (736177) Měření a hodnocení protismykových vlastností povrchů vozovek, dle zkušební metody e). zjišťování součinitele podélného tření dynamickým měřicím zařízením (fp). </w:t>
      </w:r>
    </w:p>
    <w:p w:rsidR="00D65565" w:rsidRPr="00D65565" w:rsidRDefault="00D65565" w:rsidP="00D65565">
      <w:pPr>
        <w:rPr>
          <w:rFonts w:ascii="Arial" w:hAnsi="Arial" w:cs="Arial"/>
          <w:u w:val="single"/>
        </w:rPr>
      </w:pPr>
      <w:r w:rsidRPr="00D65565">
        <w:rPr>
          <w:rFonts w:ascii="Arial" w:hAnsi="Arial" w:cs="Arial"/>
          <w:u w:val="single"/>
        </w:rPr>
        <w:t>Opatření při zjištění vad:</w:t>
      </w:r>
    </w:p>
    <w:p w:rsidR="00D65565" w:rsidRPr="00D65565" w:rsidRDefault="00D65565" w:rsidP="00D65565">
      <w:pPr>
        <w:rPr>
          <w:rFonts w:ascii="Arial" w:hAnsi="Arial" w:cs="Arial"/>
        </w:rPr>
      </w:pPr>
      <w:r w:rsidRPr="00D65565">
        <w:rPr>
          <w:rFonts w:ascii="Arial" w:hAnsi="Arial" w:cs="Arial"/>
        </w:rPr>
        <w:t>Především informace objednatele, který zajistí další činnosti. Při zjištění trhliny bude tato proříznuta a spára vyplněna plastickou zálivkou. Při zjištění výtluku bude okraj oříznut, materiál vyfrézován a doplněn stejnou obrusnou vrstvou dle realizační dokumentace stavby. Z hlediska postupu opatření je nutné dodržet TP 115, TKP kap. 7.</w:t>
      </w:r>
    </w:p>
    <w:p w:rsidR="00D65565" w:rsidRPr="00D65565" w:rsidRDefault="00D65565" w:rsidP="00D65565">
      <w:pPr>
        <w:rPr>
          <w:rFonts w:ascii="Arial" w:hAnsi="Arial" w:cs="Arial"/>
        </w:rPr>
      </w:pPr>
      <w:r w:rsidRPr="00D65565">
        <w:rPr>
          <w:rFonts w:ascii="Arial" w:hAnsi="Arial" w:cs="Arial"/>
        </w:rPr>
        <w:t xml:space="preserve">Při zjištění snížených protismykových vlastností je třeba provést jejich zvýšení, např. otryskáním tlakovou vodou, zvýšit intenzitu čištění apod. </w:t>
      </w:r>
    </w:p>
    <w:p w:rsidR="00D65565" w:rsidRPr="00D65565" w:rsidRDefault="00D65565" w:rsidP="00D65565">
      <w:pPr>
        <w:rPr>
          <w:rFonts w:ascii="Arial" w:hAnsi="Arial" w:cs="Arial"/>
        </w:rPr>
      </w:pPr>
      <w:r w:rsidRPr="00D65565">
        <w:rPr>
          <w:rFonts w:ascii="Arial" w:hAnsi="Arial" w:cs="Arial"/>
        </w:rPr>
        <w:t>Při zjištění poruchy vozovky v dilatační spáře je nutné neprodleně povolat statika viz Ad. 10. Opatření ve vozovce bude odvislé od míry posunu konstrukcí.</w:t>
      </w:r>
    </w:p>
    <w:p w:rsidR="00D65565" w:rsidRPr="00D65565" w:rsidRDefault="00D65565" w:rsidP="00D65565">
      <w:pPr>
        <w:pStyle w:val="Nadpis5"/>
        <w:rPr>
          <w:rFonts w:ascii="Arial" w:hAnsi="Arial" w:cs="Arial"/>
        </w:rPr>
      </w:pPr>
      <w:bookmarkStart w:id="381" w:name="_Toc6303873"/>
      <w:bookmarkStart w:id="382" w:name="_Toc46831266"/>
      <w:bookmarkStart w:id="383" w:name="_Toc48900319"/>
      <w:r w:rsidRPr="00D65565">
        <w:rPr>
          <w:rFonts w:ascii="Arial" w:hAnsi="Arial" w:cs="Arial"/>
        </w:rPr>
        <w:t>KONTROLA NOUZOVÝCH CHODNÍKŮ</w:t>
      </w:r>
      <w:bookmarkEnd w:id="381"/>
      <w:bookmarkEnd w:id="382"/>
      <w:bookmarkEnd w:id="383"/>
    </w:p>
    <w:p w:rsidR="00D65565" w:rsidRPr="00D65565" w:rsidRDefault="00D65565" w:rsidP="00D65565">
      <w:pPr>
        <w:rPr>
          <w:rFonts w:ascii="Arial" w:hAnsi="Arial" w:cs="Arial"/>
        </w:rPr>
      </w:pPr>
      <w:r w:rsidRPr="00D65565">
        <w:rPr>
          <w:rFonts w:ascii="Arial" w:hAnsi="Arial" w:cs="Arial"/>
        </w:rPr>
        <w:t xml:space="preserve">Týká se nouzových chodníků v tunelu i na rampách. Na chodnících bude prováděna vizuální kontrola stavu horní vrstvy, spár, zálivek. Zvýšenou pozornost je nutné věnovat kontrole povrchu v místech dilatačních spár tunelových konstrukcí (portál tunelu, dilatace u propojek, dilatace mezi hloubenými částmi tunelu). Na mazanině chodníků bude sledován výskyt trhlin, výtluků. Mikrotrhliny do šířky 0,3 mm jsou přípustné. </w:t>
      </w:r>
    </w:p>
    <w:p w:rsidR="00D65565" w:rsidRPr="00D65565" w:rsidRDefault="00D65565" w:rsidP="00D65565">
      <w:pPr>
        <w:rPr>
          <w:rFonts w:ascii="Arial" w:hAnsi="Arial" w:cs="Arial"/>
        </w:rPr>
      </w:pPr>
      <w:r w:rsidRPr="00D65565">
        <w:rPr>
          <w:rFonts w:ascii="Arial" w:hAnsi="Arial" w:cs="Arial"/>
        </w:rPr>
        <w:t xml:space="preserve">Při zjištění poruchy (posunu) v dilatační spáře chodníku a stěně  je nutné neprodleně povolat tunelového statika. </w:t>
      </w:r>
    </w:p>
    <w:p w:rsidR="00D65565" w:rsidRPr="00D65565" w:rsidRDefault="00D65565" w:rsidP="00D65565">
      <w:pPr>
        <w:pStyle w:val="Nadpis5"/>
        <w:rPr>
          <w:rFonts w:ascii="Arial" w:hAnsi="Arial" w:cs="Arial"/>
        </w:rPr>
      </w:pPr>
      <w:bookmarkStart w:id="384" w:name="_Toc6303874"/>
      <w:bookmarkStart w:id="385" w:name="_Toc46831267"/>
      <w:bookmarkStart w:id="386" w:name="_Toc48900320"/>
      <w:r w:rsidRPr="00D65565">
        <w:rPr>
          <w:rFonts w:ascii="Arial" w:hAnsi="Arial" w:cs="Arial"/>
        </w:rPr>
        <w:lastRenderedPageBreak/>
        <w:t>KONTROLA DOPRAVNÍHO ZNAČENÍ A ZAŘÍZENÍ (NEPROSVĚTLENÉ, NEPROMĚNNÉ)</w:t>
      </w:r>
      <w:bookmarkEnd w:id="384"/>
      <w:bookmarkEnd w:id="385"/>
      <w:bookmarkEnd w:id="386"/>
    </w:p>
    <w:p w:rsidR="00D65565" w:rsidRPr="00D65565" w:rsidRDefault="00D65565" w:rsidP="00D65565">
      <w:pPr>
        <w:rPr>
          <w:rFonts w:ascii="Arial" w:hAnsi="Arial" w:cs="Arial"/>
        </w:rPr>
      </w:pPr>
      <w:r w:rsidRPr="00D65565">
        <w:rPr>
          <w:rFonts w:ascii="Arial" w:hAnsi="Arial" w:cs="Arial"/>
        </w:rPr>
        <w:t xml:space="preserve">Kontroluje se případný posun nebo pootočení, viditelnost , poškození a  neúplnost dopravního značení a dále porušení tlumiče nárazu nebo svodidel.  </w:t>
      </w:r>
    </w:p>
    <w:p w:rsidR="00D65565" w:rsidRPr="00D65565" w:rsidRDefault="00D65565" w:rsidP="00D65565">
      <w:pPr>
        <w:pStyle w:val="Nadpis5"/>
        <w:rPr>
          <w:rFonts w:ascii="Arial" w:hAnsi="Arial" w:cs="Arial"/>
        </w:rPr>
      </w:pPr>
      <w:bookmarkStart w:id="387" w:name="_Toc6303875"/>
      <w:bookmarkStart w:id="388" w:name="_Toc46831268"/>
      <w:bookmarkStart w:id="389" w:name="_Toc48900321"/>
      <w:r w:rsidRPr="00D65565">
        <w:rPr>
          <w:rFonts w:ascii="Arial" w:hAnsi="Arial" w:cs="Arial"/>
        </w:rPr>
        <w:t>KONTROLA INFORMAČNÍHO SYSTÉMU (NEPROSVĚTLENÉHO)</w:t>
      </w:r>
      <w:bookmarkEnd w:id="387"/>
      <w:bookmarkEnd w:id="388"/>
      <w:bookmarkEnd w:id="389"/>
    </w:p>
    <w:p w:rsidR="00D65565" w:rsidRPr="00D65565" w:rsidRDefault="00D65565" w:rsidP="00D65565">
      <w:pPr>
        <w:rPr>
          <w:rFonts w:ascii="Arial" w:hAnsi="Arial" w:cs="Arial"/>
        </w:rPr>
      </w:pPr>
      <w:r w:rsidRPr="00D65565">
        <w:rPr>
          <w:rFonts w:ascii="Arial" w:hAnsi="Arial" w:cs="Arial"/>
        </w:rPr>
        <w:t>Týká se kontroly informačního systému v tunelových částech i propojkách a technických prostorách. Kontrola je zaměřena na úplnost, viditelnost a čistotu tabulí informačního systému.</w:t>
      </w:r>
    </w:p>
    <w:p w:rsidR="00D65565" w:rsidRPr="00D65565" w:rsidRDefault="00D65565" w:rsidP="00D65565">
      <w:pPr>
        <w:rPr>
          <w:rFonts w:ascii="Arial" w:hAnsi="Arial" w:cs="Arial"/>
          <w:u w:val="single"/>
        </w:rPr>
      </w:pPr>
      <w:r w:rsidRPr="00D65565">
        <w:rPr>
          <w:rFonts w:ascii="Arial" w:hAnsi="Arial" w:cs="Arial"/>
          <w:u w:val="single"/>
        </w:rPr>
        <w:t>Opatření při zjištění vad:</w:t>
      </w:r>
    </w:p>
    <w:p w:rsidR="00D65565" w:rsidRPr="00D65565" w:rsidRDefault="00D65565" w:rsidP="00D65565">
      <w:pPr>
        <w:rPr>
          <w:rFonts w:ascii="Arial" w:hAnsi="Arial" w:cs="Arial"/>
        </w:rPr>
      </w:pPr>
      <w:r w:rsidRPr="00D65565">
        <w:rPr>
          <w:rFonts w:ascii="Arial" w:hAnsi="Arial" w:cs="Arial"/>
        </w:rPr>
        <w:t>Při zjištění posunu, pootočení dílčích tabulí je nutné je uvést do původní polohy. Pokud je zjištěno poškození či neúplnost tabulí informačního systému je nezbytné zajistit výměnu či doplnění příslušných tabulí.</w:t>
      </w:r>
    </w:p>
    <w:p w:rsidR="00D65565" w:rsidRPr="00D65565" w:rsidRDefault="00D65565" w:rsidP="00D65565">
      <w:pPr>
        <w:pStyle w:val="Nadpis5"/>
        <w:rPr>
          <w:rFonts w:ascii="Arial" w:hAnsi="Arial" w:cs="Arial"/>
        </w:rPr>
      </w:pPr>
      <w:bookmarkStart w:id="390" w:name="_Toc6303876"/>
      <w:bookmarkStart w:id="391" w:name="_Toc46831269"/>
      <w:bookmarkStart w:id="392" w:name="_Toc48900322"/>
      <w:r w:rsidRPr="00D65565">
        <w:rPr>
          <w:rFonts w:ascii="Arial" w:hAnsi="Arial" w:cs="Arial"/>
        </w:rPr>
        <w:t>KONTROLA TĚSNOSTI POŽÁRNÍCH UCPÁVEK</w:t>
      </w:r>
      <w:bookmarkEnd w:id="390"/>
      <w:bookmarkEnd w:id="391"/>
      <w:bookmarkEnd w:id="392"/>
    </w:p>
    <w:p w:rsidR="00D65565" w:rsidRPr="00D65565" w:rsidRDefault="00D65565" w:rsidP="00D65565">
      <w:pPr>
        <w:rPr>
          <w:rFonts w:ascii="Arial" w:hAnsi="Arial" w:cs="Arial"/>
        </w:rPr>
      </w:pPr>
      <w:r w:rsidRPr="00D65565">
        <w:rPr>
          <w:rFonts w:ascii="Arial" w:hAnsi="Arial" w:cs="Arial"/>
        </w:rPr>
        <w:t xml:space="preserve">Při kontrole těsnosti požárních ucpávek se postupuje dle vyhlášky Ministerstva vnitra č.246, ze dne 29. června 2001, § 7_Provoz, kontroly, údržba a opravy požárně bezpečnostních zařízení. </w:t>
      </w:r>
    </w:p>
    <w:p w:rsidR="00D65565" w:rsidRPr="00D65565" w:rsidRDefault="00D65565" w:rsidP="00D65565">
      <w:pPr>
        <w:rPr>
          <w:rFonts w:ascii="Arial" w:hAnsi="Arial" w:cs="Arial"/>
        </w:rPr>
      </w:pPr>
      <w:r w:rsidRPr="00D65565">
        <w:rPr>
          <w:rFonts w:ascii="Arial" w:hAnsi="Arial" w:cs="Arial"/>
        </w:rPr>
        <w:t xml:space="preserve">Kontrola musí být prováděna odpovědnou osobou vlastnící oprávnění k provádění dané činnosti. </w:t>
      </w:r>
    </w:p>
    <w:p w:rsidR="00D65565" w:rsidRPr="00D65565" w:rsidRDefault="00D65565" w:rsidP="00D65565">
      <w:pPr>
        <w:rPr>
          <w:rFonts w:ascii="Arial" w:hAnsi="Arial" w:cs="Arial"/>
        </w:rPr>
      </w:pPr>
      <w:r w:rsidRPr="00D65565">
        <w:rPr>
          <w:rFonts w:ascii="Arial" w:hAnsi="Arial" w:cs="Arial"/>
        </w:rPr>
        <w:t>Při provádění kontroly bude posuzováno:</w:t>
      </w:r>
    </w:p>
    <w:p w:rsidR="00D65565" w:rsidRPr="00D65565" w:rsidRDefault="00D65565" w:rsidP="00D65565">
      <w:pPr>
        <w:rPr>
          <w:rFonts w:ascii="Arial" w:hAnsi="Arial" w:cs="Arial"/>
        </w:rPr>
      </w:pPr>
      <w:r w:rsidRPr="00D65565">
        <w:rPr>
          <w:rFonts w:ascii="Arial" w:hAnsi="Arial" w:cs="Arial"/>
        </w:rPr>
        <w:t>1. kontrola celistvosti:</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popraskaná stěrka, nebo těsnící tmel</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dodatečně prováděné a neutěsněné rozvody</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mechanické poškození a deformace přepážky</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celistvost stěrky na kabelech a lávkách</w:t>
      </w:r>
    </w:p>
    <w:p w:rsidR="00D65565" w:rsidRPr="00D65565" w:rsidRDefault="00D65565" w:rsidP="00D65565">
      <w:pPr>
        <w:rPr>
          <w:rFonts w:ascii="Arial" w:hAnsi="Arial" w:cs="Arial"/>
        </w:rPr>
      </w:pPr>
      <w:r w:rsidRPr="00D65565">
        <w:rPr>
          <w:rFonts w:ascii="Arial" w:hAnsi="Arial" w:cs="Arial"/>
        </w:rPr>
        <w:t>2. kontrola identifikačního štítku</w:t>
      </w:r>
    </w:p>
    <w:p w:rsidR="00D65565" w:rsidRPr="00D65565" w:rsidRDefault="00D65565" w:rsidP="00D65565">
      <w:pPr>
        <w:rPr>
          <w:rFonts w:ascii="Arial" w:hAnsi="Arial" w:cs="Arial"/>
        </w:rPr>
      </w:pPr>
      <w:r w:rsidRPr="00D65565">
        <w:rPr>
          <w:rFonts w:ascii="Arial" w:hAnsi="Arial" w:cs="Arial"/>
        </w:rPr>
        <w:t>Z provedené kontroly bude zhotovena revizní zpráva .</w:t>
      </w:r>
    </w:p>
    <w:p w:rsidR="00D65565" w:rsidRPr="00D65565" w:rsidRDefault="00D65565" w:rsidP="00D65565">
      <w:pPr>
        <w:rPr>
          <w:rFonts w:ascii="Arial" w:hAnsi="Arial" w:cs="Arial"/>
        </w:rPr>
      </w:pPr>
      <w:r w:rsidRPr="00D65565">
        <w:rPr>
          <w:rFonts w:ascii="Arial" w:hAnsi="Arial" w:cs="Arial"/>
        </w:rPr>
        <w:t>Pro umožnění kontroly je nutné mít k dispozici aktuální dokumentaci PBŘ ATM.</w:t>
      </w:r>
    </w:p>
    <w:p w:rsidR="00D65565" w:rsidRPr="00D65565" w:rsidRDefault="00D65565" w:rsidP="00D65565">
      <w:pPr>
        <w:pStyle w:val="Nadpis5"/>
        <w:rPr>
          <w:rFonts w:ascii="Arial" w:hAnsi="Arial" w:cs="Arial"/>
        </w:rPr>
      </w:pPr>
      <w:bookmarkStart w:id="393" w:name="_Toc6303877"/>
      <w:bookmarkStart w:id="394" w:name="_Toc46831270"/>
      <w:bookmarkStart w:id="395" w:name="_Toc48900323"/>
      <w:r w:rsidRPr="00D65565">
        <w:rPr>
          <w:rFonts w:ascii="Arial" w:hAnsi="Arial" w:cs="Arial"/>
        </w:rPr>
        <w:t>KONTROLA VZT ZÁKLOPŮ</w:t>
      </w:r>
      <w:bookmarkEnd w:id="393"/>
      <w:bookmarkEnd w:id="394"/>
      <w:bookmarkEnd w:id="395"/>
    </w:p>
    <w:p w:rsidR="00D65565" w:rsidRPr="00D65565" w:rsidRDefault="00D65565" w:rsidP="00D65565">
      <w:pPr>
        <w:rPr>
          <w:rFonts w:ascii="Arial" w:hAnsi="Arial" w:cs="Arial"/>
        </w:rPr>
      </w:pPr>
      <w:r w:rsidRPr="00D65565">
        <w:rPr>
          <w:rFonts w:ascii="Arial" w:hAnsi="Arial" w:cs="Arial"/>
        </w:rPr>
        <w:t xml:space="preserve">Týká se všech záklopů VZT svodů v úrovni komunikací ražených tunelů. Vizuálně se kontroluje celistvost a neporušenost konstrukce, stav povrchu záklopu v prostoru nasávací štěrbiny, stav spár v návaznosti na betonovou konstrukci tunelové klenby. </w:t>
      </w:r>
    </w:p>
    <w:p w:rsidR="00D65565" w:rsidRPr="00D65565" w:rsidRDefault="00D65565" w:rsidP="00D65565">
      <w:pPr>
        <w:rPr>
          <w:rFonts w:ascii="Arial" w:hAnsi="Arial" w:cs="Arial"/>
          <w:u w:val="single"/>
        </w:rPr>
      </w:pPr>
      <w:r w:rsidRPr="00D65565">
        <w:rPr>
          <w:rFonts w:ascii="Arial" w:hAnsi="Arial" w:cs="Arial"/>
          <w:u w:val="single"/>
        </w:rPr>
        <w:t>Opatření při zjištění vad:</w:t>
      </w:r>
    </w:p>
    <w:p w:rsidR="00D65565" w:rsidRPr="00D65565" w:rsidRDefault="00D65565" w:rsidP="00D65565">
      <w:pPr>
        <w:rPr>
          <w:rFonts w:ascii="Arial" w:hAnsi="Arial" w:cs="Arial"/>
        </w:rPr>
      </w:pPr>
      <w:r w:rsidRPr="00D65565">
        <w:rPr>
          <w:rFonts w:ascii="Arial" w:hAnsi="Arial" w:cs="Arial"/>
        </w:rPr>
        <w:lastRenderedPageBreak/>
        <w:t xml:space="preserve">V případě zjištění porušení záklopu (např. nárazem vozidla, uvolnění desek záklopu) je třeba poškozenou část demontovat a vyměnit. V případě porušení spár mezi jednotlivými prvky nebo mezi betonovou konstrukcí a záklopem, je třeba vzniklé trhliny vytmelit akrylátovým tmelem v odstínu šedé. </w:t>
      </w:r>
    </w:p>
    <w:p w:rsidR="00D65565" w:rsidRPr="00D65565" w:rsidRDefault="00D65565" w:rsidP="00D65565">
      <w:pPr>
        <w:pStyle w:val="Nadpis5"/>
        <w:rPr>
          <w:rFonts w:ascii="Arial" w:hAnsi="Arial" w:cs="Arial"/>
        </w:rPr>
      </w:pPr>
      <w:bookmarkStart w:id="396" w:name="_Toc6303878"/>
      <w:bookmarkStart w:id="397" w:name="_Toc46831271"/>
      <w:bookmarkStart w:id="398" w:name="_Toc48900324"/>
      <w:r w:rsidRPr="00D65565">
        <w:rPr>
          <w:rFonts w:ascii="Arial" w:hAnsi="Arial" w:cs="Arial"/>
        </w:rPr>
        <w:t>KONTROLA VÝDECHOVÉHO OBJEKTU</w:t>
      </w:r>
      <w:bookmarkEnd w:id="396"/>
      <w:bookmarkEnd w:id="397"/>
      <w:bookmarkEnd w:id="398"/>
    </w:p>
    <w:p w:rsidR="00D65565" w:rsidRPr="00D65565" w:rsidRDefault="00D65565" w:rsidP="00D65565">
      <w:pPr>
        <w:rPr>
          <w:rFonts w:ascii="Arial" w:hAnsi="Arial" w:cs="Arial"/>
        </w:rPr>
      </w:pPr>
      <w:r w:rsidRPr="00D65565">
        <w:rPr>
          <w:rFonts w:ascii="Arial" w:hAnsi="Arial" w:cs="Arial"/>
        </w:rPr>
        <w:t xml:space="preserve">Jedná se o kontrolu vnitřního a vnějšího ostění výdechového komín tunelu Mrázovka na Pavím vrchu. Práce budou prováděny horolezeckým způsobem. </w:t>
      </w:r>
    </w:p>
    <w:p w:rsidR="00D65565" w:rsidRPr="00D65565" w:rsidRDefault="00D65565" w:rsidP="00D65565">
      <w:pPr>
        <w:pStyle w:val="Nadpis5"/>
        <w:rPr>
          <w:rFonts w:ascii="Arial" w:hAnsi="Arial" w:cs="Arial"/>
        </w:rPr>
      </w:pPr>
      <w:bookmarkStart w:id="399" w:name="_Toc6303879"/>
      <w:bookmarkStart w:id="400" w:name="_Toc46831272"/>
      <w:bookmarkStart w:id="401" w:name="_Toc48900325"/>
      <w:r w:rsidRPr="00D65565">
        <w:rPr>
          <w:rFonts w:ascii="Arial" w:hAnsi="Arial" w:cs="Arial"/>
        </w:rPr>
        <w:t>KONTROLA STAVU PORTÁLŮ TUNELŮ A RAMP</w:t>
      </w:r>
      <w:bookmarkEnd w:id="399"/>
      <w:bookmarkEnd w:id="400"/>
      <w:bookmarkEnd w:id="401"/>
    </w:p>
    <w:p w:rsidR="00D65565" w:rsidRPr="00D65565" w:rsidRDefault="00D65565" w:rsidP="00D65565">
      <w:pPr>
        <w:rPr>
          <w:rFonts w:ascii="Arial" w:hAnsi="Arial" w:cs="Arial"/>
        </w:rPr>
      </w:pPr>
      <w:r w:rsidRPr="00D65565">
        <w:rPr>
          <w:rFonts w:ascii="Arial" w:hAnsi="Arial" w:cs="Arial"/>
        </w:rPr>
        <w:t xml:space="preserve">Do kontroly patří oba portály automobilových tunelů a portál vjezdové a výjezdové rampy tunelu Mrázovka. Jedná se o kontrolu stavu těchto železobetonových konstrukcí, která spočívá v kontrole vzniku trhlin, kontrole stavu prefabrikovaných prvků na korunách stěn, kontrole průsaků, stavu výplní dilatačních spár, stav výplní styků prefabrikovaných prvků atp. </w:t>
      </w:r>
    </w:p>
    <w:p w:rsidR="00D65565" w:rsidRPr="00D65565" w:rsidRDefault="00D65565" w:rsidP="00D65565">
      <w:pPr>
        <w:rPr>
          <w:rFonts w:ascii="Arial" w:hAnsi="Arial" w:cs="Arial"/>
          <w:u w:val="single"/>
        </w:rPr>
      </w:pPr>
      <w:r w:rsidRPr="00D65565">
        <w:rPr>
          <w:rFonts w:ascii="Arial" w:hAnsi="Arial" w:cs="Arial"/>
          <w:u w:val="single"/>
        </w:rPr>
        <w:t>Opatření při zjištění vad:</w:t>
      </w:r>
    </w:p>
    <w:p w:rsidR="00D65565" w:rsidRPr="00D65565" w:rsidRDefault="00D65565" w:rsidP="00D65565">
      <w:pPr>
        <w:rPr>
          <w:rFonts w:ascii="Arial" w:hAnsi="Arial" w:cs="Arial"/>
        </w:rPr>
      </w:pPr>
      <w:r w:rsidRPr="00D65565">
        <w:rPr>
          <w:rFonts w:ascii="Arial" w:hAnsi="Arial" w:cs="Arial"/>
        </w:rPr>
        <w:t>V případě zjištění poruch na opěrných stěnách a zárubních zdí budou tyto zdokumentovány. Pouze kdyby se jednalo o zjištění statických trhlin v šířce ≥ 0,4 mm bude k vyjádření povolán statik.</w:t>
      </w:r>
    </w:p>
    <w:p w:rsidR="00D65565" w:rsidRPr="00D65565" w:rsidRDefault="00D65565" w:rsidP="00D65565">
      <w:pPr>
        <w:pStyle w:val="Nadpis5"/>
        <w:rPr>
          <w:rFonts w:ascii="Arial" w:hAnsi="Arial" w:cs="Arial"/>
        </w:rPr>
      </w:pPr>
      <w:bookmarkStart w:id="402" w:name="_Toc6303880"/>
      <w:bookmarkStart w:id="403" w:name="_Toc46831273"/>
      <w:bookmarkStart w:id="404" w:name="_Toc48900326"/>
      <w:r w:rsidRPr="00D65565">
        <w:rPr>
          <w:rFonts w:ascii="Arial" w:hAnsi="Arial" w:cs="Arial"/>
        </w:rPr>
        <w:t>KONTROLA STAVU POVRCHU NAD TUNELY A PODZEMNÍMI OBJEKTY</w:t>
      </w:r>
      <w:bookmarkEnd w:id="402"/>
      <w:bookmarkEnd w:id="403"/>
      <w:bookmarkEnd w:id="404"/>
    </w:p>
    <w:p w:rsidR="00D65565" w:rsidRPr="00D65565" w:rsidRDefault="00D65565" w:rsidP="00D65565">
      <w:pPr>
        <w:rPr>
          <w:rFonts w:ascii="Arial" w:hAnsi="Arial" w:cs="Arial"/>
        </w:rPr>
      </w:pPr>
      <w:r w:rsidRPr="00D65565">
        <w:rPr>
          <w:rFonts w:ascii="Arial" w:hAnsi="Arial" w:cs="Arial"/>
        </w:rPr>
        <w:t xml:space="preserve">Kontrola se provádí především z důvodů zjištění změny zatížení podzemních konstrukcí. To znamená , že se bude kontrolovat, zda nedošlo v průběhu období mezi kontrolami ke stavebním úpravám nadzemní zástavby, dočasných stavbám , nástavbám,  vzniku novému provozu MHD, realizaci nových nebo provizorních komunikací, realizace nebo úpravy inženýrských sítí, výkopy atp.  </w:t>
      </w:r>
    </w:p>
    <w:p w:rsidR="00D65565" w:rsidRPr="00D65565" w:rsidRDefault="00D65565" w:rsidP="00D65565">
      <w:pPr>
        <w:rPr>
          <w:rFonts w:ascii="Arial" w:hAnsi="Arial" w:cs="Arial"/>
          <w:u w:val="single"/>
        </w:rPr>
      </w:pPr>
      <w:r w:rsidRPr="00D65565">
        <w:rPr>
          <w:rFonts w:ascii="Arial" w:hAnsi="Arial" w:cs="Arial"/>
          <w:u w:val="single"/>
        </w:rPr>
        <w:t>Způsob vyhodnocení:</w:t>
      </w:r>
    </w:p>
    <w:p w:rsidR="00D65565" w:rsidRPr="00D65565" w:rsidRDefault="00D65565" w:rsidP="00D65565">
      <w:pPr>
        <w:rPr>
          <w:rFonts w:ascii="Arial" w:hAnsi="Arial" w:cs="Arial"/>
        </w:rPr>
      </w:pPr>
      <w:r w:rsidRPr="00D65565">
        <w:rPr>
          <w:rFonts w:ascii="Arial" w:hAnsi="Arial" w:cs="Arial"/>
        </w:rPr>
        <w:t>O kontrole bude vytvořen zápis, který bude obsahovat datum, jména a podpisy účastníků kontrolní prohlídky, rozsah prohlídky, apod. Případné změny budou zaznamenány popisem s umístěním a doloženy fotodokumentací. V případě změny povrchového zatížení je třeba přivolat tunelového statika.</w:t>
      </w:r>
    </w:p>
    <w:p w:rsidR="00D65565" w:rsidRPr="00D65565" w:rsidRDefault="00D65565" w:rsidP="00D65565">
      <w:pPr>
        <w:pStyle w:val="Nadpis5"/>
        <w:rPr>
          <w:rFonts w:ascii="Arial" w:hAnsi="Arial" w:cs="Arial"/>
        </w:rPr>
      </w:pPr>
      <w:bookmarkStart w:id="405" w:name="_Toc6303881"/>
      <w:bookmarkStart w:id="406" w:name="_Toc46831274"/>
      <w:bookmarkStart w:id="407" w:name="_Toc48900327"/>
      <w:r w:rsidRPr="00D65565">
        <w:rPr>
          <w:rFonts w:ascii="Arial" w:hAnsi="Arial" w:cs="Arial"/>
        </w:rPr>
        <w:t>PASPORTIZACE PORUCH A VAD NA STAVEBNÍCH KONSTRUKCÍCH</w:t>
      </w:r>
      <w:bookmarkEnd w:id="405"/>
      <w:bookmarkEnd w:id="406"/>
      <w:bookmarkEnd w:id="407"/>
    </w:p>
    <w:p w:rsidR="00D65565" w:rsidRPr="00D65565" w:rsidRDefault="00D65565" w:rsidP="00D65565">
      <w:pPr>
        <w:rPr>
          <w:rFonts w:ascii="Arial" w:hAnsi="Arial" w:cs="Arial"/>
        </w:rPr>
      </w:pPr>
      <w:r w:rsidRPr="00D65565">
        <w:rPr>
          <w:rFonts w:ascii="Arial" w:hAnsi="Arial" w:cs="Arial"/>
        </w:rPr>
        <w:t>Činnost se bude realizovat v případě zjištěných poruch a vad na stavebních konstrukcích takového charakteru, že bude nutná přítomnost odborných firem a specialistů, projektantů atp. Pasportizace bude sloužit jako podklad pro jejich posudky a návrhy odstranění vad a poruch.</w:t>
      </w:r>
    </w:p>
    <w:p w:rsidR="00D65565" w:rsidRPr="00D65565" w:rsidRDefault="00D65565" w:rsidP="00D65565">
      <w:pPr>
        <w:rPr>
          <w:rFonts w:ascii="Arial" w:hAnsi="Arial" w:cs="Arial"/>
        </w:rPr>
      </w:pPr>
      <w:r w:rsidRPr="00D65565">
        <w:rPr>
          <w:rFonts w:ascii="Arial" w:hAnsi="Arial" w:cs="Arial"/>
        </w:rPr>
        <w:t>Pasport musí obsahovat zakreslení vady/poruchy do výkresu (půdorys, řez pohled), fotodokumentaci a parametry závady.</w:t>
      </w:r>
    </w:p>
    <w:p w:rsidR="00D65565" w:rsidRPr="00D65565" w:rsidRDefault="00D65565" w:rsidP="00D65565">
      <w:pPr>
        <w:pStyle w:val="Nadpis5"/>
        <w:rPr>
          <w:rFonts w:ascii="Arial" w:hAnsi="Arial" w:cs="Arial"/>
        </w:rPr>
      </w:pPr>
      <w:bookmarkStart w:id="408" w:name="_Toc6303882"/>
      <w:bookmarkStart w:id="409" w:name="_Toc46831275"/>
      <w:bookmarkStart w:id="410" w:name="_Toc48900328"/>
      <w:r w:rsidRPr="00D65565">
        <w:rPr>
          <w:rFonts w:ascii="Arial" w:hAnsi="Arial" w:cs="Arial"/>
        </w:rPr>
        <w:t>MĚŘENÍ A SLEDOVÁNÍ ROZVOJE PŘÍPADNÝCH TRHLIN</w:t>
      </w:r>
      <w:bookmarkEnd w:id="408"/>
      <w:bookmarkEnd w:id="409"/>
      <w:bookmarkEnd w:id="410"/>
      <w:r w:rsidRPr="00D65565">
        <w:rPr>
          <w:rFonts w:ascii="Arial" w:hAnsi="Arial" w:cs="Arial"/>
        </w:rPr>
        <w:t xml:space="preserve">   </w:t>
      </w:r>
    </w:p>
    <w:p w:rsidR="00D65565" w:rsidRPr="00D65565" w:rsidRDefault="00D65565" w:rsidP="00D65565">
      <w:pPr>
        <w:rPr>
          <w:rFonts w:ascii="Arial" w:hAnsi="Arial" w:cs="Arial"/>
        </w:rPr>
      </w:pPr>
      <w:r w:rsidRPr="00D65565">
        <w:rPr>
          <w:rFonts w:ascii="Arial" w:hAnsi="Arial" w:cs="Arial"/>
        </w:rPr>
        <w:t>Činnost bude vykonávána dle potřeby v případě zjištění trhlin v konstrukcích tunelu.</w:t>
      </w:r>
    </w:p>
    <w:p w:rsidR="00D65565" w:rsidRPr="00D65565" w:rsidRDefault="00D65565" w:rsidP="00D65565">
      <w:pPr>
        <w:pStyle w:val="Nadpis5"/>
        <w:rPr>
          <w:rFonts w:ascii="Arial" w:hAnsi="Arial" w:cs="Arial"/>
        </w:rPr>
      </w:pPr>
      <w:bookmarkStart w:id="411" w:name="_Toc6303883"/>
      <w:bookmarkStart w:id="412" w:name="_Toc46831276"/>
      <w:bookmarkStart w:id="413" w:name="_Toc48900329"/>
      <w:r w:rsidRPr="00D65565">
        <w:rPr>
          <w:rFonts w:ascii="Arial" w:hAnsi="Arial" w:cs="Arial"/>
        </w:rPr>
        <w:t>NÁVRH ODSTRANĚNÍ PORUCH A VAD STAVEBNÍCH KONSTRUKCÍ</w:t>
      </w:r>
      <w:bookmarkEnd w:id="411"/>
      <w:bookmarkEnd w:id="412"/>
      <w:bookmarkEnd w:id="413"/>
    </w:p>
    <w:p w:rsidR="00D65565" w:rsidRPr="00D65565" w:rsidRDefault="00D65565" w:rsidP="00D65565">
      <w:pPr>
        <w:rPr>
          <w:rFonts w:ascii="Arial" w:hAnsi="Arial" w:cs="Arial"/>
        </w:rPr>
      </w:pPr>
      <w:r w:rsidRPr="00D65565">
        <w:rPr>
          <w:rFonts w:ascii="Arial" w:hAnsi="Arial" w:cs="Arial"/>
        </w:rPr>
        <w:t>Jedná se o vypracování odborného posudku a návrhu opatření na odstranění případných vad a poruch na stavebních konstrukcích. Bude vyhotoveno dle potřeby.</w:t>
      </w:r>
    </w:p>
    <w:p w:rsidR="00D65565" w:rsidRPr="00D65565" w:rsidRDefault="00D65565" w:rsidP="00D65565">
      <w:pPr>
        <w:pStyle w:val="Nadpis3"/>
        <w:ind w:left="1854" w:hanging="720"/>
        <w:rPr>
          <w:rFonts w:ascii="Arial" w:hAnsi="Arial" w:cs="Arial"/>
        </w:rPr>
      </w:pPr>
      <w:r w:rsidRPr="00D65565">
        <w:rPr>
          <w:rFonts w:ascii="Arial" w:hAnsi="Arial" w:cs="Arial"/>
        </w:rPr>
        <w:lastRenderedPageBreak/>
        <w:t xml:space="preserve"> </w:t>
      </w:r>
      <w:bookmarkStart w:id="414" w:name="_Toc6303884"/>
      <w:bookmarkStart w:id="415" w:name="_Toc46831277"/>
      <w:bookmarkStart w:id="416" w:name="_Toc48900330"/>
      <w:r w:rsidRPr="00D65565">
        <w:rPr>
          <w:rFonts w:ascii="Arial" w:hAnsi="Arial" w:cs="Arial"/>
        </w:rPr>
        <w:t>Seznam a četnost údržby</w:t>
      </w:r>
      <w:bookmarkEnd w:id="414"/>
      <w:r w:rsidRPr="00D65565">
        <w:rPr>
          <w:rFonts w:ascii="Arial" w:hAnsi="Arial" w:cs="Arial"/>
        </w:rPr>
        <w:t xml:space="preserve"> ATM</w:t>
      </w:r>
      <w:bookmarkEnd w:id="415"/>
      <w:bookmarkEnd w:id="416"/>
    </w:p>
    <w:p w:rsidR="00D65565" w:rsidRPr="00D65565" w:rsidRDefault="00D65565" w:rsidP="00D65565">
      <w:pPr>
        <w:rPr>
          <w:rFonts w:ascii="Arial" w:hAnsi="Arial" w:cs="Arial"/>
        </w:rPr>
      </w:pPr>
    </w:p>
    <w:p w:rsidR="00D65565" w:rsidRPr="00D65565" w:rsidRDefault="00D65565" w:rsidP="00D65565">
      <w:pPr>
        <w:rPr>
          <w:rFonts w:ascii="Arial" w:hAnsi="Arial" w:cs="Arial"/>
        </w:rPr>
      </w:pPr>
      <w:r w:rsidRPr="00D65565">
        <w:rPr>
          <w:rFonts w:ascii="Arial" w:hAnsi="Arial" w:cs="Arial"/>
        </w:rPr>
        <w:t>Četnost údržby je definována údaji uvedenými v soupisu prací.</w:t>
      </w:r>
    </w:p>
    <w:p w:rsidR="00D65565" w:rsidRPr="00D65565" w:rsidRDefault="00D65565" w:rsidP="00D65565">
      <w:pPr>
        <w:rPr>
          <w:rFonts w:ascii="Arial" w:hAnsi="Arial" w:cs="Arial"/>
        </w:rPr>
      </w:pPr>
    </w:p>
    <w:p w:rsidR="00D65565" w:rsidRPr="00D65565" w:rsidRDefault="00D65565" w:rsidP="00D65565">
      <w:pPr>
        <w:pStyle w:val="Nadpis4"/>
        <w:rPr>
          <w:rFonts w:ascii="Arial" w:hAnsi="Arial" w:cs="Arial"/>
        </w:rPr>
      </w:pPr>
      <w:bookmarkStart w:id="417" w:name="_Toc6303885"/>
      <w:bookmarkStart w:id="418" w:name="_Toc46831278"/>
      <w:bookmarkStart w:id="419" w:name="_Toc48900331"/>
      <w:r w:rsidRPr="00D65565">
        <w:rPr>
          <w:rFonts w:ascii="Arial" w:hAnsi="Arial" w:cs="Arial"/>
        </w:rPr>
        <w:t>Seznam údržby</w:t>
      </w:r>
      <w:bookmarkEnd w:id="417"/>
      <w:r w:rsidRPr="00D65565">
        <w:rPr>
          <w:rFonts w:ascii="Arial" w:hAnsi="Arial" w:cs="Arial"/>
        </w:rPr>
        <w:t xml:space="preserve"> ATM</w:t>
      </w:r>
      <w:bookmarkEnd w:id="418"/>
      <w:bookmarkEnd w:id="419"/>
    </w:p>
    <w:p w:rsidR="00D65565" w:rsidRPr="00D65565" w:rsidRDefault="00D65565" w:rsidP="00D65565">
      <w:pPr>
        <w:rPr>
          <w:rFonts w:ascii="Arial" w:hAnsi="Arial" w:cs="Arial"/>
        </w:rPr>
      </w:pPr>
    </w:p>
    <w:p w:rsidR="00D65565" w:rsidRPr="00D65565" w:rsidRDefault="00D65565" w:rsidP="00D65565">
      <w:pPr>
        <w:numPr>
          <w:ilvl w:val="0"/>
          <w:numId w:val="20"/>
        </w:numPr>
        <w:spacing w:after="120"/>
        <w:jc w:val="both"/>
        <w:rPr>
          <w:rFonts w:ascii="Arial" w:hAnsi="Arial" w:cs="Arial"/>
        </w:rPr>
      </w:pPr>
      <w:r w:rsidRPr="00D65565">
        <w:rPr>
          <w:rFonts w:ascii="Arial" w:hAnsi="Arial" w:cs="Arial"/>
        </w:rPr>
        <w:t>Provedení údržby mechanických částí dveřních uzávěrů</w:t>
      </w:r>
    </w:p>
    <w:p w:rsidR="00D65565" w:rsidRPr="00D65565" w:rsidRDefault="00D65565" w:rsidP="00D65565">
      <w:pPr>
        <w:numPr>
          <w:ilvl w:val="0"/>
          <w:numId w:val="20"/>
        </w:numPr>
        <w:spacing w:after="120"/>
        <w:jc w:val="both"/>
        <w:rPr>
          <w:rFonts w:ascii="Arial" w:hAnsi="Arial" w:cs="Arial"/>
        </w:rPr>
      </w:pPr>
      <w:r w:rsidRPr="00D65565">
        <w:rPr>
          <w:rFonts w:ascii="Arial" w:hAnsi="Arial" w:cs="Arial"/>
        </w:rPr>
        <w:t>Údržba kotvení nosníků inž. sítí a ostatních ocelových konstrukcí</w:t>
      </w:r>
    </w:p>
    <w:p w:rsidR="00D65565" w:rsidRPr="00D65565" w:rsidRDefault="00D65565" w:rsidP="00D65565">
      <w:pPr>
        <w:numPr>
          <w:ilvl w:val="0"/>
          <w:numId w:val="20"/>
        </w:numPr>
        <w:spacing w:after="120"/>
        <w:jc w:val="both"/>
        <w:rPr>
          <w:rFonts w:ascii="Arial" w:hAnsi="Arial" w:cs="Arial"/>
        </w:rPr>
      </w:pPr>
      <w:r w:rsidRPr="00D65565">
        <w:rPr>
          <w:rFonts w:ascii="Arial" w:hAnsi="Arial" w:cs="Arial"/>
        </w:rPr>
        <w:t>Údržba vodotěsných poklopů šachet</w:t>
      </w:r>
    </w:p>
    <w:p w:rsidR="00D65565" w:rsidRPr="00D65565" w:rsidRDefault="00D65565" w:rsidP="00D65565">
      <w:pPr>
        <w:numPr>
          <w:ilvl w:val="0"/>
          <w:numId w:val="20"/>
        </w:numPr>
        <w:spacing w:after="120"/>
        <w:jc w:val="both"/>
        <w:rPr>
          <w:rFonts w:ascii="Arial" w:hAnsi="Arial" w:cs="Arial"/>
        </w:rPr>
      </w:pPr>
      <w:r w:rsidRPr="00D65565">
        <w:rPr>
          <w:rFonts w:ascii="Arial" w:hAnsi="Arial" w:cs="Arial"/>
        </w:rPr>
        <w:t>Údržba nik bludných proudů</w:t>
      </w:r>
    </w:p>
    <w:p w:rsidR="00D65565" w:rsidRPr="00D65565" w:rsidRDefault="00D65565" w:rsidP="00D65565">
      <w:pPr>
        <w:numPr>
          <w:ilvl w:val="0"/>
          <w:numId w:val="20"/>
        </w:numPr>
        <w:spacing w:after="120"/>
        <w:jc w:val="both"/>
        <w:rPr>
          <w:rFonts w:ascii="Arial" w:hAnsi="Arial" w:cs="Arial"/>
        </w:rPr>
      </w:pPr>
      <w:r w:rsidRPr="00D65565">
        <w:rPr>
          <w:rFonts w:ascii="Arial" w:hAnsi="Arial" w:cs="Arial"/>
        </w:rPr>
        <w:t>Úklid technické chodby v úrovni pod komunikací</w:t>
      </w:r>
    </w:p>
    <w:p w:rsidR="00D65565" w:rsidRPr="00D65565" w:rsidRDefault="00D65565" w:rsidP="00D65565">
      <w:pPr>
        <w:numPr>
          <w:ilvl w:val="0"/>
          <w:numId w:val="20"/>
        </w:numPr>
        <w:spacing w:after="120"/>
        <w:jc w:val="both"/>
        <w:rPr>
          <w:rFonts w:ascii="Arial" w:hAnsi="Arial" w:cs="Arial"/>
        </w:rPr>
      </w:pPr>
      <w:r w:rsidRPr="00D65565">
        <w:rPr>
          <w:rFonts w:ascii="Arial" w:hAnsi="Arial" w:cs="Arial"/>
        </w:rPr>
        <w:t>Úklid v prostorách požárních kanálů a VZT cest</w:t>
      </w:r>
    </w:p>
    <w:p w:rsidR="00D65565" w:rsidRPr="00D65565" w:rsidRDefault="00D65565" w:rsidP="00D65565">
      <w:pPr>
        <w:numPr>
          <w:ilvl w:val="0"/>
          <w:numId w:val="20"/>
        </w:numPr>
        <w:spacing w:after="120"/>
        <w:jc w:val="both"/>
        <w:rPr>
          <w:rFonts w:ascii="Arial" w:hAnsi="Arial" w:cs="Arial"/>
        </w:rPr>
      </w:pPr>
      <w:r w:rsidRPr="00D65565">
        <w:rPr>
          <w:rFonts w:ascii="Arial" w:hAnsi="Arial" w:cs="Arial"/>
        </w:rPr>
        <w:t>Úklid prostor se zdvojenou podlahou</w:t>
      </w:r>
      <w:r w:rsidRPr="00D65565">
        <w:rPr>
          <w:rFonts w:ascii="Arial" w:hAnsi="Arial" w:cs="Arial"/>
          <w:color w:val="FF0000"/>
        </w:rPr>
        <w:t xml:space="preserve"> </w:t>
      </w:r>
      <w:r w:rsidRPr="00D65565">
        <w:rPr>
          <w:rFonts w:ascii="Arial" w:hAnsi="Arial" w:cs="Arial"/>
        </w:rPr>
        <w:t>(nad zdvojenou podlahou)</w:t>
      </w:r>
    </w:p>
    <w:p w:rsidR="00D65565" w:rsidRPr="00D65565" w:rsidRDefault="00D65565" w:rsidP="00D65565">
      <w:pPr>
        <w:numPr>
          <w:ilvl w:val="0"/>
          <w:numId w:val="20"/>
        </w:numPr>
        <w:spacing w:after="120"/>
        <w:jc w:val="both"/>
        <w:rPr>
          <w:rFonts w:ascii="Arial" w:hAnsi="Arial" w:cs="Arial"/>
        </w:rPr>
      </w:pPr>
      <w:r w:rsidRPr="00D65565">
        <w:rPr>
          <w:rFonts w:ascii="Arial" w:hAnsi="Arial" w:cs="Arial"/>
        </w:rPr>
        <w:t>Úklid prostor se zdvojenou podlahou (pod zdvojenou podlahou)</w:t>
      </w:r>
    </w:p>
    <w:p w:rsidR="00D65565" w:rsidRPr="00D65565" w:rsidRDefault="00D65565" w:rsidP="00D65565">
      <w:pPr>
        <w:numPr>
          <w:ilvl w:val="0"/>
          <w:numId w:val="20"/>
        </w:numPr>
        <w:spacing w:after="120"/>
        <w:jc w:val="both"/>
        <w:rPr>
          <w:rFonts w:ascii="Arial" w:hAnsi="Arial" w:cs="Arial"/>
        </w:rPr>
      </w:pPr>
      <w:r w:rsidRPr="00D65565">
        <w:rPr>
          <w:rFonts w:ascii="Arial" w:hAnsi="Arial" w:cs="Arial"/>
        </w:rPr>
        <w:t>Mytí betonových podlah a zámečnických konstrukcí  v technologických objektech</w:t>
      </w:r>
    </w:p>
    <w:p w:rsidR="00D65565" w:rsidRPr="00D65565" w:rsidRDefault="00D65565" w:rsidP="00D65565">
      <w:pPr>
        <w:numPr>
          <w:ilvl w:val="0"/>
          <w:numId w:val="20"/>
        </w:numPr>
        <w:spacing w:after="120"/>
        <w:jc w:val="both"/>
        <w:rPr>
          <w:rFonts w:ascii="Arial" w:hAnsi="Arial" w:cs="Arial"/>
        </w:rPr>
      </w:pPr>
      <w:r w:rsidRPr="00D65565">
        <w:rPr>
          <w:rFonts w:ascii="Arial" w:hAnsi="Arial" w:cs="Arial"/>
        </w:rPr>
        <w:t>Mytí sociálního zařízení</w:t>
      </w:r>
    </w:p>
    <w:p w:rsidR="00D65565" w:rsidRPr="00D65565" w:rsidRDefault="00D65565" w:rsidP="00D65565">
      <w:pPr>
        <w:numPr>
          <w:ilvl w:val="0"/>
          <w:numId w:val="20"/>
        </w:numPr>
        <w:spacing w:after="120"/>
        <w:jc w:val="both"/>
        <w:rPr>
          <w:rFonts w:ascii="Arial" w:hAnsi="Arial" w:cs="Arial"/>
        </w:rPr>
      </w:pPr>
      <w:r w:rsidRPr="00D65565">
        <w:rPr>
          <w:rFonts w:ascii="Arial" w:hAnsi="Arial" w:cs="Arial"/>
        </w:rPr>
        <w:t xml:space="preserve">Čištění nerezových SOS skříní </w:t>
      </w:r>
    </w:p>
    <w:p w:rsidR="00D65565" w:rsidRPr="00D65565" w:rsidRDefault="00D65565" w:rsidP="00D65565">
      <w:pPr>
        <w:numPr>
          <w:ilvl w:val="0"/>
          <w:numId w:val="20"/>
        </w:numPr>
        <w:spacing w:after="120"/>
        <w:jc w:val="both"/>
        <w:rPr>
          <w:rFonts w:ascii="Arial" w:hAnsi="Arial" w:cs="Arial"/>
        </w:rPr>
      </w:pPr>
      <w:r w:rsidRPr="00D65565">
        <w:rPr>
          <w:rFonts w:ascii="Arial" w:hAnsi="Arial" w:cs="Arial"/>
        </w:rPr>
        <w:t xml:space="preserve">Promazání a seřízení pantu dveří SOS skříní </w:t>
      </w:r>
    </w:p>
    <w:p w:rsidR="00D65565" w:rsidRPr="00D65565" w:rsidRDefault="00D65565" w:rsidP="00D65565">
      <w:pPr>
        <w:numPr>
          <w:ilvl w:val="0"/>
          <w:numId w:val="20"/>
        </w:numPr>
        <w:spacing w:after="120"/>
        <w:jc w:val="both"/>
        <w:rPr>
          <w:rFonts w:ascii="Arial" w:hAnsi="Arial" w:cs="Arial"/>
        </w:rPr>
      </w:pPr>
      <w:r w:rsidRPr="00D65565">
        <w:rPr>
          <w:rFonts w:ascii="Arial" w:hAnsi="Arial" w:cs="Arial"/>
        </w:rPr>
        <w:t>Mimořádné čištění stavebních konstrukcí</w:t>
      </w:r>
    </w:p>
    <w:p w:rsidR="00D65565" w:rsidRPr="00D65565" w:rsidRDefault="00D65565" w:rsidP="00D65565">
      <w:pPr>
        <w:numPr>
          <w:ilvl w:val="0"/>
          <w:numId w:val="20"/>
        </w:numPr>
        <w:spacing w:after="120"/>
        <w:jc w:val="both"/>
        <w:rPr>
          <w:rFonts w:ascii="Arial" w:hAnsi="Arial" w:cs="Arial"/>
        </w:rPr>
      </w:pPr>
      <w:r w:rsidRPr="00D65565">
        <w:rPr>
          <w:rFonts w:ascii="Arial" w:hAnsi="Arial" w:cs="Arial"/>
        </w:rPr>
        <w:t>Odstranění grafitti ze stěn a klenby tunelů a ramp</w:t>
      </w:r>
    </w:p>
    <w:p w:rsidR="00D65565" w:rsidRPr="00D65565" w:rsidRDefault="00D65565" w:rsidP="00D65565">
      <w:pPr>
        <w:numPr>
          <w:ilvl w:val="0"/>
          <w:numId w:val="20"/>
        </w:numPr>
        <w:spacing w:after="120"/>
        <w:jc w:val="both"/>
        <w:rPr>
          <w:rFonts w:ascii="Arial" w:hAnsi="Arial" w:cs="Arial"/>
        </w:rPr>
      </w:pPr>
      <w:r w:rsidRPr="00D65565">
        <w:rPr>
          <w:rFonts w:ascii="Arial" w:hAnsi="Arial" w:cs="Arial"/>
        </w:rPr>
        <w:t xml:space="preserve">Provedení opravy nátěru betonových konstrukcí </w:t>
      </w:r>
    </w:p>
    <w:p w:rsidR="00D65565" w:rsidRPr="00D65565" w:rsidRDefault="00D65565" w:rsidP="00D65565">
      <w:pPr>
        <w:numPr>
          <w:ilvl w:val="0"/>
          <w:numId w:val="20"/>
        </w:numPr>
        <w:spacing w:after="120"/>
        <w:jc w:val="both"/>
        <w:rPr>
          <w:rFonts w:ascii="Arial" w:hAnsi="Arial" w:cs="Arial"/>
        </w:rPr>
      </w:pPr>
      <w:r w:rsidRPr="00D65565">
        <w:rPr>
          <w:rFonts w:ascii="Arial" w:hAnsi="Arial" w:cs="Arial"/>
        </w:rPr>
        <w:t>Provedení opravy nátěru ocelových konstrukcí</w:t>
      </w:r>
    </w:p>
    <w:p w:rsidR="00D65565" w:rsidRPr="00D65565" w:rsidRDefault="00D65565" w:rsidP="00D65565">
      <w:pPr>
        <w:numPr>
          <w:ilvl w:val="0"/>
          <w:numId w:val="20"/>
        </w:numPr>
        <w:spacing w:after="120"/>
        <w:jc w:val="both"/>
        <w:rPr>
          <w:rFonts w:ascii="Arial" w:hAnsi="Arial" w:cs="Arial"/>
        </w:rPr>
      </w:pPr>
      <w:r w:rsidRPr="00D65565">
        <w:rPr>
          <w:rFonts w:ascii="Arial" w:hAnsi="Arial" w:cs="Arial"/>
        </w:rPr>
        <w:t xml:space="preserve">Provedení opravy keramického obkladu </w:t>
      </w:r>
    </w:p>
    <w:p w:rsidR="00D65565" w:rsidRPr="00D65565" w:rsidRDefault="00D65565" w:rsidP="00D65565">
      <w:pPr>
        <w:numPr>
          <w:ilvl w:val="0"/>
          <w:numId w:val="20"/>
        </w:numPr>
        <w:spacing w:after="120"/>
        <w:jc w:val="both"/>
        <w:rPr>
          <w:rFonts w:ascii="Arial" w:hAnsi="Arial" w:cs="Arial"/>
        </w:rPr>
      </w:pPr>
      <w:r w:rsidRPr="00D65565">
        <w:rPr>
          <w:rFonts w:ascii="Arial" w:hAnsi="Arial" w:cs="Arial"/>
        </w:rPr>
        <w:t xml:space="preserve">Sanace betonových konstrukcí </w:t>
      </w:r>
    </w:p>
    <w:p w:rsidR="00D65565" w:rsidRPr="00D65565" w:rsidRDefault="00D65565" w:rsidP="00D65565">
      <w:pPr>
        <w:numPr>
          <w:ilvl w:val="0"/>
          <w:numId w:val="20"/>
        </w:numPr>
        <w:spacing w:after="120"/>
        <w:jc w:val="both"/>
        <w:rPr>
          <w:rFonts w:ascii="Arial" w:hAnsi="Arial" w:cs="Arial"/>
        </w:rPr>
      </w:pPr>
      <w:r w:rsidRPr="00D65565">
        <w:rPr>
          <w:rFonts w:ascii="Arial" w:hAnsi="Arial" w:cs="Arial"/>
        </w:rPr>
        <w:t>Začištění spár (pracovních/dilatačních) v dopravním prostoru</w:t>
      </w:r>
    </w:p>
    <w:p w:rsidR="00D65565" w:rsidRPr="00D65565" w:rsidRDefault="00D65565" w:rsidP="00D65565">
      <w:pPr>
        <w:numPr>
          <w:ilvl w:val="0"/>
          <w:numId w:val="20"/>
        </w:numPr>
        <w:spacing w:after="120"/>
        <w:jc w:val="both"/>
        <w:rPr>
          <w:rFonts w:ascii="Arial" w:hAnsi="Arial" w:cs="Arial"/>
        </w:rPr>
      </w:pPr>
      <w:r w:rsidRPr="00D65565">
        <w:rPr>
          <w:rFonts w:ascii="Arial" w:hAnsi="Arial" w:cs="Arial"/>
        </w:rPr>
        <w:t>Vysávání vody z kabelových šachet</w:t>
      </w:r>
    </w:p>
    <w:p w:rsidR="00D65565" w:rsidRPr="00D65565" w:rsidRDefault="00D65565" w:rsidP="00D65565">
      <w:pPr>
        <w:numPr>
          <w:ilvl w:val="0"/>
          <w:numId w:val="20"/>
        </w:numPr>
        <w:spacing w:after="120"/>
        <w:jc w:val="both"/>
        <w:rPr>
          <w:rFonts w:ascii="Arial" w:hAnsi="Arial" w:cs="Arial"/>
        </w:rPr>
      </w:pPr>
      <w:r w:rsidRPr="00D65565">
        <w:rPr>
          <w:rFonts w:ascii="Arial" w:hAnsi="Arial" w:cs="Arial"/>
        </w:rPr>
        <w:t>Čištění odvodňovacího potrubí a jímek ve strojovně VZT</w:t>
      </w:r>
    </w:p>
    <w:p w:rsidR="00D65565" w:rsidRPr="00D65565" w:rsidRDefault="00D65565" w:rsidP="00D65565">
      <w:pPr>
        <w:numPr>
          <w:ilvl w:val="0"/>
          <w:numId w:val="20"/>
        </w:numPr>
        <w:spacing w:after="120"/>
        <w:jc w:val="both"/>
        <w:rPr>
          <w:rFonts w:ascii="Arial" w:hAnsi="Arial" w:cs="Arial"/>
        </w:rPr>
      </w:pPr>
      <w:r w:rsidRPr="00D65565">
        <w:rPr>
          <w:rFonts w:ascii="Arial" w:hAnsi="Arial" w:cs="Arial"/>
        </w:rPr>
        <w:t>JHÚ strojovna VZT -údržba strojovny + okolí</w:t>
      </w:r>
    </w:p>
    <w:p w:rsidR="00D65565" w:rsidRPr="00D65565" w:rsidRDefault="00D65565" w:rsidP="00D65565">
      <w:pPr>
        <w:numPr>
          <w:ilvl w:val="0"/>
          <w:numId w:val="20"/>
        </w:numPr>
        <w:spacing w:after="120"/>
        <w:jc w:val="both"/>
        <w:rPr>
          <w:rFonts w:ascii="Arial" w:hAnsi="Arial" w:cs="Arial"/>
        </w:rPr>
      </w:pPr>
      <w:r w:rsidRPr="00D65565">
        <w:rPr>
          <w:rFonts w:ascii="Arial" w:hAnsi="Arial" w:cs="Arial"/>
        </w:rPr>
        <w:t>Údržba výdechového objektu Paví vrch</w:t>
      </w:r>
    </w:p>
    <w:p w:rsidR="00D65565" w:rsidRPr="00D65565" w:rsidRDefault="00D65565" w:rsidP="00D65565">
      <w:pPr>
        <w:pStyle w:val="Nadpis4"/>
        <w:rPr>
          <w:rFonts w:ascii="Arial" w:hAnsi="Arial" w:cs="Arial"/>
        </w:rPr>
      </w:pPr>
      <w:bookmarkStart w:id="420" w:name="_Toc6303886"/>
      <w:bookmarkStart w:id="421" w:name="_Toc46831279"/>
      <w:bookmarkStart w:id="422" w:name="_Toc48900332"/>
      <w:r w:rsidRPr="00D65565">
        <w:rPr>
          <w:rFonts w:ascii="Arial" w:hAnsi="Arial" w:cs="Arial"/>
        </w:rPr>
        <w:lastRenderedPageBreak/>
        <w:t>Způsob provedení údržby</w:t>
      </w:r>
      <w:bookmarkEnd w:id="420"/>
      <w:r w:rsidRPr="00D65565">
        <w:rPr>
          <w:rFonts w:ascii="Arial" w:hAnsi="Arial" w:cs="Arial"/>
        </w:rPr>
        <w:t xml:space="preserve"> ATM</w:t>
      </w:r>
      <w:bookmarkEnd w:id="421"/>
      <w:bookmarkEnd w:id="422"/>
    </w:p>
    <w:p w:rsidR="00D65565" w:rsidRPr="00D65565" w:rsidRDefault="00D65565" w:rsidP="00D65565">
      <w:pPr>
        <w:rPr>
          <w:rFonts w:ascii="Arial" w:hAnsi="Arial" w:cs="Arial"/>
        </w:rPr>
      </w:pPr>
    </w:p>
    <w:p w:rsidR="00D65565" w:rsidRPr="00D65565" w:rsidRDefault="00D65565" w:rsidP="00D65565">
      <w:pPr>
        <w:pStyle w:val="Nadpis5"/>
        <w:rPr>
          <w:rFonts w:ascii="Arial" w:hAnsi="Arial" w:cs="Arial"/>
        </w:rPr>
      </w:pPr>
      <w:bookmarkStart w:id="423" w:name="_Toc6303887"/>
      <w:bookmarkStart w:id="424" w:name="_Toc46831280"/>
      <w:bookmarkStart w:id="425" w:name="_Toc48900333"/>
      <w:r w:rsidRPr="00D65565">
        <w:rPr>
          <w:rFonts w:ascii="Arial" w:hAnsi="Arial" w:cs="Arial"/>
        </w:rPr>
        <w:t>PROVEDENÍ ÚDRŽBY MECHANICKÝCH ČÁSTÍ DVEŘNÍCH UZÁVĚRŮ:</w:t>
      </w:r>
      <w:bookmarkEnd w:id="423"/>
      <w:bookmarkEnd w:id="424"/>
      <w:bookmarkEnd w:id="425"/>
    </w:p>
    <w:p w:rsidR="00D65565" w:rsidRPr="00D65565" w:rsidRDefault="00D65565" w:rsidP="00D65565">
      <w:pPr>
        <w:rPr>
          <w:rFonts w:ascii="Arial" w:hAnsi="Arial" w:cs="Arial"/>
          <w:b/>
        </w:rPr>
      </w:pPr>
      <w:r w:rsidRPr="00D65565">
        <w:rPr>
          <w:rFonts w:ascii="Arial" w:hAnsi="Arial" w:cs="Arial"/>
          <w:b/>
        </w:rPr>
        <w:t>Ošetřování dveřních křídel a zárubní</w:t>
      </w:r>
    </w:p>
    <w:p w:rsidR="00D65565" w:rsidRPr="00D65565" w:rsidRDefault="00D65565" w:rsidP="00D65565">
      <w:pPr>
        <w:rPr>
          <w:rFonts w:ascii="Arial" w:hAnsi="Arial" w:cs="Arial"/>
        </w:rPr>
      </w:pPr>
      <w:r w:rsidRPr="00D65565">
        <w:rPr>
          <w:rFonts w:ascii="Arial" w:hAnsi="Arial" w:cs="Arial"/>
        </w:rPr>
        <w:t xml:space="preserve">Ošetřování dveřních křídel a zárubní spočívá v odstraňování nečistot z povrchu nátěrového systému. Očištění bude prováděno ručně, otřením pomocí navlhčených textilních materiálů.  K údržbě nesmí být použity chemické a mechanické prostředky, které by mohly poškodit nátěr (rozpouštědla, kartáče, drátěnky apod.) </w:t>
      </w:r>
    </w:p>
    <w:p w:rsidR="00D65565" w:rsidRPr="00D65565" w:rsidRDefault="00D65565" w:rsidP="00D65565">
      <w:pPr>
        <w:rPr>
          <w:rFonts w:ascii="Arial" w:hAnsi="Arial" w:cs="Arial"/>
          <w:b/>
        </w:rPr>
      </w:pPr>
      <w:r w:rsidRPr="00D65565">
        <w:rPr>
          <w:rFonts w:ascii="Arial" w:hAnsi="Arial" w:cs="Arial"/>
          <w:b/>
        </w:rPr>
        <w:t xml:space="preserve">Údržba kování </w:t>
      </w:r>
    </w:p>
    <w:p w:rsidR="00D65565" w:rsidRPr="00D65565" w:rsidRDefault="00D65565" w:rsidP="00D65565">
      <w:pPr>
        <w:rPr>
          <w:rFonts w:ascii="Arial" w:hAnsi="Arial" w:cs="Arial"/>
        </w:rPr>
      </w:pPr>
      <w:r w:rsidRPr="00D65565">
        <w:rPr>
          <w:rFonts w:ascii="Arial" w:hAnsi="Arial" w:cs="Arial"/>
        </w:rPr>
        <w:t xml:space="preserve">Do údržby kování náleží mazání dveřních závěsů a střelky zámku, dotažení šroubů klik, štítku nebo rozety a zámku. Součásti údržby kování je i seřízení závěsů. </w:t>
      </w:r>
      <w:r w:rsidRPr="00D65565">
        <w:rPr>
          <w:rFonts w:ascii="Arial" w:hAnsi="Arial" w:cs="Arial"/>
        </w:rPr>
        <w:tab/>
      </w:r>
    </w:p>
    <w:p w:rsidR="00D65565" w:rsidRPr="00D65565" w:rsidRDefault="00D65565" w:rsidP="00D65565">
      <w:pPr>
        <w:rPr>
          <w:rFonts w:ascii="Arial" w:hAnsi="Arial" w:cs="Arial"/>
        </w:rPr>
      </w:pPr>
      <w:r w:rsidRPr="00D65565">
        <w:rPr>
          <w:rFonts w:ascii="Arial" w:hAnsi="Arial" w:cs="Arial"/>
        </w:rPr>
        <w:t xml:space="preserve">Po promazání střelky zámku a závěsů dveří stačí několikrát otočit klikou a dveřním křídlem, aby se mazadlo rozprostřelo a následně suchým hadříkem odstranit případné zbytky mazadla.  </w:t>
      </w:r>
    </w:p>
    <w:p w:rsidR="00D65565" w:rsidRPr="00D65565" w:rsidRDefault="00D65565" w:rsidP="00D65565">
      <w:pPr>
        <w:rPr>
          <w:rFonts w:ascii="Arial" w:hAnsi="Arial" w:cs="Arial"/>
        </w:rPr>
      </w:pPr>
      <w:r w:rsidRPr="00D65565">
        <w:rPr>
          <w:rFonts w:ascii="Arial" w:hAnsi="Arial" w:cs="Arial"/>
        </w:rPr>
        <w:t xml:space="preserve">Dotažení šroubků klik se provádí imbusem č.3. Pro dotažení štítku nebo rozety a zámku s používá křížový popř. plochý šroubovák příslušné velikosti. </w:t>
      </w:r>
    </w:p>
    <w:p w:rsidR="00D65565" w:rsidRPr="00D65565" w:rsidRDefault="00D65565" w:rsidP="00D65565">
      <w:pPr>
        <w:rPr>
          <w:rFonts w:ascii="Arial" w:hAnsi="Arial" w:cs="Arial"/>
        </w:rPr>
      </w:pPr>
      <w:r w:rsidRPr="00D65565">
        <w:rPr>
          <w:rFonts w:ascii="Arial" w:hAnsi="Arial" w:cs="Arial"/>
        </w:rPr>
        <w:t xml:space="preserve">Vůle klik je dána dvěma faktory. Vůlí způsobenou nedotaženými šrouby na hranoly klik nebo nedotaženými šrouby rozety. Pokud při zkoušce vůle vidíme, že se pohybuje i kryt rozety, je nutné dotáhnout i její šrouby. To znamená sundat kliky a kryty rozety z obou stran dveří a z obou stran dotáhnout uvolněné šrouby.  Tyto šrouby procházejí zámkem a stahují rozety k sobě. Pak nasadit kliky a dotáhnout šrouby klik. </w:t>
      </w:r>
    </w:p>
    <w:p w:rsidR="00D65565" w:rsidRPr="00D65565" w:rsidRDefault="00D65565" w:rsidP="00D65565">
      <w:pPr>
        <w:rPr>
          <w:rFonts w:ascii="Arial" w:hAnsi="Arial" w:cs="Arial"/>
        </w:rPr>
      </w:pPr>
      <w:r w:rsidRPr="00D65565">
        <w:rPr>
          <w:rFonts w:ascii="Arial" w:hAnsi="Arial" w:cs="Arial"/>
        </w:rPr>
        <w:t>Zde je ještě nutné upozornit na skutečnost, že na hranolech klik musí být u krytu rozety nasazeno silikonové kruhové těsnění, které také vymezuje vůli klik vůči rozetě. Pokud schází, je nutné ho v rámci údržby doplnit.</w:t>
      </w:r>
    </w:p>
    <w:p w:rsidR="00D65565" w:rsidRPr="00D65565" w:rsidRDefault="00D65565" w:rsidP="00D65565">
      <w:pPr>
        <w:rPr>
          <w:rFonts w:ascii="Arial" w:hAnsi="Arial" w:cs="Arial"/>
          <w:b/>
        </w:rPr>
      </w:pPr>
      <w:r w:rsidRPr="00D65565">
        <w:rPr>
          <w:rFonts w:ascii="Arial" w:hAnsi="Arial" w:cs="Arial"/>
          <w:b/>
        </w:rPr>
        <w:t xml:space="preserve">Údržba těsnění </w:t>
      </w:r>
    </w:p>
    <w:p w:rsidR="00D65565" w:rsidRPr="00D65565" w:rsidRDefault="00D65565" w:rsidP="00D65565">
      <w:pPr>
        <w:rPr>
          <w:rFonts w:ascii="Arial" w:hAnsi="Arial" w:cs="Arial"/>
        </w:rPr>
      </w:pPr>
      <w:r w:rsidRPr="00D65565">
        <w:rPr>
          <w:rFonts w:ascii="Arial" w:hAnsi="Arial" w:cs="Arial"/>
        </w:rPr>
        <w:t xml:space="preserve">Protipožární těsnící pásky budou kontrolovány vizuálně, zda nedochází k jejich uvolnění (odlepení) z dveřního křídla nebo zárubně. V případě potřeby musí být dodatečně přilepeny. Pokud dojde k jejich mechanickému poškození musí být vyměněny. </w:t>
      </w:r>
    </w:p>
    <w:p w:rsidR="00D65565" w:rsidRPr="00D65565" w:rsidRDefault="00D65565" w:rsidP="00D65565">
      <w:pPr>
        <w:rPr>
          <w:rFonts w:ascii="Arial" w:hAnsi="Arial" w:cs="Arial"/>
        </w:rPr>
      </w:pPr>
      <w:r w:rsidRPr="00D65565">
        <w:rPr>
          <w:rFonts w:ascii="Arial" w:hAnsi="Arial" w:cs="Arial"/>
        </w:rPr>
        <w:t>Dorazové těsnění umístěné v profilu zárubně dveří bude při uvolnění zatlačeno zpět do drážky.   Těsnění bude pravidelně ošetřováno silikonovou vazelínou. Součástí údržby je i mazání a upevnění prahového těsnění. Platí i pro protipožární a kouřové těsnění posuvných vrat.</w:t>
      </w:r>
    </w:p>
    <w:p w:rsidR="00D65565" w:rsidRPr="00D65565" w:rsidRDefault="00D65565" w:rsidP="00D65565">
      <w:pPr>
        <w:rPr>
          <w:rFonts w:ascii="Arial" w:hAnsi="Arial" w:cs="Arial"/>
          <w:b/>
        </w:rPr>
      </w:pPr>
      <w:r w:rsidRPr="00D65565">
        <w:rPr>
          <w:rFonts w:ascii="Arial" w:hAnsi="Arial" w:cs="Arial"/>
          <w:b/>
        </w:rPr>
        <w:t>Údržba zámků a panikového kování</w:t>
      </w:r>
    </w:p>
    <w:p w:rsidR="00D65565" w:rsidRPr="00D65565" w:rsidRDefault="00D65565" w:rsidP="00D65565">
      <w:pPr>
        <w:rPr>
          <w:rFonts w:ascii="Arial" w:hAnsi="Arial" w:cs="Arial"/>
        </w:rPr>
      </w:pPr>
      <w:r w:rsidRPr="00D65565">
        <w:rPr>
          <w:rFonts w:ascii="Arial" w:hAnsi="Arial" w:cs="Arial"/>
        </w:rPr>
        <w:t>Do údržby zámků náleží především jejich vnější vizuální kontrola, zkouška funkčnosti, mazání a dotahovaní všech uvolněných šroubů, které zároveň souvisí s údržbou kování popsanou výše.</w:t>
      </w:r>
    </w:p>
    <w:p w:rsidR="00D65565" w:rsidRPr="00D65565" w:rsidRDefault="00D65565" w:rsidP="00D65565">
      <w:pPr>
        <w:rPr>
          <w:rFonts w:ascii="Arial" w:hAnsi="Arial" w:cs="Arial"/>
        </w:rPr>
      </w:pPr>
      <w:r w:rsidRPr="00D65565">
        <w:rPr>
          <w:rFonts w:ascii="Arial" w:hAnsi="Arial" w:cs="Arial"/>
        </w:rPr>
        <w:lastRenderedPageBreak/>
        <w:t>U dveří s panikovým kováním na únikových cestách (paniková madla) bude údržba spočívat mimo vnější kontrolu a mazání i 1 x rok v rozebrání celého mechanismu, kontrole vnitřního systému, jeho vyčištění a promazání. Pro čištění panikového kování lze používat jen takové prostředky, které neobsahují látky podporující korozi, abraziva a jiné agresivní chemické látky.</w:t>
      </w:r>
    </w:p>
    <w:p w:rsidR="00D65565" w:rsidRPr="00D65565" w:rsidRDefault="00D65565" w:rsidP="00D65565">
      <w:pPr>
        <w:rPr>
          <w:rFonts w:ascii="Arial" w:hAnsi="Arial" w:cs="Arial"/>
        </w:rPr>
      </w:pPr>
    </w:p>
    <w:p w:rsidR="00D65565" w:rsidRPr="00D65565" w:rsidRDefault="00D65565" w:rsidP="00D65565">
      <w:pPr>
        <w:rPr>
          <w:rFonts w:ascii="Arial" w:hAnsi="Arial" w:cs="Arial"/>
          <w:b/>
        </w:rPr>
      </w:pPr>
      <w:r w:rsidRPr="00D65565">
        <w:rPr>
          <w:rFonts w:ascii="Arial" w:hAnsi="Arial" w:cs="Arial"/>
          <w:b/>
        </w:rPr>
        <w:t>Údržba dveřních samozavíračů</w:t>
      </w:r>
    </w:p>
    <w:p w:rsidR="00D65565" w:rsidRPr="00D65565" w:rsidRDefault="00D65565" w:rsidP="00D65565">
      <w:pPr>
        <w:rPr>
          <w:rFonts w:ascii="Arial" w:hAnsi="Arial" w:cs="Arial"/>
        </w:rPr>
      </w:pPr>
      <w:r w:rsidRPr="00D65565">
        <w:rPr>
          <w:rFonts w:ascii="Arial" w:hAnsi="Arial" w:cs="Arial"/>
        </w:rPr>
        <w:t xml:space="preserve">Součástí údržby je dotažení všech upevňovacích šroubů, vyčištění, seřízení a promazání všech pohyblivých samozavírače vhodným mazivem. </w:t>
      </w:r>
    </w:p>
    <w:p w:rsidR="00D65565" w:rsidRPr="00D65565" w:rsidRDefault="00D65565" w:rsidP="00D65565">
      <w:pPr>
        <w:rPr>
          <w:rFonts w:ascii="Arial" w:hAnsi="Arial" w:cs="Arial"/>
          <w:b/>
        </w:rPr>
      </w:pPr>
      <w:r w:rsidRPr="00D65565">
        <w:rPr>
          <w:rFonts w:ascii="Arial" w:hAnsi="Arial" w:cs="Arial"/>
          <w:b/>
        </w:rPr>
        <w:t xml:space="preserve">Ostatní </w:t>
      </w:r>
    </w:p>
    <w:p w:rsidR="00D65565" w:rsidRPr="00D65565" w:rsidRDefault="00D65565" w:rsidP="00D65565">
      <w:pPr>
        <w:rPr>
          <w:rFonts w:ascii="Arial" w:hAnsi="Arial" w:cs="Arial"/>
        </w:rPr>
      </w:pPr>
      <w:r w:rsidRPr="00D65565">
        <w:rPr>
          <w:rFonts w:ascii="Arial" w:hAnsi="Arial" w:cs="Arial"/>
        </w:rPr>
        <w:t>Součástí údržby jsou opravy všech nalezených nedostatků a vad při předcházející kontrole funkčnosti dveřních uzávěrů.</w:t>
      </w:r>
    </w:p>
    <w:p w:rsidR="00D65565" w:rsidRPr="00D65565" w:rsidRDefault="00D65565" w:rsidP="00D65565">
      <w:pPr>
        <w:pStyle w:val="Nadpis5"/>
        <w:rPr>
          <w:rFonts w:ascii="Arial" w:hAnsi="Arial" w:cs="Arial"/>
        </w:rPr>
      </w:pPr>
      <w:bookmarkStart w:id="426" w:name="_Toc6303888"/>
      <w:bookmarkStart w:id="427" w:name="_Toc46831281"/>
      <w:bookmarkStart w:id="428" w:name="_Toc48900334"/>
      <w:r w:rsidRPr="00D65565">
        <w:rPr>
          <w:rFonts w:ascii="Arial" w:hAnsi="Arial" w:cs="Arial"/>
        </w:rPr>
        <w:t>ÚDRŽBA KOTVENÍ NOSNÍKŮ INŽ. SÍTÍ A OSTATNÍCH OCELOVÝCH KONSTRUKCÍ</w:t>
      </w:r>
      <w:bookmarkEnd w:id="426"/>
      <w:bookmarkEnd w:id="427"/>
      <w:bookmarkEnd w:id="428"/>
    </w:p>
    <w:p w:rsidR="00D65565" w:rsidRPr="00D65565" w:rsidRDefault="00D65565" w:rsidP="00D65565">
      <w:pPr>
        <w:rPr>
          <w:rFonts w:ascii="Arial" w:hAnsi="Arial" w:cs="Arial"/>
        </w:rPr>
      </w:pPr>
      <w:r w:rsidRPr="00D65565">
        <w:rPr>
          <w:rFonts w:ascii="Arial" w:hAnsi="Arial" w:cs="Arial"/>
        </w:rPr>
        <w:t>Dotažení uvolněných kotevních prvků (šroubů, matek) momentovým klíčem je součástí kontroly. Pokud je kotva uvolněná tak, že jí nelze při běžné kontrole dotáhnout nebo je nutné jí vyměnit bude tato skutečnost zaznamenána a v rámci údržby bude kotevní prvek vyměněn nebo nahrazen na jiném nejbližším místě. Toto platí obecně pro všechny kontrolované zámečnické výrobky.</w:t>
      </w:r>
    </w:p>
    <w:p w:rsidR="00D65565" w:rsidRPr="00D65565" w:rsidRDefault="00D65565" w:rsidP="00D65565">
      <w:pPr>
        <w:rPr>
          <w:rFonts w:ascii="Arial" w:hAnsi="Arial" w:cs="Arial"/>
        </w:rPr>
      </w:pPr>
      <w:r w:rsidRPr="00D65565">
        <w:rPr>
          <w:rFonts w:ascii="Arial" w:hAnsi="Arial" w:cs="Arial"/>
        </w:rPr>
        <w:t xml:space="preserve">Pokud bude při kontrole zaznamenána  koroze nosníků nebo závitových tyčí  v technických chodbách,  bude v rámci údržby provedena oprava zinkovým nátěrem. </w:t>
      </w:r>
    </w:p>
    <w:p w:rsidR="00D65565" w:rsidRPr="00D65565" w:rsidRDefault="00D65565" w:rsidP="00D65565">
      <w:pPr>
        <w:rPr>
          <w:rFonts w:ascii="Arial" w:hAnsi="Arial" w:cs="Arial"/>
        </w:rPr>
      </w:pPr>
      <w:r w:rsidRPr="00D65565">
        <w:rPr>
          <w:rFonts w:ascii="Arial" w:hAnsi="Arial" w:cs="Arial"/>
        </w:rPr>
        <w:t>U zámečnických prvků opatřených na pozinkovaný povrch ještě nátěrovým systémem, bude na zinkový nátěr aplikován i tento finální nátěrový systém. K hluboké korozi, která by ohrožovala životnost ocelových konstrukcí by při pravidelné kontrole a údržbě nemělo dojít. Pokud by se tak stalo, bude nutné korozí napadené prvky vyměnit a navazující (napojenou) konstrukci opravit.</w:t>
      </w:r>
    </w:p>
    <w:p w:rsidR="00D65565" w:rsidRPr="00D65565" w:rsidRDefault="00D65565" w:rsidP="00D65565">
      <w:pPr>
        <w:pStyle w:val="Nadpis5"/>
        <w:rPr>
          <w:rFonts w:ascii="Arial" w:hAnsi="Arial" w:cs="Arial"/>
        </w:rPr>
      </w:pPr>
      <w:bookmarkStart w:id="429" w:name="_Toc6303889"/>
      <w:bookmarkStart w:id="430" w:name="_Toc46831282"/>
      <w:bookmarkStart w:id="431" w:name="_Toc48900335"/>
      <w:r w:rsidRPr="00D65565">
        <w:rPr>
          <w:rFonts w:ascii="Arial" w:hAnsi="Arial" w:cs="Arial"/>
        </w:rPr>
        <w:t>ÚDRŽBA VODOTĚSNÝCH POKLOPŮ A PROSTUPŮ</w:t>
      </w:r>
      <w:bookmarkEnd w:id="429"/>
      <w:bookmarkEnd w:id="430"/>
      <w:bookmarkEnd w:id="431"/>
      <w:r w:rsidRPr="00D65565">
        <w:rPr>
          <w:rFonts w:ascii="Arial" w:hAnsi="Arial" w:cs="Arial"/>
        </w:rPr>
        <w:t xml:space="preserve"> </w:t>
      </w:r>
    </w:p>
    <w:p w:rsidR="00D65565" w:rsidRPr="00D65565" w:rsidRDefault="00D65565" w:rsidP="00D65565">
      <w:pPr>
        <w:rPr>
          <w:rFonts w:ascii="Arial" w:hAnsi="Arial" w:cs="Arial"/>
        </w:rPr>
      </w:pPr>
      <w:r w:rsidRPr="00D65565">
        <w:rPr>
          <w:rFonts w:ascii="Arial" w:hAnsi="Arial" w:cs="Arial"/>
        </w:rPr>
        <w:t xml:space="preserve">Jedná se o poklopy v nouzových chodnících a v tunelových propojkách (třídílné) výrobce Gabex, Gav Hermatic a Hagodeck.  </w:t>
      </w:r>
    </w:p>
    <w:p w:rsidR="00D65565" w:rsidRPr="00D65565" w:rsidRDefault="00D65565" w:rsidP="00D65565">
      <w:pPr>
        <w:rPr>
          <w:rFonts w:ascii="Arial" w:hAnsi="Arial" w:cs="Arial"/>
        </w:rPr>
      </w:pPr>
      <w:r w:rsidRPr="00D65565">
        <w:rPr>
          <w:rFonts w:ascii="Arial" w:hAnsi="Arial" w:cs="Arial"/>
        </w:rPr>
        <w:t xml:space="preserve">Údržba spočívá v otevření poklopu a čistou vodou očištění rámu i poklopu. Odstranění veškerých nečistot z rámu a okolí šroubů.  Dále je součástí údržby promazání šroubů a těsnění poklopu. Vše k tomuto účelu vhodnými mazadly. </w:t>
      </w:r>
    </w:p>
    <w:p w:rsidR="00D65565" w:rsidRPr="00D65565" w:rsidRDefault="00D65565" w:rsidP="00D65565">
      <w:pPr>
        <w:rPr>
          <w:rFonts w:ascii="Arial" w:hAnsi="Arial" w:cs="Arial"/>
        </w:rPr>
      </w:pPr>
      <w:r w:rsidRPr="00D65565">
        <w:rPr>
          <w:rFonts w:ascii="Arial" w:hAnsi="Arial" w:cs="Arial"/>
        </w:rPr>
        <w:t xml:space="preserve">Zde je nutné upozornit na důležitost manipulace s poklopem. Na tuto manipulaci je vydán technický list od výrobce poklopů. Před uzavřením poklopu je vždy nutné vyčistit závit v navařených maticích, odstranit veškeré nečistoty v okolí matic, odstranit všechny nečistoty z obvodovém těsnění poklopu a zkontrolovat jeho správnou polohu v drážce. Šrouby nedotahovat přes závit.   </w:t>
      </w:r>
    </w:p>
    <w:p w:rsidR="00D65565" w:rsidRPr="00D65565" w:rsidRDefault="00D65565" w:rsidP="00D65565">
      <w:pPr>
        <w:rPr>
          <w:rFonts w:ascii="Arial" w:hAnsi="Arial" w:cs="Arial"/>
        </w:rPr>
      </w:pPr>
      <w:r w:rsidRPr="00D65565">
        <w:rPr>
          <w:rFonts w:ascii="Arial" w:hAnsi="Arial" w:cs="Arial"/>
        </w:rPr>
        <w:lastRenderedPageBreak/>
        <w:t>Tabulka poklopů, viz níže</w:t>
      </w:r>
    </w:p>
    <w:tbl>
      <w:tblPr>
        <w:tblW w:w="5000" w:type="pct"/>
        <w:tblCellMar>
          <w:left w:w="70" w:type="dxa"/>
          <w:right w:w="70" w:type="dxa"/>
        </w:tblCellMar>
        <w:tblLook w:val="04A0" w:firstRow="1" w:lastRow="0" w:firstColumn="1" w:lastColumn="0" w:noHBand="0" w:noVBand="1"/>
      </w:tblPr>
      <w:tblGrid>
        <w:gridCol w:w="9452"/>
        <w:gridCol w:w="1154"/>
      </w:tblGrid>
      <w:tr w:rsidR="00D65565" w:rsidRPr="00D65565" w:rsidTr="00193A77">
        <w:trPr>
          <w:trHeight w:val="624"/>
        </w:trPr>
        <w:tc>
          <w:tcPr>
            <w:tcW w:w="4456" w:type="pct"/>
            <w:tcBorders>
              <w:top w:val="single" w:sz="4" w:space="0" w:color="auto"/>
              <w:left w:val="single" w:sz="4" w:space="0" w:color="auto"/>
              <w:bottom w:val="single" w:sz="4" w:space="0" w:color="auto"/>
              <w:right w:val="single" w:sz="4" w:space="0" w:color="auto"/>
            </w:tcBorders>
            <w:shd w:val="clear" w:color="auto" w:fill="auto"/>
            <w:vAlign w:val="center"/>
          </w:tcPr>
          <w:p w:rsidR="00D65565" w:rsidRPr="00D65565" w:rsidRDefault="00D65565" w:rsidP="00193A77">
            <w:pPr>
              <w:spacing w:after="0" w:line="240" w:lineRule="auto"/>
              <w:rPr>
                <w:rFonts w:ascii="Arial" w:eastAsia="Times New Roman" w:hAnsi="Arial" w:cs="Arial"/>
                <w:b/>
                <w:lang w:eastAsia="cs-CZ"/>
              </w:rPr>
            </w:pPr>
            <w:r w:rsidRPr="00D65565">
              <w:rPr>
                <w:rFonts w:ascii="Arial" w:eastAsia="Times New Roman" w:hAnsi="Arial" w:cs="Arial"/>
                <w:b/>
                <w:lang w:eastAsia="cs-CZ"/>
              </w:rPr>
              <w:t>Popis a umístění poklopu</w:t>
            </w:r>
          </w:p>
        </w:tc>
        <w:tc>
          <w:tcPr>
            <w:tcW w:w="544" w:type="pct"/>
            <w:tcBorders>
              <w:top w:val="single" w:sz="4" w:space="0" w:color="auto"/>
              <w:left w:val="nil"/>
              <w:bottom w:val="single" w:sz="4" w:space="0" w:color="auto"/>
              <w:right w:val="single" w:sz="4" w:space="0" w:color="auto"/>
            </w:tcBorders>
            <w:shd w:val="clear" w:color="auto" w:fill="auto"/>
            <w:noWrap/>
            <w:vAlign w:val="center"/>
          </w:tcPr>
          <w:p w:rsidR="00D65565" w:rsidRPr="00D65565" w:rsidRDefault="00D65565" w:rsidP="00193A77">
            <w:pPr>
              <w:spacing w:after="0" w:line="240" w:lineRule="auto"/>
              <w:jc w:val="center"/>
              <w:rPr>
                <w:rFonts w:ascii="Arial" w:eastAsia="Times New Roman" w:hAnsi="Arial" w:cs="Arial"/>
                <w:b/>
                <w:lang w:eastAsia="cs-CZ"/>
              </w:rPr>
            </w:pPr>
            <w:r w:rsidRPr="00D65565">
              <w:rPr>
                <w:rFonts w:ascii="Arial" w:eastAsia="Times New Roman" w:hAnsi="Arial" w:cs="Arial"/>
                <w:b/>
                <w:lang w:eastAsia="cs-CZ"/>
              </w:rPr>
              <w:t>ks</w:t>
            </w:r>
          </w:p>
        </w:tc>
      </w:tr>
      <w:tr w:rsidR="00D65565" w:rsidRPr="00D65565" w:rsidTr="00193A77">
        <w:trPr>
          <w:trHeight w:val="53"/>
        </w:trPr>
        <w:tc>
          <w:tcPr>
            <w:tcW w:w="44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t>HTÚ JIH – VTT (SO 8073) – BÚ vodotěsných poklopů (930 x 790 mm) GABEX 1,</w:t>
            </w:r>
          </w:p>
        </w:tc>
        <w:tc>
          <w:tcPr>
            <w:tcW w:w="544" w:type="pct"/>
            <w:tcBorders>
              <w:top w:val="single" w:sz="4" w:space="0" w:color="auto"/>
              <w:left w:val="nil"/>
              <w:bottom w:val="single" w:sz="4" w:space="0" w:color="auto"/>
              <w:right w:val="single" w:sz="4" w:space="0" w:color="auto"/>
            </w:tcBorders>
            <w:shd w:val="clear" w:color="auto" w:fill="auto"/>
            <w:noWrap/>
            <w:vAlign w:val="center"/>
            <w:hideMark/>
          </w:tcPr>
          <w:p w:rsidR="00D65565" w:rsidRPr="00D65565" w:rsidRDefault="00D65565" w:rsidP="00193A77">
            <w:pPr>
              <w:spacing w:after="0" w:line="240" w:lineRule="auto"/>
              <w:jc w:val="center"/>
              <w:rPr>
                <w:rFonts w:ascii="Arial" w:eastAsia="Times New Roman" w:hAnsi="Arial" w:cs="Arial"/>
                <w:lang w:eastAsia="cs-CZ"/>
              </w:rPr>
            </w:pPr>
            <w:r w:rsidRPr="00D65565">
              <w:rPr>
                <w:rFonts w:ascii="Arial" w:eastAsia="Times New Roman" w:hAnsi="Arial" w:cs="Arial"/>
                <w:lang w:eastAsia="cs-CZ"/>
              </w:rPr>
              <w:t>19</w:t>
            </w:r>
          </w:p>
        </w:tc>
      </w:tr>
      <w:tr w:rsidR="00D65565" w:rsidRPr="00D65565" w:rsidTr="00193A77">
        <w:trPr>
          <w:trHeight w:val="53"/>
        </w:trPr>
        <w:tc>
          <w:tcPr>
            <w:tcW w:w="4456" w:type="pct"/>
            <w:tcBorders>
              <w:top w:val="nil"/>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t>Dilatace 11, 12,13 – HTÚ JIH – VTT (SO 8072) – BÚ poklopů (840 x 818 mm) GABEX 2,</w:t>
            </w:r>
          </w:p>
        </w:tc>
        <w:tc>
          <w:tcPr>
            <w:tcW w:w="544" w:type="pct"/>
            <w:tcBorders>
              <w:top w:val="nil"/>
              <w:left w:val="nil"/>
              <w:bottom w:val="single" w:sz="4" w:space="0" w:color="auto"/>
              <w:right w:val="single" w:sz="4" w:space="0" w:color="auto"/>
            </w:tcBorders>
            <w:shd w:val="clear" w:color="auto" w:fill="auto"/>
            <w:noWrap/>
            <w:vAlign w:val="center"/>
            <w:hideMark/>
          </w:tcPr>
          <w:p w:rsidR="00D65565" w:rsidRPr="00D65565" w:rsidRDefault="00D65565" w:rsidP="00193A77">
            <w:pPr>
              <w:spacing w:after="0" w:line="240" w:lineRule="auto"/>
              <w:jc w:val="center"/>
              <w:rPr>
                <w:rFonts w:ascii="Arial" w:eastAsia="Times New Roman" w:hAnsi="Arial" w:cs="Arial"/>
                <w:lang w:eastAsia="cs-CZ"/>
              </w:rPr>
            </w:pPr>
            <w:r w:rsidRPr="00D65565">
              <w:rPr>
                <w:rFonts w:ascii="Arial" w:eastAsia="Times New Roman" w:hAnsi="Arial" w:cs="Arial"/>
                <w:lang w:eastAsia="cs-CZ"/>
              </w:rPr>
              <w:t>4</w:t>
            </w:r>
          </w:p>
        </w:tc>
      </w:tr>
      <w:tr w:rsidR="00D65565" w:rsidRPr="00D65565" w:rsidTr="00193A77">
        <w:trPr>
          <w:trHeight w:val="53"/>
        </w:trPr>
        <w:tc>
          <w:tcPr>
            <w:tcW w:w="4456" w:type="pct"/>
            <w:tcBorders>
              <w:top w:val="nil"/>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t>HTÚ JIH + VTT ( SO 8035) – BÚ vodotěsných poklopů (930 x 790 mm) GABEX 1,</w:t>
            </w:r>
          </w:p>
        </w:tc>
        <w:tc>
          <w:tcPr>
            <w:tcW w:w="544" w:type="pct"/>
            <w:tcBorders>
              <w:top w:val="nil"/>
              <w:left w:val="nil"/>
              <w:bottom w:val="single" w:sz="4" w:space="0" w:color="auto"/>
              <w:right w:val="single" w:sz="4" w:space="0" w:color="auto"/>
            </w:tcBorders>
            <w:shd w:val="clear" w:color="auto" w:fill="auto"/>
            <w:noWrap/>
            <w:vAlign w:val="center"/>
            <w:hideMark/>
          </w:tcPr>
          <w:p w:rsidR="00D65565" w:rsidRPr="00D65565" w:rsidRDefault="00D65565" w:rsidP="00193A77">
            <w:pPr>
              <w:spacing w:after="0" w:line="240" w:lineRule="auto"/>
              <w:jc w:val="center"/>
              <w:rPr>
                <w:rFonts w:ascii="Arial" w:eastAsia="Times New Roman" w:hAnsi="Arial" w:cs="Arial"/>
                <w:lang w:eastAsia="cs-CZ"/>
              </w:rPr>
            </w:pPr>
            <w:r w:rsidRPr="00D65565">
              <w:rPr>
                <w:rFonts w:ascii="Arial" w:eastAsia="Times New Roman" w:hAnsi="Arial" w:cs="Arial"/>
                <w:lang w:eastAsia="cs-CZ"/>
              </w:rPr>
              <w:t>53</w:t>
            </w:r>
          </w:p>
        </w:tc>
      </w:tr>
      <w:tr w:rsidR="00D65565" w:rsidRPr="00D65565" w:rsidTr="00193A77">
        <w:trPr>
          <w:trHeight w:val="53"/>
        </w:trPr>
        <w:tc>
          <w:tcPr>
            <w:tcW w:w="4456" w:type="pct"/>
            <w:tcBorders>
              <w:top w:val="nil"/>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t>Dilatace 9 – HTÚ – JIH – ZTT (SO 8035) – BÚ vodotěsných poklopů (840 x 818 mm) GABEX 2,</w:t>
            </w:r>
          </w:p>
        </w:tc>
        <w:tc>
          <w:tcPr>
            <w:tcW w:w="544" w:type="pct"/>
            <w:tcBorders>
              <w:top w:val="nil"/>
              <w:left w:val="nil"/>
              <w:bottom w:val="single" w:sz="4" w:space="0" w:color="auto"/>
              <w:right w:val="single" w:sz="4" w:space="0" w:color="auto"/>
            </w:tcBorders>
            <w:shd w:val="clear" w:color="auto" w:fill="auto"/>
            <w:noWrap/>
            <w:vAlign w:val="center"/>
            <w:hideMark/>
          </w:tcPr>
          <w:p w:rsidR="00D65565" w:rsidRPr="00D65565" w:rsidRDefault="00D65565" w:rsidP="00193A77">
            <w:pPr>
              <w:spacing w:after="0" w:line="240" w:lineRule="auto"/>
              <w:jc w:val="center"/>
              <w:rPr>
                <w:rFonts w:ascii="Arial" w:eastAsia="Times New Roman" w:hAnsi="Arial" w:cs="Arial"/>
                <w:lang w:eastAsia="cs-CZ"/>
              </w:rPr>
            </w:pPr>
            <w:r w:rsidRPr="00D65565">
              <w:rPr>
                <w:rFonts w:ascii="Arial" w:eastAsia="Times New Roman" w:hAnsi="Arial" w:cs="Arial"/>
                <w:lang w:eastAsia="cs-CZ"/>
              </w:rPr>
              <w:t>4</w:t>
            </w:r>
          </w:p>
        </w:tc>
      </w:tr>
      <w:tr w:rsidR="00D65565" w:rsidRPr="00D65565" w:rsidTr="00193A77">
        <w:trPr>
          <w:trHeight w:val="118"/>
        </w:trPr>
        <w:tc>
          <w:tcPr>
            <w:tcW w:w="4456" w:type="pct"/>
            <w:tcBorders>
              <w:top w:val="nil"/>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t>RZT – ZTT (SO 8131) – BÚ vodotěsných poklopů GAP 60 (600 x 600 mm) a GAP 609 (600 x 900),</w:t>
            </w:r>
          </w:p>
        </w:tc>
        <w:tc>
          <w:tcPr>
            <w:tcW w:w="544" w:type="pct"/>
            <w:tcBorders>
              <w:top w:val="nil"/>
              <w:left w:val="nil"/>
              <w:bottom w:val="single" w:sz="4" w:space="0" w:color="auto"/>
              <w:right w:val="single" w:sz="4" w:space="0" w:color="auto"/>
            </w:tcBorders>
            <w:shd w:val="clear" w:color="auto" w:fill="auto"/>
            <w:noWrap/>
            <w:vAlign w:val="center"/>
            <w:hideMark/>
          </w:tcPr>
          <w:p w:rsidR="00D65565" w:rsidRPr="00D65565" w:rsidRDefault="00D65565" w:rsidP="00193A77">
            <w:pPr>
              <w:spacing w:after="0" w:line="240" w:lineRule="auto"/>
              <w:jc w:val="center"/>
              <w:rPr>
                <w:rFonts w:ascii="Arial" w:eastAsia="Times New Roman" w:hAnsi="Arial" w:cs="Arial"/>
                <w:lang w:eastAsia="cs-CZ"/>
              </w:rPr>
            </w:pPr>
            <w:r w:rsidRPr="00D65565">
              <w:rPr>
                <w:rFonts w:ascii="Arial" w:eastAsia="Times New Roman" w:hAnsi="Arial" w:cs="Arial"/>
                <w:lang w:eastAsia="cs-CZ"/>
              </w:rPr>
              <w:t>1</w:t>
            </w:r>
          </w:p>
        </w:tc>
      </w:tr>
      <w:tr w:rsidR="00D65565" w:rsidRPr="00D65565" w:rsidTr="00193A77">
        <w:trPr>
          <w:trHeight w:val="505"/>
        </w:trPr>
        <w:tc>
          <w:tcPr>
            <w:tcW w:w="4456" w:type="pct"/>
            <w:tcBorders>
              <w:top w:val="nil"/>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t>RZT větve „B“ HTÚ portálová část(větev „B“) – SO 8173 a SO 8072: BÚ vodotěsného poklopu GABEX 3 (697 x 1400 mm),</w:t>
            </w:r>
          </w:p>
        </w:tc>
        <w:tc>
          <w:tcPr>
            <w:tcW w:w="544" w:type="pct"/>
            <w:tcBorders>
              <w:top w:val="nil"/>
              <w:left w:val="nil"/>
              <w:bottom w:val="single" w:sz="4" w:space="0" w:color="auto"/>
              <w:right w:val="single" w:sz="4" w:space="0" w:color="auto"/>
            </w:tcBorders>
            <w:shd w:val="clear" w:color="auto" w:fill="auto"/>
            <w:noWrap/>
            <w:vAlign w:val="center"/>
            <w:hideMark/>
          </w:tcPr>
          <w:p w:rsidR="00D65565" w:rsidRPr="00D65565" w:rsidRDefault="00D65565" w:rsidP="00193A77">
            <w:pPr>
              <w:spacing w:after="0" w:line="240" w:lineRule="auto"/>
              <w:jc w:val="center"/>
              <w:rPr>
                <w:rFonts w:ascii="Arial" w:eastAsia="Times New Roman" w:hAnsi="Arial" w:cs="Arial"/>
                <w:lang w:eastAsia="cs-CZ"/>
              </w:rPr>
            </w:pPr>
            <w:r w:rsidRPr="00D65565">
              <w:rPr>
                <w:rFonts w:ascii="Arial" w:eastAsia="Times New Roman" w:hAnsi="Arial" w:cs="Arial"/>
                <w:lang w:eastAsia="cs-CZ"/>
              </w:rPr>
              <w:t>1</w:t>
            </w:r>
          </w:p>
        </w:tc>
      </w:tr>
      <w:tr w:rsidR="00D65565" w:rsidRPr="00D65565" w:rsidTr="00193A77">
        <w:trPr>
          <w:trHeight w:val="206"/>
        </w:trPr>
        <w:tc>
          <w:tcPr>
            <w:tcW w:w="4456" w:type="pct"/>
            <w:tcBorders>
              <w:top w:val="nil"/>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t>TP č.1 – 1. a 2. část HTÚ (SO 8132 a SO 8174): BÚ vodotěsných poklopů GABEX 4 (1200 x 800 mm a 1000 x 400 mm),</w:t>
            </w:r>
          </w:p>
        </w:tc>
        <w:tc>
          <w:tcPr>
            <w:tcW w:w="544" w:type="pct"/>
            <w:tcBorders>
              <w:top w:val="nil"/>
              <w:left w:val="nil"/>
              <w:bottom w:val="single" w:sz="4" w:space="0" w:color="auto"/>
              <w:right w:val="single" w:sz="4" w:space="0" w:color="auto"/>
            </w:tcBorders>
            <w:shd w:val="clear" w:color="auto" w:fill="auto"/>
            <w:noWrap/>
            <w:vAlign w:val="center"/>
            <w:hideMark/>
          </w:tcPr>
          <w:p w:rsidR="00D65565" w:rsidRPr="00D65565" w:rsidRDefault="00D65565" w:rsidP="00193A77">
            <w:pPr>
              <w:spacing w:after="0" w:line="240" w:lineRule="auto"/>
              <w:jc w:val="center"/>
              <w:rPr>
                <w:rFonts w:ascii="Arial" w:eastAsia="Times New Roman" w:hAnsi="Arial" w:cs="Arial"/>
                <w:lang w:eastAsia="cs-CZ"/>
              </w:rPr>
            </w:pPr>
            <w:r w:rsidRPr="00D65565">
              <w:rPr>
                <w:rFonts w:ascii="Arial" w:eastAsia="Times New Roman" w:hAnsi="Arial" w:cs="Arial"/>
                <w:lang w:eastAsia="cs-CZ"/>
              </w:rPr>
              <w:t>6</w:t>
            </w:r>
          </w:p>
        </w:tc>
      </w:tr>
      <w:tr w:rsidR="00D65565" w:rsidRPr="00D65565" w:rsidTr="00193A77">
        <w:trPr>
          <w:trHeight w:val="53"/>
        </w:trPr>
        <w:tc>
          <w:tcPr>
            <w:tcW w:w="4456" w:type="pct"/>
            <w:tcBorders>
              <w:top w:val="nil"/>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t>TP č.2 – 1.část (SO 8133) a TP č.2 – 2. část (SO 8175): BÚ vodotěsných třídílných poklopů (600 x 1800 mm) GAV ERMATIC ER4S,</w:t>
            </w:r>
          </w:p>
        </w:tc>
        <w:tc>
          <w:tcPr>
            <w:tcW w:w="544" w:type="pct"/>
            <w:tcBorders>
              <w:top w:val="nil"/>
              <w:left w:val="nil"/>
              <w:bottom w:val="single" w:sz="4" w:space="0" w:color="auto"/>
              <w:right w:val="single" w:sz="4" w:space="0" w:color="auto"/>
            </w:tcBorders>
            <w:shd w:val="clear" w:color="auto" w:fill="auto"/>
            <w:noWrap/>
            <w:vAlign w:val="center"/>
            <w:hideMark/>
          </w:tcPr>
          <w:p w:rsidR="00D65565" w:rsidRPr="00D65565" w:rsidRDefault="00D65565" w:rsidP="00193A77">
            <w:pPr>
              <w:spacing w:after="0" w:line="240" w:lineRule="auto"/>
              <w:jc w:val="center"/>
              <w:rPr>
                <w:rFonts w:ascii="Arial" w:eastAsia="Times New Roman" w:hAnsi="Arial" w:cs="Arial"/>
                <w:lang w:eastAsia="cs-CZ"/>
              </w:rPr>
            </w:pPr>
            <w:r w:rsidRPr="00D65565">
              <w:rPr>
                <w:rFonts w:ascii="Arial" w:eastAsia="Times New Roman" w:hAnsi="Arial" w:cs="Arial"/>
                <w:lang w:eastAsia="cs-CZ"/>
              </w:rPr>
              <w:t>1</w:t>
            </w:r>
          </w:p>
        </w:tc>
      </w:tr>
      <w:tr w:rsidR="00D65565" w:rsidRPr="00D65565" w:rsidTr="00193A77">
        <w:trPr>
          <w:trHeight w:val="303"/>
        </w:trPr>
        <w:tc>
          <w:tcPr>
            <w:tcW w:w="4456" w:type="pct"/>
            <w:tcBorders>
              <w:top w:val="nil"/>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t>TP č.3 1.část (SO 8134): BÚ vodotěsných třídílných poklopů GAV ERMATIC ER4S (600 x 1800 mm) a TP č.3 – 2.část,</w:t>
            </w:r>
          </w:p>
        </w:tc>
        <w:tc>
          <w:tcPr>
            <w:tcW w:w="544" w:type="pct"/>
            <w:tcBorders>
              <w:top w:val="nil"/>
              <w:left w:val="nil"/>
              <w:bottom w:val="single" w:sz="4" w:space="0" w:color="auto"/>
              <w:right w:val="single" w:sz="4" w:space="0" w:color="auto"/>
            </w:tcBorders>
            <w:shd w:val="clear" w:color="auto" w:fill="auto"/>
            <w:noWrap/>
            <w:vAlign w:val="center"/>
            <w:hideMark/>
          </w:tcPr>
          <w:p w:rsidR="00D65565" w:rsidRPr="00D65565" w:rsidRDefault="00D65565" w:rsidP="00193A77">
            <w:pPr>
              <w:spacing w:after="0" w:line="240" w:lineRule="auto"/>
              <w:jc w:val="center"/>
              <w:rPr>
                <w:rFonts w:ascii="Arial" w:eastAsia="Times New Roman" w:hAnsi="Arial" w:cs="Arial"/>
                <w:lang w:eastAsia="cs-CZ"/>
              </w:rPr>
            </w:pPr>
            <w:r w:rsidRPr="00D65565">
              <w:rPr>
                <w:rFonts w:ascii="Arial" w:eastAsia="Times New Roman" w:hAnsi="Arial" w:cs="Arial"/>
                <w:lang w:eastAsia="cs-CZ"/>
              </w:rPr>
              <w:t>1</w:t>
            </w:r>
          </w:p>
        </w:tc>
      </w:tr>
      <w:tr w:rsidR="00D65565" w:rsidRPr="00D65565" w:rsidTr="00193A77">
        <w:trPr>
          <w:trHeight w:val="346"/>
        </w:trPr>
        <w:tc>
          <w:tcPr>
            <w:tcW w:w="4456" w:type="pct"/>
            <w:tcBorders>
              <w:top w:val="nil"/>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t>TP č.4 - 1.část (SO 8135 a SO 8177): BÚ vodotěsných třídílných poklopů (600 x 2000 mm) GAV ERMATIC ER2R. 199060,</w:t>
            </w:r>
          </w:p>
        </w:tc>
        <w:tc>
          <w:tcPr>
            <w:tcW w:w="544" w:type="pct"/>
            <w:tcBorders>
              <w:top w:val="nil"/>
              <w:left w:val="nil"/>
              <w:bottom w:val="single" w:sz="4" w:space="0" w:color="auto"/>
              <w:right w:val="single" w:sz="4" w:space="0" w:color="auto"/>
            </w:tcBorders>
            <w:shd w:val="clear" w:color="auto" w:fill="auto"/>
            <w:noWrap/>
            <w:vAlign w:val="center"/>
            <w:hideMark/>
          </w:tcPr>
          <w:p w:rsidR="00D65565" w:rsidRPr="00D65565" w:rsidRDefault="00D65565" w:rsidP="00193A77">
            <w:pPr>
              <w:spacing w:after="0" w:line="240" w:lineRule="auto"/>
              <w:jc w:val="center"/>
              <w:rPr>
                <w:rFonts w:ascii="Arial" w:eastAsia="Times New Roman" w:hAnsi="Arial" w:cs="Arial"/>
                <w:lang w:eastAsia="cs-CZ"/>
              </w:rPr>
            </w:pPr>
            <w:r w:rsidRPr="00D65565">
              <w:rPr>
                <w:rFonts w:ascii="Arial" w:eastAsia="Times New Roman" w:hAnsi="Arial" w:cs="Arial"/>
                <w:lang w:eastAsia="cs-CZ"/>
              </w:rPr>
              <w:t>1</w:t>
            </w:r>
          </w:p>
        </w:tc>
      </w:tr>
      <w:tr w:rsidR="00D65565" w:rsidRPr="00D65565" w:rsidTr="00193A77">
        <w:trPr>
          <w:trHeight w:val="543"/>
        </w:trPr>
        <w:tc>
          <w:tcPr>
            <w:tcW w:w="4456" w:type="pct"/>
            <w:tcBorders>
              <w:top w:val="nil"/>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t>Podzemní čerpací stanice (SO 8180): BÚ vodotěsného poklopu (600 x 800 mm) HAGODECK BVA light 86,</w:t>
            </w:r>
          </w:p>
        </w:tc>
        <w:tc>
          <w:tcPr>
            <w:tcW w:w="544" w:type="pct"/>
            <w:tcBorders>
              <w:top w:val="nil"/>
              <w:left w:val="nil"/>
              <w:bottom w:val="single" w:sz="4" w:space="0" w:color="auto"/>
              <w:right w:val="single" w:sz="4" w:space="0" w:color="auto"/>
            </w:tcBorders>
            <w:shd w:val="clear" w:color="auto" w:fill="auto"/>
            <w:noWrap/>
            <w:vAlign w:val="center"/>
            <w:hideMark/>
          </w:tcPr>
          <w:p w:rsidR="00D65565" w:rsidRPr="00D65565" w:rsidRDefault="00D65565" w:rsidP="00193A77">
            <w:pPr>
              <w:spacing w:after="0" w:line="240" w:lineRule="auto"/>
              <w:jc w:val="center"/>
              <w:rPr>
                <w:rFonts w:ascii="Arial" w:eastAsia="Times New Roman" w:hAnsi="Arial" w:cs="Arial"/>
                <w:lang w:eastAsia="cs-CZ"/>
              </w:rPr>
            </w:pPr>
            <w:r w:rsidRPr="00D65565">
              <w:rPr>
                <w:rFonts w:ascii="Arial" w:eastAsia="Times New Roman" w:hAnsi="Arial" w:cs="Arial"/>
                <w:lang w:eastAsia="cs-CZ"/>
              </w:rPr>
              <w:t>6</w:t>
            </w:r>
          </w:p>
        </w:tc>
      </w:tr>
      <w:tr w:rsidR="00D65565" w:rsidRPr="00D65565" w:rsidTr="00193A77">
        <w:trPr>
          <w:trHeight w:val="159"/>
        </w:trPr>
        <w:tc>
          <w:tcPr>
            <w:tcW w:w="4456" w:type="pct"/>
            <w:tcBorders>
              <w:top w:val="nil"/>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t>HTÚ Sever – SHÚ (SO 8032): BÚ poklopu MP-PP0103-L ,</w:t>
            </w:r>
          </w:p>
        </w:tc>
        <w:tc>
          <w:tcPr>
            <w:tcW w:w="544" w:type="pct"/>
            <w:tcBorders>
              <w:top w:val="nil"/>
              <w:left w:val="nil"/>
              <w:bottom w:val="single" w:sz="4" w:space="0" w:color="auto"/>
              <w:right w:val="single" w:sz="4" w:space="0" w:color="auto"/>
            </w:tcBorders>
            <w:shd w:val="clear" w:color="auto" w:fill="auto"/>
            <w:noWrap/>
            <w:vAlign w:val="center"/>
            <w:hideMark/>
          </w:tcPr>
          <w:p w:rsidR="00D65565" w:rsidRPr="00D65565" w:rsidRDefault="00D65565" w:rsidP="00193A77">
            <w:pPr>
              <w:spacing w:after="0" w:line="240" w:lineRule="auto"/>
              <w:jc w:val="center"/>
              <w:rPr>
                <w:rFonts w:ascii="Arial" w:eastAsia="Times New Roman" w:hAnsi="Arial" w:cs="Arial"/>
                <w:lang w:eastAsia="cs-CZ"/>
              </w:rPr>
            </w:pPr>
            <w:r w:rsidRPr="00D65565">
              <w:rPr>
                <w:rFonts w:ascii="Arial" w:eastAsia="Times New Roman" w:hAnsi="Arial" w:cs="Arial"/>
                <w:lang w:eastAsia="cs-CZ"/>
              </w:rPr>
              <w:t>1</w:t>
            </w:r>
          </w:p>
        </w:tc>
      </w:tr>
      <w:tr w:rsidR="00D65565" w:rsidRPr="00D65565" w:rsidTr="00193A77">
        <w:trPr>
          <w:trHeight w:val="239"/>
        </w:trPr>
        <w:tc>
          <w:tcPr>
            <w:tcW w:w="4456" w:type="pct"/>
            <w:tcBorders>
              <w:top w:val="nil"/>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t>HTÚ Sever – SHÚ (SO 8032): BÚ poklopu MP-PVPP0103-L,</w:t>
            </w:r>
          </w:p>
        </w:tc>
        <w:tc>
          <w:tcPr>
            <w:tcW w:w="544" w:type="pct"/>
            <w:tcBorders>
              <w:top w:val="nil"/>
              <w:left w:val="nil"/>
              <w:bottom w:val="single" w:sz="4" w:space="0" w:color="auto"/>
              <w:right w:val="single" w:sz="4" w:space="0" w:color="auto"/>
            </w:tcBorders>
            <w:shd w:val="clear" w:color="auto" w:fill="auto"/>
            <w:noWrap/>
            <w:vAlign w:val="center"/>
            <w:hideMark/>
          </w:tcPr>
          <w:p w:rsidR="00D65565" w:rsidRPr="00D65565" w:rsidRDefault="00D65565" w:rsidP="00193A77">
            <w:pPr>
              <w:spacing w:after="0" w:line="240" w:lineRule="auto"/>
              <w:jc w:val="center"/>
              <w:rPr>
                <w:rFonts w:ascii="Arial" w:eastAsia="Times New Roman" w:hAnsi="Arial" w:cs="Arial"/>
                <w:lang w:eastAsia="cs-CZ"/>
              </w:rPr>
            </w:pPr>
            <w:r w:rsidRPr="00D65565">
              <w:rPr>
                <w:rFonts w:ascii="Arial" w:eastAsia="Times New Roman" w:hAnsi="Arial" w:cs="Arial"/>
                <w:lang w:eastAsia="cs-CZ"/>
              </w:rPr>
              <w:t>1</w:t>
            </w:r>
          </w:p>
        </w:tc>
      </w:tr>
      <w:tr w:rsidR="00D65565" w:rsidRPr="00D65565" w:rsidTr="00193A77">
        <w:trPr>
          <w:trHeight w:val="305"/>
        </w:trPr>
        <w:tc>
          <w:tcPr>
            <w:tcW w:w="4456" w:type="pct"/>
            <w:tcBorders>
              <w:top w:val="nil"/>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t>Rozpínací stanice, dilatace 14 (SO 8074): BÚ vodotěsného poklopu (930 x 790 mm) GABEX 1.</w:t>
            </w:r>
          </w:p>
        </w:tc>
        <w:tc>
          <w:tcPr>
            <w:tcW w:w="544" w:type="pct"/>
            <w:tcBorders>
              <w:top w:val="nil"/>
              <w:left w:val="nil"/>
              <w:bottom w:val="single" w:sz="4" w:space="0" w:color="auto"/>
              <w:right w:val="single" w:sz="4" w:space="0" w:color="auto"/>
            </w:tcBorders>
            <w:shd w:val="clear" w:color="auto" w:fill="auto"/>
            <w:noWrap/>
            <w:vAlign w:val="center"/>
            <w:hideMark/>
          </w:tcPr>
          <w:p w:rsidR="00D65565" w:rsidRPr="00D65565" w:rsidRDefault="00D65565" w:rsidP="00193A77">
            <w:pPr>
              <w:spacing w:after="0" w:line="240" w:lineRule="auto"/>
              <w:jc w:val="center"/>
              <w:rPr>
                <w:rFonts w:ascii="Arial" w:eastAsia="Times New Roman" w:hAnsi="Arial" w:cs="Arial"/>
                <w:lang w:eastAsia="cs-CZ"/>
              </w:rPr>
            </w:pPr>
            <w:r w:rsidRPr="00D65565">
              <w:rPr>
                <w:rFonts w:ascii="Arial" w:eastAsia="Times New Roman" w:hAnsi="Arial" w:cs="Arial"/>
                <w:lang w:eastAsia="cs-CZ"/>
              </w:rPr>
              <w:t>2</w:t>
            </w:r>
          </w:p>
        </w:tc>
      </w:tr>
    </w:tbl>
    <w:p w:rsidR="00D65565" w:rsidRPr="00D65565" w:rsidRDefault="00D65565" w:rsidP="00D65565">
      <w:pPr>
        <w:rPr>
          <w:rFonts w:ascii="Arial" w:hAnsi="Arial" w:cs="Arial"/>
        </w:rPr>
      </w:pPr>
    </w:p>
    <w:p w:rsidR="00D65565" w:rsidRPr="00D65565" w:rsidRDefault="00D65565" w:rsidP="00D65565">
      <w:pPr>
        <w:pStyle w:val="Nadpis5"/>
        <w:rPr>
          <w:rFonts w:ascii="Arial" w:hAnsi="Arial" w:cs="Arial"/>
        </w:rPr>
      </w:pPr>
      <w:bookmarkStart w:id="432" w:name="_Toc6303890"/>
      <w:bookmarkStart w:id="433" w:name="_Toc46831283"/>
      <w:bookmarkStart w:id="434" w:name="_Toc48900336"/>
      <w:r w:rsidRPr="00D65565">
        <w:rPr>
          <w:rFonts w:ascii="Arial" w:hAnsi="Arial" w:cs="Arial"/>
        </w:rPr>
        <w:t>ÚDRŽBA NIK BLUDNÝCH PROUDŮ</w:t>
      </w:r>
      <w:bookmarkEnd w:id="432"/>
      <w:bookmarkEnd w:id="433"/>
      <w:bookmarkEnd w:id="434"/>
    </w:p>
    <w:p w:rsidR="00D65565" w:rsidRPr="00D65565" w:rsidRDefault="00D65565" w:rsidP="00D65565">
      <w:pPr>
        <w:rPr>
          <w:rFonts w:ascii="Arial" w:hAnsi="Arial" w:cs="Arial"/>
        </w:rPr>
      </w:pPr>
      <w:r w:rsidRPr="00D65565">
        <w:rPr>
          <w:rFonts w:ascii="Arial" w:hAnsi="Arial" w:cs="Arial"/>
        </w:rPr>
        <w:t>Údržba nik bludných proudů spočívá v případném dotažení uvolněného šroubového spoje, odstranění případné koroze a obnovení nátěrového systému. Dále v případě chybějících prvků jejich nahrazení.</w:t>
      </w:r>
    </w:p>
    <w:p w:rsidR="00D65565" w:rsidRPr="00D65565" w:rsidRDefault="00D65565" w:rsidP="00D65565">
      <w:pPr>
        <w:pStyle w:val="Nadpis5"/>
        <w:rPr>
          <w:rFonts w:ascii="Arial" w:hAnsi="Arial" w:cs="Arial"/>
        </w:rPr>
      </w:pPr>
      <w:bookmarkStart w:id="435" w:name="_Toc6303891"/>
      <w:bookmarkStart w:id="436" w:name="_Toc46831284"/>
      <w:bookmarkStart w:id="437" w:name="_Toc48900337"/>
      <w:r w:rsidRPr="00D65565">
        <w:rPr>
          <w:rFonts w:ascii="Arial" w:hAnsi="Arial" w:cs="Arial"/>
        </w:rPr>
        <w:t>ÚKLID TECHNICKÉ CHODBY V ÚROVNI POD KOMUNIKACÍ</w:t>
      </w:r>
      <w:bookmarkEnd w:id="435"/>
      <w:bookmarkEnd w:id="436"/>
      <w:bookmarkEnd w:id="437"/>
    </w:p>
    <w:p w:rsidR="00D65565" w:rsidRPr="00D65565" w:rsidRDefault="00D65565" w:rsidP="00D65565">
      <w:pPr>
        <w:rPr>
          <w:rFonts w:ascii="Arial" w:hAnsi="Arial" w:cs="Arial"/>
        </w:rPr>
      </w:pPr>
      <w:r w:rsidRPr="00D65565">
        <w:rPr>
          <w:rFonts w:ascii="Arial" w:hAnsi="Arial" w:cs="Arial"/>
        </w:rPr>
        <w:t xml:space="preserve">Jedná se o odstranění nečistot a sanitru z prostoru odvodňovacího žlábku a celé plochy podlahy. Čištění bude prováděno mechanicky, vysáváním, případně tlakovou vodou (tlak max. 100 barů). </w:t>
      </w:r>
    </w:p>
    <w:p w:rsidR="00D65565" w:rsidRPr="00D65565" w:rsidRDefault="00D65565" w:rsidP="00D65565">
      <w:pPr>
        <w:rPr>
          <w:rFonts w:ascii="Arial" w:hAnsi="Arial" w:cs="Arial"/>
        </w:rPr>
      </w:pPr>
      <w:r w:rsidRPr="00D65565">
        <w:rPr>
          <w:rFonts w:ascii="Arial" w:hAnsi="Arial" w:cs="Arial"/>
        </w:rPr>
        <w:t>Při použití stříkající vody nebo při pracích s vyšší prašností je nutné zajistit ochranu požárních čidel a technologických zařízení neodolných proti stříkající vodě.</w:t>
      </w:r>
    </w:p>
    <w:p w:rsidR="00D65565" w:rsidRPr="00D65565" w:rsidRDefault="00D65565" w:rsidP="00D65565">
      <w:pPr>
        <w:rPr>
          <w:rFonts w:ascii="Arial" w:hAnsi="Arial" w:cs="Arial"/>
        </w:rPr>
      </w:pPr>
      <w:r w:rsidRPr="00D65565">
        <w:rPr>
          <w:rFonts w:ascii="Arial" w:hAnsi="Arial" w:cs="Arial"/>
        </w:rPr>
        <w:t>Práce v technických chodbách musí být vykonávány pouze osobami poučenými dle §4 vyhl. 50/1978 Sb. Pokud se bude v místě práce nacházet zařízení VN pod napětím, pak je povinností zhotovitele zajistit dohled osoby s osvědčením dle §6 vyhl. 50/1978 Sb. – kategorie VN.“</w:t>
      </w:r>
    </w:p>
    <w:p w:rsidR="00D65565" w:rsidRPr="00D65565" w:rsidRDefault="00D65565" w:rsidP="00D65565">
      <w:pPr>
        <w:pStyle w:val="Nadpis5"/>
        <w:rPr>
          <w:rFonts w:ascii="Arial" w:hAnsi="Arial" w:cs="Arial"/>
        </w:rPr>
      </w:pPr>
      <w:bookmarkStart w:id="438" w:name="_Toc6303892"/>
      <w:bookmarkStart w:id="439" w:name="_Toc46831285"/>
      <w:bookmarkStart w:id="440" w:name="_Toc48900338"/>
      <w:r w:rsidRPr="00D65565">
        <w:rPr>
          <w:rFonts w:ascii="Arial" w:hAnsi="Arial" w:cs="Arial"/>
        </w:rPr>
        <w:lastRenderedPageBreak/>
        <w:t>ÚKLID V PROSTORÁCH POŽÁRNÍCH KANÁLŮ A VZT CEST</w:t>
      </w:r>
      <w:bookmarkEnd w:id="438"/>
      <w:bookmarkEnd w:id="439"/>
      <w:bookmarkEnd w:id="440"/>
    </w:p>
    <w:p w:rsidR="00D65565" w:rsidRPr="00D65565" w:rsidRDefault="00D65565" w:rsidP="00D65565">
      <w:pPr>
        <w:rPr>
          <w:rFonts w:ascii="Arial" w:hAnsi="Arial" w:cs="Arial"/>
        </w:rPr>
      </w:pPr>
      <w:r w:rsidRPr="00D65565">
        <w:rPr>
          <w:rFonts w:ascii="Arial" w:hAnsi="Arial" w:cs="Arial"/>
        </w:rPr>
        <w:t xml:space="preserve">Jedná se o odstranění nečistot a sanitru z prostoru odvodňovacího žlábku a celé plochy podlahy. Čištění bude prováděno mechanicky, vysáváním, případně tlakovou vodou (tlak max. 100 barů). </w:t>
      </w:r>
    </w:p>
    <w:p w:rsidR="00D65565" w:rsidRPr="00D65565" w:rsidRDefault="00D65565" w:rsidP="00D65565">
      <w:pPr>
        <w:rPr>
          <w:rFonts w:ascii="Arial" w:hAnsi="Arial" w:cs="Arial"/>
        </w:rPr>
      </w:pPr>
      <w:r w:rsidRPr="00D65565">
        <w:rPr>
          <w:rFonts w:ascii="Arial" w:hAnsi="Arial" w:cs="Arial"/>
        </w:rPr>
        <w:t>Tlakovou vodou budou omyty případně i stěny a strop pokud budou-li znečištěny. Technologická zařízení neodolná proti stříkající vodě musí být při mytí stěn a stropu ochráněna.</w:t>
      </w:r>
    </w:p>
    <w:p w:rsidR="00D65565" w:rsidRPr="00D65565" w:rsidRDefault="00D65565" w:rsidP="00D65565">
      <w:pPr>
        <w:rPr>
          <w:rFonts w:ascii="Arial" w:hAnsi="Arial" w:cs="Arial"/>
        </w:rPr>
      </w:pPr>
      <w:r w:rsidRPr="00D65565">
        <w:rPr>
          <w:rFonts w:ascii="Arial" w:hAnsi="Arial" w:cs="Arial"/>
        </w:rPr>
        <w:t>Do této činnosti spadá i čištění všech organizovaných svodů ve VZT kanálech a protočení uzavíracích ventilů na měřících šachtách.</w:t>
      </w:r>
    </w:p>
    <w:p w:rsidR="00D65565" w:rsidRPr="00D65565" w:rsidRDefault="00D65565" w:rsidP="00D65565">
      <w:pPr>
        <w:pStyle w:val="Nadpis5"/>
        <w:rPr>
          <w:rFonts w:ascii="Arial" w:hAnsi="Arial" w:cs="Arial"/>
        </w:rPr>
      </w:pPr>
      <w:bookmarkStart w:id="441" w:name="_Toc6303893"/>
      <w:bookmarkStart w:id="442" w:name="_Toc46831286"/>
      <w:bookmarkStart w:id="443" w:name="_Toc48900339"/>
      <w:r w:rsidRPr="00D65565">
        <w:rPr>
          <w:rFonts w:ascii="Arial" w:hAnsi="Arial" w:cs="Arial"/>
        </w:rPr>
        <w:t>ÚKLID PROSTOR SE ZDVOJENOU PODLAHOU</w:t>
      </w:r>
      <w:bookmarkEnd w:id="441"/>
      <w:r w:rsidRPr="00D65565">
        <w:rPr>
          <w:rFonts w:ascii="Arial" w:hAnsi="Arial" w:cs="Arial"/>
        </w:rPr>
        <w:t xml:space="preserve"> (NAD ZDVOJENOU PODLAHOU)</w:t>
      </w:r>
      <w:bookmarkEnd w:id="442"/>
      <w:bookmarkEnd w:id="443"/>
    </w:p>
    <w:p w:rsidR="00D65565" w:rsidRPr="00D65565" w:rsidRDefault="00D65565" w:rsidP="00D65565">
      <w:pPr>
        <w:rPr>
          <w:rFonts w:ascii="Arial" w:hAnsi="Arial" w:cs="Arial"/>
        </w:rPr>
      </w:pPr>
      <w:r w:rsidRPr="00D65565">
        <w:rPr>
          <w:rFonts w:ascii="Arial" w:hAnsi="Arial" w:cs="Arial"/>
        </w:rPr>
        <w:t>Jedná se o úklid rozvoden, chodeb a ostatních místností, kde je instalována zdvojená podlaha. Úklid bude prováděn navlhčeným hadrem nebo pouze suchou cestou vysáváním. V těchto místnostech nesmí docházet ke zvýšené prašnosti ani k mokrému procesu při úklidu. Zároveň bude stejným způsobem provedeno očištění dveří a zabudovaných zámečnických prvků (zábradlí, žebříky apod.).</w:t>
      </w:r>
    </w:p>
    <w:p w:rsidR="00D65565" w:rsidRPr="00D65565" w:rsidRDefault="00D65565" w:rsidP="00D65565">
      <w:pPr>
        <w:pStyle w:val="Nadpis5"/>
        <w:rPr>
          <w:rFonts w:ascii="Arial" w:hAnsi="Arial" w:cs="Arial"/>
        </w:rPr>
      </w:pPr>
      <w:bookmarkStart w:id="444" w:name="_Toc6303894"/>
      <w:bookmarkStart w:id="445" w:name="_Toc46831287"/>
      <w:bookmarkStart w:id="446" w:name="_Toc48900340"/>
      <w:r w:rsidRPr="00D65565">
        <w:rPr>
          <w:rFonts w:ascii="Arial" w:hAnsi="Arial" w:cs="Arial"/>
        </w:rPr>
        <w:t>ÚKLID PROSTOR SE ZDVOJENOU PODLAHOU (POD ZDVOJENOU PODLAHOU)</w:t>
      </w:r>
      <w:bookmarkEnd w:id="444"/>
      <w:bookmarkEnd w:id="445"/>
      <w:bookmarkEnd w:id="446"/>
    </w:p>
    <w:p w:rsidR="00D65565" w:rsidRPr="00D65565" w:rsidRDefault="00D65565" w:rsidP="00D65565">
      <w:pPr>
        <w:rPr>
          <w:rFonts w:ascii="Arial" w:hAnsi="Arial" w:cs="Arial"/>
        </w:rPr>
      </w:pPr>
      <w:r w:rsidRPr="00D65565">
        <w:rPr>
          <w:rFonts w:ascii="Arial" w:hAnsi="Arial" w:cs="Arial"/>
        </w:rPr>
        <w:t xml:space="preserve">Jedná se o úklid rozvoden, chodeb a ostatních místností, kde je instalována zdvojená podlaha. Úklid bude prováděn po rozebrání desek zdvojených podlah. Bude se jednat o odstranění veškerých  nečistot,  případně o vysušení betonové podlahy. Dále o vysátí prachu na podlaze a v případě rozvoden i pod rozvaděči.  </w:t>
      </w:r>
    </w:p>
    <w:p w:rsidR="00D65565" w:rsidRPr="00D65565" w:rsidRDefault="00D65565" w:rsidP="00D65565">
      <w:pPr>
        <w:pStyle w:val="Nadpis5"/>
        <w:rPr>
          <w:rFonts w:ascii="Arial" w:hAnsi="Arial" w:cs="Arial"/>
        </w:rPr>
      </w:pPr>
      <w:bookmarkStart w:id="447" w:name="_Toc6303895"/>
      <w:bookmarkStart w:id="448" w:name="_Toc46831288"/>
      <w:bookmarkStart w:id="449" w:name="_Toc48900341"/>
      <w:r w:rsidRPr="00D65565">
        <w:rPr>
          <w:rFonts w:ascii="Arial" w:hAnsi="Arial" w:cs="Arial"/>
        </w:rPr>
        <w:t>MYTÍ BETONOVÝCH PODLAH a ZÁMEČNICKÝCH KONSTRUKCÍ  V TECHNOLOGICKÝCH OBJEKTECH</w:t>
      </w:r>
      <w:bookmarkEnd w:id="447"/>
      <w:bookmarkEnd w:id="448"/>
      <w:bookmarkEnd w:id="449"/>
    </w:p>
    <w:p w:rsidR="00D65565" w:rsidRPr="00D65565" w:rsidRDefault="00D65565" w:rsidP="00D65565">
      <w:pPr>
        <w:rPr>
          <w:rFonts w:ascii="Arial" w:hAnsi="Arial" w:cs="Arial"/>
        </w:rPr>
      </w:pPr>
      <w:r w:rsidRPr="00D65565">
        <w:rPr>
          <w:rFonts w:ascii="Arial" w:hAnsi="Arial" w:cs="Arial"/>
        </w:rPr>
        <w:t>Úklid bude prováděn mokrým nebo vlhkým hadrem. Zároveň bude stejným způsobem provedeno očištění zabudovaných zámečnických prvků (zábradlí, žebříky apod.).</w:t>
      </w:r>
    </w:p>
    <w:p w:rsidR="00D65565" w:rsidRPr="00D65565" w:rsidRDefault="00D65565" w:rsidP="00D65565">
      <w:pPr>
        <w:pStyle w:val="Nadpis5"/>
        <w:rPr>
          <w:rFonts w:ascii="Arial" w:hAnsi="Arial" w:cs="Arial"/>
        </w:rPr>
      </w:pPr>
      <w:bookmarkStart w:id="450" w:name="_Toc6303896"/>
      <w:bookmarkStart w:id="451" w:name="_Toc46831289"/>
      <w:bookmarkStart w:id="452" w:name="_Toc48900342"/>
      <w:r w:rsidRPr="00D65565">
        <w:rPr>
          <w:rFonts w:ascii="Arial" w:hAnsi="Arial" w:cs="Arial"/>
        </w:rPr>
        <w:t>MYTÍ SOCIÁLNÍCH ZAŘÍZENÍ</w:t>
      </w:r>
      <w:bookmarkEnd w:id="450"/>
      <w:bookmarkEnd w:id="451"/>
      <w:bookmarkEnd w:id="452"/>
    </w:p>
    <w:p w:rsidR="00D65565" w:rsidRPr="00D65565" w:rsidRDefault="00D65565" w:rsidP="00D65565">
      <w:pPr>
        <w:rPr>
          <w:rFonts w:ascii="Arial" w:hAnsi="Arial" w:cs="Arial"/>
        </w:rPr>
      </w:pPr>
      <w:r w:rsidRPr="00D65565">
        <w:rPr>
          <w:rFonts w:ascii="Arial" w:hAnsi="Arial" w:cs="Arial"/>
        </w:rPr>
        <w:t xml:space="preserve">Jedná se o ruční mytí sociálního zařízení v SHU (obklady, podlaha) a sanitárního vybavení mokrým hadrem a provedení dezinfekce saponáty. </w:t>
      </w:r>
    </w:p>
    <w:p w:rsidR="00D65565" w:rsidRPr="00D65565" w:rsidRDefault="00D65565" w:rsidP="00D65565">
      <w:pPr>
        <w:pStyle w:val="Nadpis5"/>
        <w:rPr>
          <w:rFonts w:ascii="Arial" w:hAnsi="Arial" w:cs="Arial"/>
        </w:rPr>
      </w:pPr>
      <w:bookmarkStart w:id="453" w:name="_Toc6303897"/>
      <w:bookmarkStart w:id="454" w:name="_Toc46831290"/>
      <w:bookmarkStart w:id="455" w:name="_Toc48900343"/>
      <w:r w:rsidRPr="00D65565">
        <w:rPr>
          <w:rFonts w:ascii="Arial" w:hAnsi="Arial" w:cs="Arial"/>
        </w:rPr>
        <w:t>MYTÍ DOPRAVNÍHO ZNAČENÍ A zařízení</w:t>
      </w:r>
      <w:bookmarkEnd w:id="453"/>
      <w:bookmarkEnd w:id="454"/>
      <w:bookmarkEnd w:id="455"/>
    </w:p>
    <w:p w:rsidR="00D65565" w:rsidRPr="00D65565" w:rsidRDefault="00D65565" w:rsidP="00D65565">
      <w:pPr>
        <w:rPr>
          <w:rFonts w:ascii="Arial" w:hAnsi="Arial" w:cs="Arial"/>
        </w:rPr>
      </w:pPr>
      <w:r w:rsidRPr="00D65565">
        <w:rPr>
          <w:rFonts w:ascii="Arial" w:hAnsi="Arial" w:cs="Arial"/>
        </w:rPr>
        <w:t>Jedná se o mytí pevného dopravního značení tlakovou vodou (tlak max.100 barů), případné domytí mokrým hadrem.</w:t>
      </w:r>
    </w:p>
    <w:p w:rsidR="00D65565" w:rsidRPr="00D65565" w:rsidRDefault="00D65565" w:rsidP="00D65565">
      <w:pPr>
        <w:rPr>
          <w:rFonts w:ascii="Arial" w:hAnsi="Arial" w:cs="Arial"/>
        </w:rPr>
      </w:pPr>
      <w:r w:rsidRPr="00D65565">
        <w:rPr>
          <w:rFonts w:ascii="Arial" w:hAnsi="Arial" w:cs="Arial"/>
        </w:rPr>
        <w:t>Při zjištění posunu, pootočení svislého dopravního značení je nutné je uvést do původní polohy. Pokud je viditelnost vodorovného dopravního značení zhoršena i po mytí vozovky, je nutná jeho obnova materiálem shodným s dokumentací skutečného provedení. Pokud je zjištěno poškození či neúplnost svislého dopravního značení je nezbytné zajistit výměnu či doplnění dopravního značení. Dopravní zařízení je umístěno v rozpletu ZTT.</w:t>
      </w:r>
    </w:p>
    <w:p w:rsidR="00D65565" w:rsidRPr="00D65565" w:rsidRDefault="00D65565" w:rsidP="00D65565">
      <w:pPr>
        <w:pStyle w:val="Nadpis5"/>
        <w:numPr>
          <w:ilvl w:val="4"/>
          <w:numId w:val="27"/>
        </w:numPr>
        <w:rPr>
          <w:rFonts w:ascii="Arial" w:hAnsi="Arial" w:cs="Arial"/>
        </w:rPr>
      </w:pPr>
      <w:bookmarkStart w:id="456" w:name="_Toc46831291"/>
      <w:bookmarkStart w:id="457" w:name="_Toc48900344"/>
      <w:r w:rsidRPr="00D65565">
        <w:rPr>
          <w:rFonts w:ascii="Arial" w:hAnsi="Arial" w:cs="Arial"/>
        </w:rPr>
        <w:lastRenderedPageBreak/>
        <w:t>ČIŠTĚNÍ NEREZOVÝCH SOS SKŘÍNÍ</w:t>
      </w:r>
      <w:bookmarkEnd w:id="456"/>
      <w:bookmarkEnd w:id="457"/>
    </w:p>
    <w:p w:rsidR="00D65565" w:rsidRPr="00D65565" w:rsidRDefault="00D65565" w:rsidP="00D65565">
      <w:pPr>
        <w:rPr>
          <w:rFonts w:ascii="Arial" w:hAnsi="Arial" w:cs="Arial"/>
        </w:rPr>
      </w:pPr>
      <w:r w:rsidRPr="00D65565">
        <w:rPr>
          <w:rFonts w:ascii="Arial" w:hAnsi="Arial" w:cs="Arial"/>
        </w:rPr>
        <w:t>Z SOS skříní budou s pomocí detergentu odstraněny mastné nečistoty a skříně budou po té vyleštěny. Vnitřní povrchy budou ošetřeny stejným způsobem</w:t>
      </w:r>
    </w:p>
    <w:p w:rsidR="00D65565" w:rsidRPr="00D65565" w:rsidRDefault="00D65565" w:rsidP="00D65565">
      <w:pPr>
        <w:pStyle w:val="Nadpis5"/>
        <w:rPr>
          <w:rFonts w:ascii="Arial" w:hAnsi="Arial" w:cs="Arial"/>
        </w:rPr>
      </w:pPr>
      <w:bookmarkStart w:id="458" w:name="_Toc6303900"/>
      <w:bookmarkStart w:id="459" w:name="_Toc46831292"/>
      <w:bookmarkStart w:id="460" w:name="_Toc48900345"/>
      <w:r w:rsidRPr="00D65565">
        <w:rPr>
          <w:rFonts w:ascii="Arial" w:hAnsi="Arial" w:cs="Arial"/>
        </w:rPr>
        <w:t>MIMOŘÁDNÉ ČIŠTĚNÍ STAVEBNÍCH KONSTRUKCÍ</w:t>
      </w:r>
      <w:bookmarkEnd w:id="458"/>
      <w:bookmarkEnd w:id="459"/>
      <w:bookmarkEnd w:id="460"/>
    </w:p>
    <w:p w:rsidR="00D65565" w:rsidRPr="00D65565" w:rsidRDefault="00D65565" w:rsidP="00D65565">
      <w:pPr>
        <w:rPr>
          <w:rFonts w:ascii="Arial" w:hAnsi="Arial" w:cs="Arial"/>
        </w:rPr>
      </w:pPr>
      <w:r w:rsidRPr="00D65565">
        <w:rPr>
          <w:rFonts w:ascii="Arial" w:hAnsi="Arial" w:cs="Arial"/>
        </w:rPr>
        <w:t>Jedná se o čištění stavebních konstrukcí v případě vzniku havárie nebo jiné mimořádné události v tunelu, při které dojde k jejich znečištění. Plocha k mytí bude určena po dohodě s objednatelem. Struktura mytí bude spočívat v tlakovém mytí (100 bar) vodou o teplotě 60°C, případně v domytí hadrem.</w:t>
      </w:r>
    </w:p>
    <w:p w:rsidR="00D65565" w:rsidRPr="00D65565" w:rsidRDefault="00D65565" w:rsidP="00D65565">
      <w:pPr>
        <w:pStyle w:val="Nadpis5"/>
        <w:rPr>
          <w:rFonts w:ascii="Arial" w:hAnsi="Arial" w:cs="Arial"/>
        </w:rPr>
      </w:pPr>
      <w:bookmarkStart w:id="461" w:name="_Toc6303901"/>
      <w:bookmarkStart w:id="462" w:name="_Toc46831293"/>
      <w:bookmarkStart w:id="463" w:name="_Toc48900346"/>
      <w:r w:rsidRPr="00D65565">
        <w:rPr>
          <w:rFonts w:ascii="Arial" w:hAnsi="Arial" w:cs="Arial"/>
        </w:rPr>
        <w:t>OSTRANĚNÍ GRAFITTI ZE STĚN A KLENBY TUNELŮ A RAMP</w:t>
      </w:r>
      <w:bookmarkEnd w:id="461"/>
      <w:bookmarkEnd w:id="462"/>
      <w:bookmarkEnd w:id="463"/>
    </w:p>
    <w:p w:rsidR="00D65565" w:rsidRPr="00D65565" w:rsidRDefault="00D65565" w:rsidP="00D65565">
      <w:pPr>
        <w:rPr>
          <w:rFonts w:ascii="Arial" w:hAnsi="Arial" w:cs="Arial"/>
        </w:rPr>
      </w:pPr>
      <w:r w:rsidRPr="00D65565">
        <w:rPr>
          <w:rFonts w:ascii="Arial" w:hAnsi="Arial" w:cs="Arial"/>
        </w:rPr>
        <w:t>V případě zjištění znehodnocení povrchové úpravy (keramický obklad, nátěr betonové konstrukce) znečištěním grafitti na konstrukce ATM, bude podle typu povrchové úpravy zvolen vhodný produkt a postup na její odstranění.</w:t>
      </w:r>
    </w:p>
    <w:p w:rsidR="00D65565" w:rsidRPr="00D65565" w:rsidRDefault="00D65565" w:rsidP="00D65565">
      <w:pPr>
        <w:pStyle w:val="Nadpis5"/>
        <w:rPr>
          <w:rFonts w:ascii="Arial" w:hAnsi="Arial" w:cs="Arial"/>
        </w:rPr>
      </w:pPr>
      <w:bookmarkStart w:id="464" w:name="_Toc6303903"/>
      <w:bookmarkStart w:id="465" w:name="_Toc46831294"/>
      <w:bookmarkStart w:id="466" w:name="_Toc48900347"/>
      <w:r w:rsidRPr="00D65565">
        <w:rPr>
          <w:rFonts w:ascii="Arial" w:hAnsi="Arial" w:cs="Arial"/>
        </w:rPr>
        <w:t>PROVEDENÍ OPRAVY NÁTĚRU NA BETONOVÝCH KONSTRUKCÍCH (BEZ MATERIÁLU a plošíny)</w:t>
      </w:r>
      <w:bookmarkEnd w:id="464"/>
      <w:bookmarkEnd w:id="465"/>
      <w:bookmarkEnd w:id="466"/>
      <w:r w:rsidRPr="00D65565">
        <w:rPr>
          <w:rFonts w:ascii="Arial" w:hAnsi="Arial" w:cs="Arial"/>
        </w:rPr>
        <w:t xml:space="preserve"> </w:t>
      </w:r>
    </w:p>
    <w:p w:rsidR="00D65565" w:rsidRPr="00D65565" w:rsidRDefault="00D65565" w:rsidP="00D65565">
      <w:pPr>
        <w:rPr>
          <w:rFonts w:ascii="Arial" w:hAnsi="Arial" w:cs="Arial"/>
        </w:rPr>
      </w:pPr>
      <w:r w:rsidRPr="00D65565">
        <w:rPr>
          <w:rFonts w:ascii="Arial" w:hAnsi="Arial" w:cs="Arial"/>
        </w:rPr>
        <w:t xml:space="preserve">Jedná se o provedení oprav stávajícího nátěru na všech betonových konstrukcích dopravních i technologických prostor spadajících do ATM.   </w:t>
      </w:r>
    </w:p>
    <w:p w:rsidR="00D65565" w:rsidRPr="00D65565" w:rsidRDefault="00D65565" w:rsidP="00D65565">
      <w:pPr>
        <w:pStyle w:val="Nadpis5"/>
        <w:rPr>
          <w:rFonts w:ascii="Arial" w:hAnsi="Arial" w:cs="Arial"/>
        </w:rPr>
      </w:pPr>
      <w:bookmarkStart w:id="467" w:name="_Toc6303904"/>
      <w:bookmarkStart w:id="468" w:name="_Toc46831295"/>
      <w:bookmarkStart w:id="469" w:name="_Toc48900348"/>
      <w:r w:rsidRPr="00D65565">
        <w:rPr>
          <w:rFonts w:ascii="Arial" w:hAnsi="Arial" w:cs="Arial"/>
        </w:rPr>
        <w:t>PROVEDENÍ OPRAVY NÁTĚRU NA OCELOVÝCH KONSTRUKCÍCH  (BEZ MATERIÁLU)</w:t>
      </w:r>
      <w:bookmarkEnd w:id="467"/>
      <w:bookmarkEnd w:id="468"/>
      <w:bookmarkEnd w:id="469"/>
    </w:p>
    <w:p w:rsidR="00D65565" w:rsidRPr="00D65565" w:rsidRDefault="00D65565" w:rsidP="00D65565">
      <w:pPr>
        <w:rPr>
          <w:rFonts w:ascii="Arial" w:hAnsi="Arial" w:cs="Arial"/>
        </w:rPr>
      </w:pPr>
      <w:r w:rsidRPr="00D65565">
        <w:rPr>
          <w:rFonts w:ascii="Arial" w:hAnsi="Arial" w:cs="Arial"/>
        </w:rPr>
        <w:t xml:space="preserve">Jedná se o opravu nebo obnovení nátěrového systému ocelových konstrukcí včetně veškeré přípravy povrchu před nátěrem. Opravy musí být  provedeny buď stejným nátěrovým systémem, který byl použit při realizaci díla, nebo systémem, který je s nátěrem slučitelný. Před zahájením oprav musí být odsouhlasen technologický postup. V případě použití jiného nátěrového systému musí být souhlas objednatele. </w:t>
      </w:r>
    </w:p>
    <w:p w:rsidR="00D65565" w:rsidRPr="00D65565" w:rsidRDefault="00D65565" w:rsidP="00D65565">
      <w:pPr>
        <w:pStyle w:val="Nadpis5"/>
        <w:rPr>
          <w:rFonts w:ascii="Arial" w:hAnsi="Arial" w:cs="Arial"/>
        </w:rPr>
      </w:pPr>
      <w:bookmarkStart w:id="470" w:name="_Toc6303905"/>
      <w:bookmarkStart w:id="471" w:name="_Toc46831296"/>
      <w:bookmarkStart w:id="472" w:name="_Toc48900349"/>
      <w:r w:rsidRPr="00D65565">
        <w:rPr>
          <w:rFonts w:ascii="Arial" w:hAnsi="Arial" w:cs="Arial"/>
        </w:rPr>
        <w:t>PROVEDENÍ OPRAVY KERAMICKÉHO OBKLADU (BEZ MATERIÁLU)</w:t>
      </w:r>
      <w:bookmarkEnd w:id="470"/>
      <w:bookmarkEnd w:id="471"/>
      <w:bookmarkEnd w:id="472"/>
      <w:r w:rsidRPr="00D65565">
        <w:rPr>
          <w:rFonts w:ascii="Arial" w:hAnsi="Arial" w:cs="Arial"/>
        </w:rPr>
        <w:t xml:space="preserve"> </w:t>
      </w:r>
    </w:p>
    <w:p w:rsidR="00D65565" w:rsidRPr="00D65565" w:rsidRDefault="00D65565" w:rsidP="00D65565">
      <w:pPr>
        <w:rPr>
          <w:rFonts w:ascii="Arial" w:hAnsi="Arial" w:cs="Arial"/>
        </w:rPr>
      </w:pPr>
      <w:r w:rsidRPr="00D65565">
        <w:rPr>
          <w:rFonts w:ascii="Arial" w:hAnsi="Arial" w:cs="Arial"/>
        </w:rPr>
        <w:t xml:space="preserve">Jedná se o výměnu (opravu) keramických obkladů v tunelech a na rampách ATM.  </w:t>
      </w:r>
    </w:p>
    <w:p w:rsidR="00D65565" w:rsidRPr="00D65565" w:rsidRDefault="00D65565" w:rsidP="00D65565">
      <w:pPr>
        <w:pStyle w:val="Nadpis5"/>
        <w:rPr>
          <w:rFonts w:ascii="Arial" w:hAnsi="Arial" w:cs="Arial"/>
        </w:rPr>
      </w:pPr>
      <w:bookmarkStart w:id="473" w:name="_Toc6303906"/>
      <w:bookmarkStart w:id="474" w:name="_Toc46831297"/>
      <w:bookmarkStart w:id="475" w:name="_Toc48900350"/>
      <w:r w:rsidRPr="00D65565">
        <w:rPr>
          <w:rFonts w:ascii="Arial" w:hAnsi="Arial" w:cs="Arial"/>
        </w:rPr>
        <w:t>SANACE BETONOVÝCH KONSTRUKCÍ (BEZ MATERIÁLU)</w:t>
      </w:r>
      <w:bookmarkEnd w:id="473"/>
      <w:bookmarkEnd w:id="474"/>
      <w:bookmarkEnd w:id="475"/>
    </w:p>
    <w:p w:rsidR="00D65565" w:rsidRPr="00D65565" w:rsidRDefault="00D65565" w:rsidP="00D65565">
      <w:pPr>
        <w:rPr>
          <w:rFonts w:ascii="Arial" w:hAnsi="Arial" w:cs="Arial"/>
        </w:rPr>
      </w:pPr>
      <w:r w:rsidRPr="00D65565">
        <w:rPr>
          <w:rFonts w:ascii="Arial" w:hAnsi="Arial" w:cs="Arial"/>
        </w:rPr>
        <w:t xml:space="preserve">Sanace budou prováděny především v případě havárie vozidla, případně porušením krycí vrstvy betonu vlivem koroze betonu.  Použité materiály musí být předem odsouhlaseny projektantem. </w:t>
      </w:r>
    </w:p>
    <w:p w:rsidR="00D65565" w:rsidRPr="00D65565" w:rsidRDefault="00D65565" w:rsidP="00D65565">
      <w:pPr>
        <w:pStyle w:val="Nadpis5"/>
        <w:rPr>
          <w:rFonts w:ascii="Arial" w:hAnsi="Arial" w:cs="Arial"/>
        </w:rPr>
      </w:pPr>
      <w:bookmarkStart w:id="476" w:name="_Toc6303907"/>
      <w:bookmarkStart w:id="477" w:name="_Toc46831298"/>
      <w:bookmarkStart w:id="478" w:name="_Toc48900351"/>
      <w:r w:rsidRPr="00D65565">
        <w:rPr>
          <w:rFonts w:ascii="Arial" w:hAnsi="Arial" w:cs="Arial"/>
        </w:rPr>
        <w:t>ZAČIŠTĚNÍ SPÁR ( PRACOVNÍCH / DILATAČNÍCH ) V DOPRAVNÍM PROSTORU</w:t>
      </w:r>
      <w:bookmarkEnd w:id="476"/>
      <w:bookmarkEnd w:id="477"/>
      <w:bookmarkEnd w:id="478"/>
    </w:p>
    <w:p w:rsidR="00D65565" w:rsidRPr="00D65565" w:rsidRDefault="00D65565" w:rsidP="00D65565">
      <w:pPr>
        <w:rPr>
          <w:rFonts w:ascii="Arial" w:hAnsi="Arial" w:cs="Arial"/>
        </w:rPr>
      </w:pPr>
      <w:r w:rsidRPr="00D65565">
        <w:rPr>
          <w:rFonts w:ascii="Arial" w:hAnsi="Arial" w:cs="Arial"/>
        </w:rPr>
        <w:t xml:space="preserve">Jedná se především o odstranění uvolněných okrajů betonových hran v dilatačních i pracovních spárách, které by mohly po uvolnění padat na vozovku, případně o čištění spár po průsacích nebo při uvolnění ukončovacích profilů v dilatačních spárách hloubených tunelů a nebo při vypadnutí trvale pružných tmelů. </w:t>
      </w:r>
    </w:p>
    <w:p w:rsidR="00D65565" w:rsidRPr="00D65565" w:rsidRDefault="00D65565" w:rsidP="00D65565">
      <w:pPr>
        <w:pStyle w:val="Nadpis5"/>
        <w:rPr>
          <w:rFonts w:ascii="Arial" w:hAnsi="Arial" w:cs="Arial"/>
        </w:rPr>
      </w:pPr>
      <w:bookmarkStart w:id="479" w:name="_Toc6303908"/>
      <w:bookmarkStart w:id="480" w:name="_Toc46831299"/>
      <w:bookmarkStart w:id="481" w:name="_Toc48900352"/>
      <w:r w:rsidRPr="00D65565">
        <w:rPr>
          <w:rFonts w:ascii="Arial" w:hAnsi="Arial" w:cs="Arial"/>
        </w:rPr>
        <w:t>VYSÁVÁNÍ VODY Z KABELOVÝCHJ ŠACHET</w:t>
      </w:r>
      <w:bookmarkEnd w:id="479"/>
      <w:bookmarkEnd w:id="480"/>
      <w:bookmarkEnd w:id="481"/>
    </w:p>
    <w:p w:rsidR="00D65565" w:rsidRPr="00D65565" w:rsidRDefault="00D65565" w:rsidP="00D65565">
      <w:pPr>
        <w:rPr>
          <w:rFonts w:ascii="Arial" w:hAnsi="Arial" w:cs="Arial"/>
        </w:rPr>
      </w:pPr>
      <w:r w:rsidRPr="00D65565">
        <w:rPr>
          <w:rFonts w:ascii="Arial" w:hAnsi="Arial" w:cs="Arial"/>
        </w:rPr>
        <w:t xml:space="preserve">Pokud při kontrole vodotěsných kabelových šachet dojde ke zjištění vody na dně šachty musí být voda ze šachty odstraněna. </w:t>
      </w:r>
    </w:p>
    <w:p w:rsidR="00D65565" w:rsidRPr="00D65565" w:rsidRDefault="00D65565" w:rsidP="00D65565">
      <w:pPr>
        <w:pStyle w:val="Nadpis5"/>
        <w:rPr>
          <w:rFonts w:ascii="Arial" w:hAnsi="Arial" w:cs="Arial"/>
        </w:rPr>
      </w:pPr>
      <w:bookmarkStart w:id="482" w:name="_Toc6303909"/>
      <w:bookmarkStart w:id="483" w:name="_Toc46831300"/>
      <w:bookmarkStart w:id="484" w:name="_Toc48900353"/>
      <w:r w:rsidRPr="00D65565">
        <w:rPr>
          <w:rFonts w:ascii="Arial" w:hAnsi="Arial" w:cs="Arial"/>
        </w:rPr>
        <w:lastRenderedPageBreak/>
        <w:t>ČIŠTĚNÍ ODVODŇOVACÍHO POTRUBÍ A JÍMEK VE STROJOVNĚ VZT</w:t>
      </w:r>
      <w:bookmarkEnd w:id="482"/>
      <w:bookmarkEnd w:id="483"/>
      <w:bookmarkEnd w:id="484"/>
    </w:p>
    <w:p w:rsidR="00D65565" w:rsidRPr="00D65565" w:rsidRDefault="00D65565" w:rsidP="00D65565">
      <w:pPr>
        <w:rPr>
          <w:rFonts w:ascii="Arial" w:hAnsi="Arial" w:cs="Arial"/>
        </w:rPr>
      </w:pPr>
      <w:r w:rsidRPr="00D65565">
        <w:rPr>
          <w:rFonts w:ascii="Arial" w:hAnsi="Arial" w:cs="Arial"/>
        </w:rPr>
        <w:t xml:space="preserve">Jedná se o čištění systémového odvodnění strojovny VZT, které je řešeno odvodňovacími žlábky v mazanině, potrubím a jímkami. </w:t>
      </w:r>
    </w:p>
    <w:p w:rsidR="00D65565" w:rsidRPr="00D65565" w:rsidRDefault="00D65565" w:rsidP="00D65565">
      <w:pPr>
        <w:pStyle w:val="Nadpis5"/>
        <w:rPr>
          <w:rFonts w:ascii="Arial" w:hAnsi="Arial" w:cs="Arial"/>
        </w:rPr>
      </w:pPr>
      <w:bookmarkStart w:id="485" w:name="_Toc6303910"/>
      <w:bookmarkStart w:id="486" w:name="_Toc46831301"/>
      <w:bookmarkStart w:id="487" w:name="_Toc48900354"/>
      <w:r w:rsidRPr="00D65565">
        <w:rPr>
          <w:rFonts w:ascii="Arial" w:hAnsi="Arial" w:cs="Arial"/>
        </w:rPr>
        <w:t>JHÚ STROJOVNA VZT – ÚDRŽBA STROJOVNY A OKOLÍ</w:t>
      </w:r>
      <w:bookmarkEnd w:id="485"/>
      <w:bookmarkEnd w:id="486"/>
      <w:bookmarkEnd w:id="487"/>
    </w:p>
    <w:p w:rsidR="00D65565" w:rsidRPr="00D65565" w:rsidRDefault="00D65565" w:rsidP="00D65565">
      <w:pPr>
        <w:rPr>
          <w:rFonts w:ascii="Arial" w:hAnsi="Arial" w:cs="Arial"/>
        </w:rPr>
      </w:pPr>
      <w:r w:rsidRPr="00D65565">
        <w:rPr>
          <w:rFonts w:ascii="Arial" w:hAnsi="Arial" w:cs="Arial"/>
        </w:rPr>
        <w:t>Údržba strojovny VZT Jih spočívá v umytí všech vnitřních prostor strojovny včetně přístupového koridoru, dále údržba vnějšího pláště objektu, tj. vyčištění a oprava klempířských prvků a žlabů, doplnění trvale pružných tmelů a těsnících zálivek a drobné opravy poškozené povrchové úpravy stěn. K údržbě patří úklid  okolí objektu, údržba prostoru odvodnění svahu nad strojovnou, zahřebování svahu, odstranění plevele, odvoz odpadu apod.</w:t>
      </w:r>
    </w:p>
    <w:p w:rsidR="00D65565" w:rsidRPr="00D65565" w:rsidRDefault="00D65565" w:rsidP="00D65565">
      <w:pPr>
        <w:pStyle w:val="Nadpis5"/>
        <w:rPr>
          <w:rFonts w:ascii="Arial" w:hAnsi="Arial" w:cs="Arial"/>
        </w:rPr>
      </w:pPr>
      <w:bookmarkStart w:id="488" w:name="_Toc6303911"/>
      <w:bookmarkStart w:id="489" w:name="_Toc46831302"/>
      <w:bookmarkStart w:id="490" w:name="_Toc48900355"/>
      <w:r w:rsidRPr="00D65565">
        <w:rPr>
          <w:rFonts w:ascii="Arial" w:hAnsi="Arial" w:cs="Arial"/>
        </w:rPr>
        <w:t>Mytí VÝDECHOVÉHO OBJEKTU PAVÍ VRCH</w:t>
      </w:r>
      <w:bookmarkEnd w:id="488"/>
      <w:bookmarkEnd w:id="489"/>
      <w:bookmarkEnd w:id="490"/>
    </w:p>
    <w:p w:rsidR="00D65565" w:rsidRPr="00D65565" w:rsidRDefault="00D65565" w:rsidP="00D65565">
      <w:pPr>
        <w:rPr>
          <w:rFonts w:ascii="Arial" w:hAnsi="Arial" w:cs="Arial"/>
        </w:rPr>
      </w:pPr>
      <w:r w:rsidRPr="00D65565">
        <w:rPr>
          <w:rFonts w:ascii="Arial" w:hAnsi="Arial" w:cs="Arial"/>
        </w:rPr>
        <w:t>Jedná se o tlakové omytí vnějšího pláště.</w:t>
      </w:r>
    </w:p>
    <w:p w:rsidR="00D65565" w:rsidRPr="00D65565" w:rsidRDefault="00D65565" w:rsidP="00D65565">
      <w:pPr>
        <w:pStyle w:val="Nadpis5"/>
        <w:rPr>
          <w:rFonts w:ascii="Arial" w:hAnsi="Arial" w:cs="Arial"/>
        </w:rPr>
      </w:pPr>
      <w:bookmarkStart w:id="491" w:name="_Toc6303912"/>
      <w:bookmarkStart w:id="492" w:name="_Toc46831303"/>
      <w:bookmarkStart w:id="493" w:name="_Toc48900356"/>
      <w:r w:rsidRPr="00D65565">
        <w:rPr>
          <w:rFonts w:ascii="Arial" w:hAnsi="Arial" w:cs="Arial"/>
        </w:rPr>
        <w:t>INJEKTÁŽNÍ PRÁCE  (BEZ MATERIÁLU)</w:t>
      </w:r>
      <w:bookmarkEnd w:id="491"/>
      <w:bookmarkEnd w:id="492"/>
      <w:bookmarkEnd w:id="493"/>
    </w:p>
    <w:p w:rsidR="00D65565" w:rsidRPr="00D65565" w:rsidRDefault="00D65565" w:rsidP="00D65565">
      <w:pPr>
        <w:rPr>
          <w:rFonts w:ascii="Arial" w:hAnsi="Arial" w:cs="Arial"/>
        </w:rPr>
      </w:pPr>
      <w:r w:rsidRPr="00D65565">
        <w:rPr>
          <w:rFonts w:ascii="Arial" w:hAnsi="Arial" w:cs="Arial"/>
        </w:rPr>
        <w:t xml:space="preserve">Jde o veškeré injektáže v tunelech i technologických objektech. Práce musí provádět odborná firma. Před zahájením prací musí být předložen a schválen technologický postup včetně použitých materiálů. Všechna místa injektáží musí být zaznamenána do dokumentace.  </w:t>
      </w:r>
    </w:p>
    <w:p w:rsidR="00D65565" w:rsidRPr="00D65565" w:rsidRDefault="00D65565" w:rsidP="00D65565">
      <w:pPr>
        <w:pStyle w:val="Nadpis5"/>
        <w:rPr>
          <w:rFonts w:ascii="Arial" w:hAnsi="Arial" w:cs="Arial"/>
        </w:rPr>
      </w:pPr>
      <w:bookmarkStart w:id="494" w:name="_Toc6303913"/>
      <w:bookmarkStart w:id="495" w:name="_Toc46831304"/>
      <w:bookmarkStart w:id="496" w:name="_Toc48900357"/>
      <w:r w:rsidRPr="00D65565">
        <w:rPr>
          <w:rFonts w:ascii="Arial" w:hAnsi="Arial" w:cs="Arial"/>
        </w:rPr>
        <w:t>VÝROBA A DOPLNĚNÍ CEDULEK INFORMAČNÍHO SYSTÉMU (MIMO DOPRAVNÍ PROSTOR)</w:t>
      </w:r>
      <w:bookmarkEnd w:id="494"/>
      <w:bookmarkEnd w:id="495"/>
      <w:bookmarkEnd w:id="496"/>
      <w:r w:rsidRPr="00D65565">
        <w:rPr>
          <w:rFonts w:ascii="Arial" w:hAnsi="Arial" w:cs="Arial"/>
        </w:rPr>
        <w:t xml:space="preserve">  </w:t>
      </w:r>
    </w:p>
    <w:p w:rsidR="00D65565" w:rsidRPr="00D65565" w:rsidRDefault="00D65565" w:rsidP="00D65565">
      <w:pPr>
        <w:rPr>
          <w:rFonts w:ascii="Arial" w:hAnsi="Arial" w:cs="Arial"/>
        </w:rPr>
      </w:pPr>
      <w:r w:rsidRPr="00D65565">
        <w:rPr>
          <w:rFonts w:ascii="Arial" w:hAnsi="Arial" w:cs="Arial"/>
        </w:rPr>
        <w:t xml:space="preserve">Jedná se o směrové cedule úniků, cedule na dveřních uzávěrech a cedule informačního systému na  únikových cestách. Činnost platí pro fotoluminiscenční i standardní cedule.  </w:t>
      </w:r>
    </w:p>
    <w:p w:rsidR="00D65565" w:rsidRPr="00D65565" w:rsidRDefault="00D65565" w:rsidP="00D65565">
      <w:pPr>
        <w:spacing w:after="0" w:line="240" w:lineRule="auto"/>
        <w:rPr>
          <w:rFonts w:ascii="Arial" w:hAnsi="Arial" w:cs="Arial"/>
        </w:rPr>
      </w:pPr>
      <w:r w:rsidRPr="00D65565">
        <w:rPr>
          <w:rFonts w:ascii="Arial" w:hAnsi="Arial" w:cs="Arial"/>
        </w:rPr>
        <w:br w:type="page"/>
      </w:r>
    </w:p>
    <w:p w:rsidR="00D65565" w:rsidRPr="00D65565" w:rsidRDefault="00D65565" w:rsidP="00D65565">
      <w:pPr>
        <w:pStyle w:val="Nadpis1"/>
        <w:tabs>
          <w:tab w:val="left" w:pos="851"/>
        </w:tabs>
        <w:rPr>
          <w:rFonts w:ascii="Arial" w:hAnsi="Arial" w:cs="Arial"/>
        </w:rPr>
      </w:pPr>
      <w:bookmarkStart w:id="497" w:name="_Toc46831305"/>
      <w:bookmarkStart w:id="498" w:name="_Toc48900358"/>
      <w:r w:rsidRPr="00D65565">
        <w:rPr>
          <w:rFonts w:ascii="Arial" w:hAnsi="Arial" w:cs="Arial"/>
        </w:rPr>
        <w:lastRenderedPageBreak/>
        <w:t>Technické podklady pro SAT</w:t>
      </w:r>
      <w:bookmarkEnd w:id="497"/>
      <w:bookmarkEnd w:id="498"/>
    </w:p>
    <w:p w:rsidR="00D65565" w:rsidRPr="00D65565" w:rsidRDefault="00D65565" w:rsidP="00D65565">
      <w:pPr>
        <w:pStyle w:val="Nadpis2"/>
        <w:rPr>
          <w:rFonts w:ascii="Arial" w:hAnsi="Arial" w:cs="Arial"/>
        </w:rPr>
      </w:pPr>
      <w:bookmarkStart w:id="499" w:name="_Toc46831306"/>
      <w:bookmarkStart w:id="500" w:name="_Toc48900359"/>
      <w:r w:rsidRPr="00D65565">
        <w:rPr>
          <w:rFonts w:ascii="Arial" w:hAnsi="Arial" w:cs="Arial"/>
        </w:rPr>
        <w:t>Základní projektové parametry SAT</w:t>
      </w:r>
      <w:bookmarkEnd w:id="499"/>
      <w:bookmarkEnd w:id="500"/>
      <w:r w:rsidRPr="00D65565">
        <w:rPr>
          <w:rFonts w:ascii="Arial" w:hAnsi="Arial" w:cs="Arial"/>
        </w:rPr>
        <w:t xml:space="preserve"> </w:t>
      </w:r>
    </w:p>
    <w:p w:rsidR="00D65565" w:rsidRPr="00D65565" w:rsidRDefault="00D65565" w:rsidP="00D65565">
      <w:pPr>
        <w:rPr>
          <w:rFonts w:ascii="Arial" w:hAnsi="Arial" w:cs="Arial"/>
        </w:rPr>
      </w:pPr>
    </w:p>
    <w:p w:rsidR="00D65565" w:rsidRPr="00D65565" w:rsidRDefault="00D65565" w:rsidP="00D65565">
      <w:pPr>
        <w:rPr>
          <w:rFonts w:ascii="Arial" w:hAnsi="Arial" w:cs="Arial"/>
          <w:b/>
        </w:rPr>
      </w:pPr>
      <w:r w:rsidRPr="00D65565">
        <w:rPr>
          <w:rFonts w:ascii="Arial" w:hAnsi="Arial" w:cs="Arial"/>
          <w:b/>
        </w:rPr>
        <w:t>Konstrukční řešení</w:t>
      </w:r>
    </w:p>
    <w:p w:rsidR="00D65565" w:rsidRPr="00D65565" w:rsidRDefault="00D65565" w:rsidP="00D65565">
      <w:pPr>
        <w:rPr>
          <w:rFonts w:ascii="Arial" w:hAnsi="Arial" w:cs="Arial"/>
        </w:rPr>
      </w:pPr>
      <w:r w:rsidRPr="00D65565">
        <w:rPr>
          <w:rFonts w:ascii="Arial" w:hAnsi="Arial" w:cs="Arial"/>
        </w:rPr>
        <w:t xml:space="preserve">Strahovský automobilový tunel tvoří významnou dopravní spojnici, která umožňuje přímé spojení mezi Smíchovem a Břevnovem. Je tvořen dvěma dvoukilometrovými jednosměrnými tunely, a dopravním napojením u severního a jižního portálu. Součástí severního předpolí je mimoúrovňová křižovatka Malovanka navazující na TKB. Na jižním konci jsou vybudovány rampy pro výjezd a nájezd do lokality městské části Smíchova a mostní konstrukce pro přejezd do ATM. </w:t>
      </w:r>
    </w:p>
    <w:p w:rsidR="00D65565" w:rsidRPr="00D65565" w:rsidRDefault="00D65565" w:rsidP="00D65565">
      <w:pPr>
        <w:rPr>
          <w:rFonts w:ascii="Arial" w:hAnsi="Arial" w:cs="Arial"/>
        </w:rPr>
      </w:pPr>
      <w:r w:rsidRPr="00D65565">
        <w:rPr>
          <w:rFonts w:ascii="Arial" w:hAnsi="Arial" w:cs="Arial"/>
        </w:rPr>
        <w:t>Celková délka západní tunelové trouby je 1997 m, střední 1990 m. Jižní hloubený úsek má délku 333 m, resp. 348 m, severní 101 m, ražený západní tubus je dlouhý 1563 m a střední 1540 m.</w:t>
      </w:r>
    </w:p>
    <w:p w:rsidR="00D65565" w:rsidRPr="00D65565" w:rsidRDefault="00D65565" w:rsidP="00D65565">
      <w:pPr>
        <w:rPr>
          <w:rFonts w:ascii="Arial" w:hAnsi="Arial" w:cs="Arial"/>
        </w:rPr>
      </w:pPr>
      <w:r w:rsidRPr="00D65565">
        <w:rPr>
          <w:rFonts w:ascii="Arial" w:hAnsi="Arial" w:cs="Arial"/>
        </w:rPr>
        <w:t>Strahovský tunel, jako jediný silniční tunel u nás, je vybaven speciální technologií pro zajištění ochrany obyvatelstva v případě ekologické havárie nebo válečného konfliktu. Velký vliv měla tato skutečnost především na rozsah prostorů pro speciální vybavení, včetně požadavků na nestandardní stavebně-technická řešení konstrukcí. Jedním z těchto prvků byly i největší tlakově-plynotěsné uzávěry v Evropě, umožňující uzavření obou tubusů v blízkosti portálů.</w:t>
      </w:r>
    </w:p>
    <w:p w:rsidR="00D65565" w:rsidRPr="00D65565" w:rsidRDefault="00D65565" w:rsidP="00D65565">
      <w:pPr>
        <w:rPr>
          <w:rFonts w:ascii="Arial" w:hAnsi="Arial" w:cs="Arial"/>
        </w:rPr>
      </w:pPr>
      <w:r w:rsidRPr="00D65565">
        <w:rPr>
          <w:rFonts w:ascii="Arial" w:hAnsi="Arial" w:cs="Arial"/>
        </w:rPr>
        <w:t>V každé tunelové troubě jsou dva jízdní pruhy šířky 3,5 m, šířka mezi obrubníky je 8 m. Trasa obou tubusů je v převážné délce v přímé, se směrovým zaoblením v obou portálových úsecích. Volbou různých poloměrů trasy obou tunelových trub bylo zajištěno oddálení obou tubusů pro vytvoření dostatečného horninového pilíře v ražené části. Stoupání tunelu je od jižního portálu k severnímu 3,2 %, minimální podjezdná výška je 4,8 m.</w:t>
      </w:r>
    </w:p>
    <w:p w:rsidR="00D65565" w:rsidRPr="00D65565" w:rsidRDefault="00D65565" w:rsidP="00D65565">
      <w:pPr>
        <w:rPr>
          <w:rFonts w:ascii="Arial" w:hAnsi="Arial" w:cs="Arial"/>
        </w:rPr>
      </w:pPr>
    </w:p>
    <w:p w:rsidR="00D65565" w:rsidRPr="00D65565" w:rsidRDefault="00D65565" w:rsidP="00D65565">
      <w:pPr>
        <w:rPr>
          <w:rFonts w:ascii="Arial" w:hAnsi="Arial" w:cs="Arial"/>
        </w:rPr>
      </w:pPr>
      <w:r w:rsidRPr="00D65565">
        <w:rPr>
          <w:rFonts w:ascii="Arial" w:hAnsi="Arial" w:cs="Arial"/>
        </w:rPr>
        <w:t>Jižní hloubený úsek na Smíchovské straně byl budován ve stavební jámě pažené v převážné části podzemními monolitickými a prefabrikovanými stěnami tloušťky 0,8 m, kotvenými dočasnými zemními kotvami délky až 50 m s únosností až 1 500 kN. Portálová stěna dosahuje výšky 27 m. Podzemní stěny tvoří zároveň definitivní svislé nosné konstrukce hloubeného úseku. Pro zahájení ražby byl z portálové stěny vybudován ochranný „deštník“ z ocelových mikropilot délky 40 m. Zastropení hloubeného úseku je provedeno jednak konstrukcemi tvořenými předpjatými prefabrikáty, spřaženými s monolitickou dobetonovanou deskou (rozpětí do 20 m, výška konstrukce 1,3 m) a monolitickou předpjatou konstrukcí vylehčenou spirorourami o profilu 1,25 m (rozpětí až 31 m při výšce konstrukce až 2 m). Portál tunelu je pak tvořen monolitickou železobetonovou konstrukcí ve tvaru dvojice konoidů.</w:t>
      </w:r>
    </w:p>
    <w:p w:rsidR="00D65565" w:rsidRPr="00D65565" w:rsidRDefault="00D65565" w:rsidP="00D65565">
      <w:pPr>
        <w:rPr>
          <w:rFonts w:ascii="Arial" w:hAnsi="Arial" w:cs="Arial"/>
        </w:rPr>
      </w:pPr>
      <w:r w:rsidRPr="00D65565">
        <w:rPr>
          <w:rFonts w:ascii="Arial" w:hAnsi="Arial" w:cs="Arial"/>
        </w:rPr>
        <w:t xml:space="preserve">Severní hloubený úsek na Břevnovské straně je vybudován ve stavební jámě pažené železobetonovými pilotami. Vzhledem k hloubce stavební jámy až 38 m jsou piloty provedeny ze dvou úrovní. Zastropení hloubeného úseku je provedeno monolitickou železobetonovou klenbou proměnného rozpětí 36 – 42 m </w:t>
      </w:r>
      <w:r w:rsidRPr="00D65565">
        <w:rPr>
          <w:rFonts w:ascii="Arial" w:hAnsi="Arial" w:cs="Arial"/>
        </w:rPr>
        <w:lastRenderedPageBreak/>
        <w:t>uloženou přes úložné prahy na pilotových stěnách. Klenba umožňuje umístit nad prostor tunelu další zástavbu, například podzemní garáže.</w:t>
      </w:r>
    </w:p>
    <w:p w:rsidR="00D65565" w:rsidRPr="00D65565" w:rsidRDefault="00D65565" w:rsidP="00D65565">
      <w:pPr>
        <w:rPr>
          <w:rFonts w:ascii="Arial" w:hAnsi="Arial" w:cs="Arial"/>
        </w:rPr>
      </w:pPr>
      <w:r w:rsidRPr="00D65565">
        <w:rPr>
          <w:rFonts w:ascii="Arial" w:hAnsi="Arial" w:cs="Arial"/>
        </w:rPr>
        <w:t>Těsně za portálem podcházejí ražené tunely ulici Bělohorskou včetně tramvajové trati a trasy vysokotlakého plynu. S ohledem na nízké nadloží byly po obvodu budoucích výrubů pro omezení deformací terénu provedeny metodou protlaku vodorovné piloty profilu 1,02 m a délky 53 m.</w:t>
      </w:r>
    </w:p>
    <w:p w:rsidR="00D65565" w:rsidRPr="00D65565" w:rsidRDefault="00D65565" w:rsidP="00D65565">
      <w:pPr>
        <w:rPr>
          <w:rFonts w:ascii="Arial" w:hAnsi="Arial" w:cs="Arial"/>
        </w:rPr>
      </w:pPr>
      <w:r w:rsidRPr="00D65565">
        <w:rPr>
          <w:rFonts w:ascii="Arial" w:hAnsi="Arial" w:cs="Arial"/>
        </w:rPr>
        <w:t>Převážnou část Strahovského tunelu tvoří ražený úsek, při jehož výstavbě bylo využíváno zkušeností především z pražského metra. S uvážením výstupů geotechnického průzkumu a na základě výsledků matematického modelování byl zvolen profil tunelu o dvou pruzích s plochou výrubu 125 m</w:t>
      </w:r>
      <w:r w:rsidRPr="00D65565">
        <w:rPr>
          <w:rFonts w:ascii="Arial" w:hAnsi="Arial" w:cs="Arial"/>
          <w:vertAlign w:val="superscript"/>
        </w:rPr>
        <w:t>2</w:t>
      </w:r>
      <w:r w:rsidRPr="00D65565">
        <w:rPr>
          <w:rFonts w:ascii="Arial" w:hAnsi="Arial" w:cs="Arial"/>
        </w:rPr>
        <w:t>. Z množství variant byla pro ražbu vybrána zmodernizovaná jádrová metoda, s monolitickými opěrami budovanými v opěrových tunelech a ostěním horní a spodní klenby z železobetonových tubinků. V obavě z možných nadměrných deformací se jevilo využití tuhého ostění z tubinků jako výhodné, protože umožňovalo rychlou aktivaci ostění vůči masivu a okamžité převzetí zatížení.</w:t>
      </w:r>
    </w:p>
    <w:p w:rsidR="00D65565" w:rsidRPr="00D65565" w:rsidRDefault="00D65565" w:rsidP="00D65565">
      <w:pPr>
        <w:rPr>
          <w:rFonts w:ascii="Arial" w:hAnsi="Arial" w:cs="Arial"/>
        </w:rPr>
      </w:pPr>
      <w:r w:rsidRPr="00D65565">
        <w:rPr>
          <w:rFonts w:ascii="Arial" w:hAnsi="Arial" w:cs="Arial"/>
        </w:rPr>
        <w:t>Čelba tunelů byla proto rozdělena do čtyř základních částí – dvou opěrových tunelů (2x23 m</w:t>
      </w:r>
      <w:r w:rsidRPr="00D65565">
        <w:rPr>
          <w:rFonts w:ascii="Arial" w:hAnsi="Arial" w:cs="Arial"/>
          <w:vertAlign w:val="superscript"/>
        </w:rPr>
        <w:t>2</w:t>
      </w:r>
      <w:r w:rsidRPr="00D65565">
        <w:rPr>
          <w:rFonts w:ascii="Arial" w:hAnsi="Arial" w:cs="Arial"/>
        </w:rPr>
        <w:t>), kaloty (47 m</w:t>
      </w:r>
      <w:r w:rsidRPr="00D65565">
        <w:rPr>
          <w:rFonts w:ascii="Arial" w:hAnsi="Arial" w:cs="Arial"/>
          <w:vertAlign w:val="superscript"/>
        </w:rPr>
        <w:t>2</w:t>
      </w:r>
      <w:r w:rsidRPr="00D65565">
        <w:rPr>
          <w:rFonts w:ascii="Arial" w:hAnsi="Arial" w:cs="Arial"/>
        </w:rPr>
        <w:t>) a jádra se spodní klenbou (32 m</w:t>
      </w:r>
      <w:r w:rsidRPr="00D65565">
        <w:rPr>
          <w:rFonts w:ascii="Arial" w:hAnsi="Arial" w:cs="Arial"/>
          <w:vertAlign w:val="superscript"/>
        </w:rPr>
        <w:t>2</w:t>
      </w:r>
      <w:r w:rsidRPr="00D65565">
        <w:rPr>
          <w:rFonts w:ascii="Arial" w:hAnsi="Arial" w:cs="Arial"/>
        </w:rPr>
        <w:t>).</w:t>
      </w:r>
    </w:p>
    <w:p w:rsidR="00D65565" w:rsidRPr="00D65565" w:rsidRDefault="00D65565" w:rsidP="00D65565">
      <w:pPr>
        <w:rPr>
          <w:rFonts w:ascii="Arial" w:hAnsi="Arial" w:cs="Arial"/>
        </w:rPr>
      </w:pPr>
      <w:r w:rsidRPr="00D65565">
        <w:rPr>
          <w:rFonts w:ascii="Arial" w:hAnsi="Arial" w:cs="Arial"/>
        </w:rPr>
        <w:t>Nosná konstrukce tunelu sestává z horní montované klenby, dvou opěr a spodní montované klenby. Horní klenba je tvořena prefabrikovanými železobetonovými tubinky z betonu B500 tloušťky 500 mm. Jeden prstenec se skládá ze sedmi tubinků. Rub ostění je opatřen penetračním a dvěma izolačními nátěry epoxydehtu. Opěry byly provedeny z monolitického betonu po sekcích se vzájemným začepováním. Spodní klenba je tvořena třemi prefabrikovanými železobetonovými dílci z betonu B500 tloušťky 500 mm. Izolaci tvoří opět nátěry. Vzhledem k silné agresivitě podzemní vody byly všechny trvalé konstrukce provedeny ze síranovzdorného betonu.</w:t>
      </w:r>
    </w:p>
    <w:p w:rsidR="00D65565" w:rsidRPr="00D65565" w:rsidRDefault="00D65565" w:rsidP="00D65565">
      <w:pPr>
        <w:rPr>
          <w:rFonts w:ascii="Arial" w:hAnsi="Arial" w:cs="Arial"/>
        </w:rPr>
      </w:pPr>
      <w:r w:rsidRPr="00D65565">
        <w:rPr>
          <w:rFonts w:ascii="Arial" w:hAnsi="Arial" w:cs="Arial"/>
        </w:rPr>
        <w:t>Mezi důležité vnitřní konstrukce patří mezistrop, oddělující dopravní prostor od větracích kanálů. Mezistrop je železobetonová monolitická deska částečně upnutá do prefabrikované horní klenby tunelu a podepřená železobetonovými prahy. V ražené části má rozpětí 10,6 m a uprostřed rozpětí má tloušťku 150 mm. Po délce je rozdělena na dilatace délky 24 m.</w:t>
      </w:r>
    </w:p>
    <w:p w:rsidR="00D65565" w:rsidRPr="00D65565" w:rsidRDefault="00D65565" w:rsidP="00D65565">
      <w:pPr>
        <w:jc w:val="center"/>
        <w:rPr>
          <w:rFonts w:ascii="Arial" w:hAnsi="Arial" w:cs="Arial"/>
        </w:rPr>
      </w:pPr>
      <w:r w:rsidRPr="00D65565">
        <w:rPr>
          <w:rFonts w:ascii="Arial" w:hAnsi="Arial" w:cs="Arial"/>
          <w:noProof/>
          <w:lang w:eastAsia="cs-CZ"/>
        </w:rPr>
        <w:lastRenderedPageBreak/>
        <w:drawing>
          <wp:inline distT="0" distB="0" distL="0" distR="0" wp14:anchorId="2F5F20E7" wp14:editId="6F7DFFDA">
            <wp:extent cx="2743200" cy="240030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l="4333" t="8913" b="4666"/>
                    <a:stretch>
                      <a:fillRect/>
                    </a:stretch>
                  </pic:blipFill>
                  <pic:spPr bwMode="auto">
                    <a:xfrm>
                      <a:off x="0" y="0"/>
                      <a:ext cx="2743200" cy="2400300"/>
                    </a:xfrm>
                    <a:prstGeom prst="rect">
                      <a:avLst/>
                    </a:prstGeom>
                    <a:noFill/>
                    <a:ln>
                      <a:noFill/>
                    </a:ln>
                  </pic:spPr>
                </pic:pic>
              </a:graphicData>
            </a:graphic>
          </wp:inline>
        </w:drawing>
      </w:r>
    </w:p>
    <w:p w:rsidR="00D65565" w:rsidRPr="00D65565" w:rsidRDefault="00D65565" w:rsidP="00D65565">
      <w:pPr>
        <w:rPr>
          <w:rFonts w:ascii="Arial" w:hAnsi="Arial" w:cs="Arial"/>
        </w:rPr>
      </w:pPr>
    </w:p>
    <w:p w:rsidR="00D65565" w:rsidRPr="00D65565" w:rsidRDefault="00D65565" w:rsidP="00D65565">
      <w:pPr>
        <w:rPr>
          <w:rFonts w:ascii="Arial" w:hAnsi="Arial" w:cs="Arial"/>
        </w:rPr>
      </w:pPr>
      <w:r w:rsidRPr="00D65565">
        <w:rPr>
          <w:rFonts w:ascii="Arial" w:hAnsi="Arial" w:cs="Arial"/>
        </w:rPr>
        <w:t>Výstavba tunelu byla zahájena nejprve vybetonováním monolitických opěr v předstihově vyražených opěrových tunelech, zajištěných prefabrikovaným montovaným ostěním tloušťky 200 mm. Následně se prováděla ražba kaloty s osazením prefabrikované horní klenby. S odstupem bylo provedeno odtěžení jádra, dobírka počvy a osazení a aktivace spodní prefabrikované klenby. Pro ražbu kaloty a osazování stropní klenby byly použity dvě metody.</w:t>
      </w:r>
    </w:p>
    <w:p w:rsidR="00D65565" w:rsidRPr="00D65565" w:rsidRDefault="00D65565" w:rsidP="00D65565">
      <w:pPr>
        <w:rPr>
          <w:rFonts w:ascii="Arial" w:hAnsi="Arial" w:cs="Arial"/>
        </w:rPr>
      </w:pPr>
      <w:r w:rsidRPr="00D65565">
        <w:rPr>
          <w:rFonts w:ascii="Arial" w:hAnsi="Arial" w:cs="Arial"/>
        </w:rPr>
        <w:t>V horších geologických podmínkách byla ražba prováděna s použitím pološtítu, speciálně navrženého a vyrobeného pro Strahovský tunel. Pološtít se pohyboval pomocí hydraulických štítových lisů po opancéřované horní ploše betonových opěr. Pološtít zároveň zajišťoval stálé pažení čelby čelními hydraulickými lisy. Krok lisů (750 mm) odpovídal šířce prstenců horní klenby. Bezprostředně po montáži ostění v kalotě se odtěžovalo „krátké“ jádro a montovala spodní klenba, která se uzavírala ve vzdálenosti 9 – 12 m za čelbou. V části s lepšími geologickými poměry byla ražba prováděna upraveným důlním kombajnem sovětské výroby typu 4-PP-2 s použitím erektorů pro ukládání tubinků ostění v kalotě, který se pohyboval po dráze umístěné na provizorních konzolách, kotvených do opěr tunelu. Odtěžování jádra a montáž spodní klenby probíhala až po vyražení a zajištění kaloty celého úseku. Mezistrop byl betonován následně na pojízdném bednění.</w:t>
      </w:r>
    </w:p>
    <w:p w:rsidR="00D65565" w:rsidRPr="00D65565" w:rsidRDefault="00D65565" w:rsidP="00D65565">
      <w:pPr>
        <w:rPr>
          <w:rFonts w:ascii="Arial" w:hAnsi="Arial" w:cs="Arial"/>
        </w:rPr>
      </w:pPr>
      <w:r w:rsidRPr="00D65565">
        <w:rPr>
          <w:rFonts w:ascii="Arial" w:hAnsi="Arial" w:cs="Arial"/>
        </w:rPr>
        <w:t xml:space="preserve">Součástí tunelového systému jsou dvě kruhové vzduchotechnické šachty hloubky cca 54 m o vnitřním průměru 7,5 m, ústící do podzemního technologického centra na Strahově. Technologické centrum (pro napájení stavby a provozní/požární větrání) je umístěno do podzemního prostoru délky 130 m, šířky 27 m a hloubky 25 m. Stěny jsou vytvořeny podzemními konstrukčními stěnami; zastropení, provedené v předvýkopu na upraveném terénu, je z monolitického předpjatého betonu. Na strojovnu vzduchotechniky navazují výdechové věže o výšce 48 m, tvořící dominantu strahovského kopce. Nedílnou a architektonicky zajímavě řešenou částí tohoto komplexu je i velín s impozantním výhledem do pražské kotliny. Součástí celého podzemního komplexu je i řada dalších tunelů a štol (propojky, hygienické buňky, větrací a nasávací kanály atd.), z větší části patřící do ochranného systému. V obou portálových úsecích jsou navíc provedeny </w:t>
      </w:r>
      <w:r w:rsidRPr="00D65565">
        <w:rPr>
          <w:rFonts w:ascii="Arial" w:hAnsi="Arial" w:cs="Arial"/>
        </w:rPr>
        <w:lastRenderedPageBreak/>
        <w:t>zárodky třetího dopravního tubusu (východního), neboť dle původních předpokladů by 2x2 jízdní pruhy byly kapacitně nedostatečné, takže prostřední tubus měl být využíván střídavě obousměrně.</w:t>
      </w:r>
    </w:p>
    <w:p w:rsidR="00D65565" w:rsidRPr="00D65565" w:rsidRDefault="00D65565" w:rsidP="00D65565">
      <w:pPr>
        <w:jc w:val="center"/>
        <w:rPr>
          <w:rFonts w:ascii="Arial" w:hAnsi="Arial" w:cs="Arial"/>
        </w:rPr>
      </w:pPr>
      <w:r w:rsidRPr="00D65565">
        <w:rPr>
          <w:rFonts w:ascii="Arial" w:hAnsi="Arial" w:cs="Arial"/>
          <w:noProof/>
          <w:lang w:eastAsia="cs-CZ"/>
        </w:rPr>
        <w:drawing>
          <wp:inline distT="0" distB="0" distL="0" distR="0" wp14:anchorId="4FCD4867" wp14:editId="115F7B27">
            <wp:extent cx="5534025" cy="4526999"/>
            <wp:effectExtent l="0" t="0" r="0" b="698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3041" cy="4534374"/>
                    </a:xfrm>
                    <a:prstGeom prst="rect">
                      <a:avLst/>
                    </a:prstGeom>
                    <a:noFill/>
                    <a:ln>
                      <a:noFill/>
                    </a:ln>
                  </pic:spPr>
                </pic:pic>
              </a:graphicData>
            </a:graphic>
          </wp:inline>
        </w:drawing>
      </w:r>
    </w:p>
    <w:p w:rsidR="00D65565" w:rsidRPr="00D65565" w:rsidRDefault="00D65565" w:rsidP="00D65565">
      <w:pPr>
        <w:rPr>
          <w:rFonts w:ascii="Arial" w:hAnsi="Arial" w:cs="Arial"/>
        </w:rPr>
      </w:pPr>
    </w:p>
    <w:p w:rsidR="00D65565" w:rsidRPr="00D65565" w:rsidRDefault="00D65565" w:rsidP="00D65565">
      <w:pPr>
        <w:rPr>
          <w:rFonts w:ascii="Arial" w:hAnsi="Arial" w:cs="Arial"/>
        </w:rPr>
      </w:pPr>
      <w:r w:rsidRPr="00D65565">
        <w:rPr>
          <w:rFonts w:ascii="Arial" w:hAnsi="Arial" w:cs="Arial"/>
        </w:rPr>
        <w:t>Povrchová úprava tunelu je řešena obkladem skleněnými panely Glassal upevněnými na ocelový rošt. Ostatní část dopravního prostoru nad vozovkou je opatřena tmavým nátěrem dle požadavku architekta.</w:t>
      </w:r>
    </w:p>
    <w:p w:rsidR="00D65565" w:rsidRPr="00D65565" w:rsidRDefault="00D65565" w:rsidP="00D65565">
      <w:pPr>
        <w:rPr>
          <w:rFonts w:ascii="Arial" w:hAnsi="Arial" w:cs="Arial"/>
        </w:rPr>
      </w:pPr>
      <w:r w:rsidRPr="00D65565">
        <w:rPr>
          <w:rFonts w:ascii="Arial" w:hAnsi="Arial" w:cs="Arial"/>
        </w:rPr>
        <w:t>Vozovka v tunelu je provedena jako spojitě vyztužená cementobetonová, po stranách vymezená prefabrikovanými obrubníky s odvodňovacím žlabem, krytým litinovým roštem. Chodníky jsou dle původních předpisů 49 cm nad vozovkou a jejich pochozí konstrukce je tvořena kabelovým žlabem zakrytým prefabrikovanými deskami.</w:t>
      </w:r>
    </w:p>
    <w:p w:rsidR="00D65565" w:rsidRPr="00D65565" w:rsidRDefault="00D65565" w:rsidP="00D65565">
      <w:pPr>
        <w:rPr>
          <w:rFonts w:ascii="Arial" w:hAnsi="Arial" w:cs="Arial"/>
        </w:rPr>
      </w:pPr>
      <w:r w:rsidRPr="00D65565">
        <w:rPr>
          <w:rFonts w:ascii="Arial" w:hAnsi="Arial" w:cs="Arial"/>
        </w:rPr>
        <w:t>Prostor nad mezistropem je rozdělena na přívodní (čistý) a odvodní (špinavý) vzduchotechnický kanál příčkou zavěšenou do klenby. V odvodním kanále jsou do mezistropu umístěny požární nasávací otvory.</w:t>
      </w:r>
    </w:p>
    <w:p w:rsidR="00D65565" w:rsidRPr="00D65565" w:rsidRDefault="00D65565" w:rsidP="00D65565">
      <w:pPr>
        <w:rPr>
          <w:rFonts w:ascii="Arial" w:hAnsi="Arial" w:cs="Arial"/>
          <w:b/>
        </w:rPr>
      </w:pPr>
      <w:r w:rsidRPr="00D65565">
        <w:rPr>
          <w:rFonts w:ascii="Arial" w:hAnsi="Arial" w:cs="Arial"/>
          <w:b/>
        </w:rPr>
        <w:t>Výstavba</w:t>
      </w:r>
    </w:p>
    <w:p w:rsidR="00D65565" w:rsidRPr="00D65565" w:rsidRDefault="00D65565" w:rsidP="00D65565">
      <w:pPr>
        <w:numPr>
          <w:ilvl w:val="0"/>
          <w:numId w:val="18"/>
        </w:numPr>
        <w:spacing w:after="120"/>
        <w:jc w:val="both"/>
        <w:rPr>
          <w:rFonts w:ascii="Arial" w:hAnsi="Arial" w:cs="Arial"/>
        </w:rPr>
      </w:pPr>
      <w:r w:rsidRPr="00D65565">
        <w:rPr>
          <w:rFonts w:ascii="Arial" w:hAnsi="Arial" w:cs="Arial"/>
        </w:rPr>
        <w:lastRenderedPageBreak/>
        <w:t>zahájení prací 1987</w:t>
      </w:r>
    </w:p>
    <w:p w:rsidR="00D65565" w:rsidRPr="00D65565" w:rsidRDefault="00D65565" w:rsidP="00D65565">
      <w:pPr>
        <w:numPr>
          <w:ilvl w:val="0"/>
          <w:numId w:val="18"/>
        </w:numPr>
        <w:spacing w:after="120"/>
        <w:jc w:val="both"/>
        <w:rPr>
          <w:rFonts w:ascii="Arial" w:hAnsi="Arial" w:cs="Arial"/>
        </w:rPr>
      </w:pPr>
      <w:r w:rsidRPr="00D65565">
        <w:rPr>
          <w:rFonts w:ascii="Arial" w:hAnsi="Arial" w:cs="Arial"/>
        </w:rPr>
        <w:t>uvedení do provozu prosinec 1997</w:t>
      </w:r>
    </w:p>
    <w:p w:rsidR="00D65565" w:rsidRPr="00D65565" w:rsidRDefault="00D65565" w:rsidP="00D65565">
      <w:pPr>
        <w:rPr>
          <w:rFonts w:ascii="Arial" w:hAnsi="Arial" w:cs="Arial"/>
        </w:rPr>
      </w:pPr>
    </w:p>
    <w:p w:rsidR="00D65565" w:rsidRPr="00D65565" w:rsidRDefault="00D65565" w:rsidP="00D65565">
      <w:pPr>
        <w:jc w:val="center"/>
        <w:rPr>
          <w:rFonts w:ascii="Arial" w:hAnsi="Arial" w:cs="Arial"/>
        </w:rPr>
      </w:pPr>
      <w:r w:rsidRPr="00D65565">
        <w:rPr>
          <w:rFonts w:ascii="Arial" w:hAnsi="Arial" w:cs="Arial"/>
          <w:noProof/>
          <w:lang w:eastAsia="cs-CZ"/>
        </w:rPr>
        <w:drawing>
          <wp:inline distT="0" distB="0" distL="0" distR="0" wp14:anchorId="17043195" wp14:editId="16EECD44">
            <wp:extent cx="5057775" cy="3404790"/>
            <wp:effectExtent l="0" t="0" r="0" b="571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0210" cy="3406429"/>
                    </a:xfrm>
                    <a:prstGeom prst="rect">
                      <a:avLst/>
                    </a:prstGeom>
                    <a:noFill/>
                    <a:ln>
                      <a:noFill/>
                    </a:ln>
                  </pic:spPr>
                </pic:pic>
              </a:graphicData>
            </a:graphic>
          </wp:inline>
        </w:drawing>
      </w:r>
    </w:p>
    <w:p w:rsidR="00D65565" w:rsidRPr="00D65565" w:rsidRDefault="00D65565" w:rsidP="00D65565">
      <w:pPr>
        <w:jc w:val="center"/>
        <w:rPr>
          <w:rFonts w:ascii="Arial" w:hAnsi="Arial" w:cs="Arial"/>
          <w:i/>
        </w:rPr>
      </w:pPr>
      <w:r w:rsidRPr="00D65565">
        <w:rPr>
          <w:rFonts w:ascii="Arial" w:hAnsi="Arial" w:cs="Arial"/>
          <w:i/>
        </w:rPr>
        <w:t>Ražba tunelu – jádrová metoda (modernizovaná), ražba důlním kombajnem</w:t>
      </w:r>
    </w:p>
    <w:p w:rsidR="00D65565" w:rsidRPr="00D65565" w:rsidRDefault="00D65565" w:rsidP="00D65565">
      <w:pPr>
        <w:rPr>
          <w:rFonts w:ascii="Arial" w:hAnsi="Arial" w:cs="Arial"/>
          <w:i/>
        </w:rPr>
      </w:pPr>
    </w:p>
    <w:p w:rsidR="00D65565" w:rsidRPr="00D65565" w:rsidRDefault="00D65565" w:rsidP="00D65565">
      <w:pPr>
        <w:jc w:val="center"/>
        <w:rPr>
          <w:rFonts w:ascii="Arial" w:hAnsi="Arial" w:cs="Arial"/>
        </w:rPr>
      </w:pPr>
      <w:r w:rsidRPr="00D65565">
        <w:rPr>
          <w:rFonts w:ascii="Arial" w:hAnsi="Arial" w:cs="Arial"/>
          <w:noProof/>
          <w:lang w:eastAsia="cs-CZ"/>
        </w:rPr>
        <w:lastRenderedPageBreak/>
        <w:drawing>
          <wp:inline distT="0" distB="0" distL="0" distR="0" wp14:anchorId="62455CA7" wp14:editId="1A00604A">
            <wp:extent cx="5162550" cy="3581805"/>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66110" cy="3584275"/>
                    </a:xfrm>
                    <a:prstGeom prst="rect">
                      <a:avLst/>
                    </a:prstGeom>
                    <a:noFill/>
                    <a:ln>
                      <a:noFill/>
                    </a:ln>
                  </pic:spPr>
                </pic:pic>
              </a:graphicData>
            </a:graphic>
          </wp:inline>
        </w:drawing>
      </w:r>
    </w:p>
    <w:p w:rsidR="00D65565" w:rsidRPr="00D65565" w:rsidRDefault="00D65565" w:rsidP="00D65565">
      <w:pPr>
        <w:jc w:val="center"/>
        <w:rPr>
          <w:rFonts w:ascii="Arial" w:hAnsi="Arial" w:cs="Arial"/>
          <w:i/>
        </w:rPr>
      </w:pPr>
      <w:r w:rsidRPr="00D65565">
        <w:rPr>
          <w:rFonts w:ascii="Arial" w:hAnsi="Arial" w:cs="Arial"/>
          <w:i/>
        </w:rPr>
        <w:t>Vyražený tunel</w:t>
      </w:r>
    </w:p>
    <w:p w:rsidR="00D65565" w:rsidRPr="00D65565" w:rsidRDefault="00D65565" w:rsidP="00D65565">
      <w:pPr>
        <w:jc w:val="center"/>
        <w:rPr>
          <w:rFonts w:ascii="Arial" w:hAnsi="Arial" w:cs="Arial"/>
        </w:rPr>
      </w:pPr>
      <w:r w:rsidRPr="00D65565">
        <w:rPr>
          <w:rFonts w:ascii="Arial" w:hAnsi="Arial" w:cs="Arial"/>
          <w:noProof/>
          <w:lang w:eastAsia="cs-CZ"/>
        </w:rPr>
        <w:lastRenderedPageBreak/>
        <w:drawing>
          <wp:inline distT="0" distB="0" distL="0" distR="0" wp14:anchorId="1B7AC6C2" wp14:editId="5027CC14">
            <wp:extent cx="5544321" cy="386715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49503" cy="3870765"/>
                    </a:xfrm>
                    <a:prstGeom prst="rect">
                      <a:avLst/>
                    </a:prstGeom>
                    <a:noFill/>
                    <a:ln>
                      <a:noFill/>
                    </a:ln>
                  </pic:spPr>
                </pic:pic>
              </a:graphicData>
            </a:graphic>
          </wp:inline>
        </w:drawing>
      </w:r>
    </w:p>
    <w:p w:rsidR="00D65565" w:rsidRPr="00D65565" w:rsidRDefault="00D65565" w:rsidP="00D65565">
      <w:pPr>
        <w:jc w:val="center"/>
        <w:rPr>
          <w:rFonts w:ascii="Arial" w:hAnsi="Arial" w:cs="Arial"/>
          <w:i/>
        </w:rPr>
      </w:pPr>
      <w:r w:rsidRPr="00D65565">
        <w:rPr>
          <w:rFonts w:ascii="Arial" w:hAnsi="Arial" w:cs="Arial"/>
          <w:i/>
        </w:rPr>
        <w:t>Betonáž mezistropu</w:t>
      </w:r>
    </w:p>
    <w:p w:rsidR="00D65565" w:rsidRPr="00D65565" w:rsidRDefault="00D65565" w:rsidP="00D65565">
      <w:pPr>
        <w:jc w:val="center"/>
        <w:rPr>
          <w:rFonts w:ascii="Arial" w:hAnsi="Arial" w:cs="Arial"/>
        </w:rPr>
      </w:pPr>
      <w:r w:rsidRPr="00D65565">
        <w:rPr>
          <w:rFonts w:ascii="Arial" w:hAnsi="Arial" w:cs="Arial"/>
          <w:noProof/>
          <w:lang w:eastAsia="cs-CZ"/>
        </w:rPr>
        <w:lastRenderedPageBreak/>
        <w:drawing>
          <wp:inline distT="0" distB="0" distL="0" distR="0" wp14:anchorId="21CCFFAC" wp14:editId="50792C3F">
            <wp:extent cx="5478520" cy="3990975"/>
            <wp:effectExtent l="0" t="0" r="825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79863" cy="3991953"/>
                    </a:xfrm>
                    <a:prstGeom prst="rect">
                      <a:avLst/>
                    </a:prstGeom>
                    <a:noFill/>
                    <a:ln>
                      <a:noFill/>
                    </a:ln>
                  </pic:spPr>
                </pic:pic>
              </a:graphicData>
            </a:graphic>
          </wp:inline>
        </w:drawing>
      </w:r>
    </w:p>
    <w:p w:rsidR="00D65565" w:rsidRPr="00D65565" w:rsidRDefault="00D65565" w:rsidP="00D65565">
      <w:pPr>
        <w:jc w:val="center"/>
        <w:rPr>
          <w:rFonts w:ascii="Arial" w:hAnsi="Arial" w:cs="Arial"/>
          <w:i/>
        </w:rPr>
      </w:pPr>
      <w:r w:rsidRPr="00D65565">
        <w:rPr>
          <w:rFonts w:ascii="Arial" w:hAnsi="Arial" w:cs="Arial"/>
          <w:i/>
        </w:rPr>
        <w:t>Dokončovací práce na tunelu</w:t>
      </w:r>
    </w:p>
    <w:p w:rsidR="00D65565" w:rsidRPr="00D65565" w:rsidRDefault="00D65565" w:rsidP="00D65565">
      <w:pPr>
        <w:rPr>
          <w:rFonts w:ascii="Arial" w:hAnsi="Arial" w:cs="Arial"/>
          <w:b/>
        </w:rPr>
      </w:pPr>
    </w:p>
    <w:p w:rsidR="00D65565" w:rsidRPr="00D65565" w:rsidRDefault="00D65565" w:rsidP="00D65565">
      <w:pPr>
        <w:jc w:val="center"/>
        <w:rPr>
          <w:rFonts w:ascii="Arial" w:hAnsi="Arial" w:cs="Arial"/>
        </w:rPr>
      </w:pPr>
      <w:r w:rsidRPr="00D65565">
        <w:rPr>
          <w:rFonts w:ascii="Arial" w:hAnsi="Arial" w:cs="Arial"/>
          <w:noProof/>
          <w:lang w:eastAsia="cs-CZ"/>
        </w:rPr>
        <w:lastRenderedPageBreak/>
        <w:drawing>
          <wp:inline distT="0" distB="0" distL="0" distR="0" wp14:anchorId="53A340A8" wp14:editId="38F449B8">
            <wp:extent cx="5457825" cy="3734618"/>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61971" cy="3737455"/>
                    </a:xfrm>
                    <a:prstGeom prst="rect">
                      <a:avLst/>
                    </a:prstGeom>
                    <a:noFill/>
                    <a:ln>
                      <a:noFill/>
                    </a:ln>
                  </pic:spPr>
                </pic:pic>
              </a:graphicData>
            </a:graphic>
          </wp:inline>
        </w:drawing>
      </w:r>
    </w:p>
    <w:p w:rsidR="00D65565" w:rsidRPr="00D65565" w:rsidRDefault="00D65565" w:rsidP="00D65565">
      <w:pPr>
        <w:jc w:val="center"/>
        <w:rPr>
          <w:rFonts w:ascii="Arial" w:hAnsi="Arial" w:cs="Arial"/>
          <w:i/>
        </w:rPr>
      </w:pPr>
      <w:r w:rsidRPr="00D65565">
        <w:rPr>
          <w:rFonts w:ascii="Arial" w:hAnsi="Arial" w:cs="Arial"/>
          <w:i/>
        </w:rPr>
        <w:t>Dokončený tunel (jižní rozplet)</w:t>
      </w:r>
    </w:p>
    <w:p w:rsidR="00D65565" w:rsidRPr="00D65565" w:rsidRDefault="00D65565" w:rsidP="00D65565">
      <w:pPr>
        <w:rPr>
          <w:rFonts w:ascii="Arial" w:hAnsi="Arial" w:cs="Arial"/>
          <w:b/>
        </w:rPr>
      </w:pPr>
    </w:p>
    <w:p w:rsidR="00D65565" w:rsidRPr="00D65565" w:rsidRDefault="00D65565" w:rsidP="00D65565">
      <w:pPr>
        <w:rPr>
          <w:rFonts w:ascii="Arial" w:hAnsi="Arial" w:cs="Arial"/>
          <w:b/>
        </w:rPr>
      </w:pPr>
      <w:r w:rsidRPr="00D65565">
        <w:rPr>
          <w:rFonts w:ascii="Arial" w:hAnsi="Arial" w:cs="Arial"/>
          <w:b/>
        </w:rPr>
        <w:t>Geologické a hydrogeologické poměry</w:t>
      </w:r>
    </w:p>
    <w:p w:rsidR="00D65565" w:rsidRPr="00D65565" w:rsidRDefault="00D65565" w:rsidP="00D65565">
      <w:pPr>
        <w:rPr>
          <w:rFonts w:ascii="Arial" w:hAnsi="Arial" w:cs="Arial"/>
        </w:rPr>
      </w:pPr>
      <w:r w:rsidRPr="00D65565">
        <w:rPr>
          <w:rFonts w:ascii="Arial" w:hAnsi="Arial" w:cs="Arial"/>
        </w:rPr>
        <w:t>Tunel podchází dominantní pražský bod strahovského hřebene. Geologické prostředí je poměrně složité, typické pro pražské poměry. Pod vrstvou sedimentů je reprezentováno především ordovickými horninami s častou změnou pevnosti. Zastiženy byly následující vrstvy skalního podloží ordoviku (od jihu): břidlice dobrotivské, vrstvy skalecké zahrnující pražský zlom, břidlice bohdalecké, břidlice záhořanské a břidlice vinické. Pokryvné útvary tvoří křída, na jejíž bázi je souvislá hladina podzemní vody. Mimořádně složité geologické poměry byly zastiženy u obou portálů, kde se vyskytovaly nejméně pevné a silně tektonicky porušené horniny se značným výskytem podzemní vody. Maximální nadloží nad tunely dosahuje 78 m.</w:t>
      </w:r>
    </w:p>
    <w:p w:rsidR="00D65565" w:rsidRPr="00D65565" w:rsidRDefault="00D65565" w:rsidP="00D65565">
      <w:pPr>
        <w:rPr>
          <w:rFonts w:ascii="Arial" w:hAnsi="Arial" w:cs="Arial"/>
        </w:rPr>
      </w:pPr>
      <w:r w:rsidRPr="00D65565">
        <w:rPr>
          <w:rFonts w:ascii="Arial" w:hAnsi="Arial" w:cs="Arial"/>
        </w:rPr>
        <w:t>Ražbě tunelů předcházel podrobný inženýrskogeologický průzkum, jehož součástí byla také průzkumná štola, vyražená v levém opěrovém tunelu po celé délce západní tunelové trouby.</w:t>
      </w:r>
    </w:p>
    <w:p w:rsidR="00D65565" w:rsidRPr="00D65565" w:rsidRDefault="00D65565" w:rsidP="00D65565">
      <w:pPr>
        <w:rPr>
          <w:rFonts w:ascii="Arial" w:hAnsi="Arial" w:cs="Arial"/>
        </w:rPr>
      </w:pPr>
      <w:r w:rsidRPr="00D65565">
        <w:rPr>
          <w:rFonts w:ascii="Arial" w:hAnsi="Arial" w:cs="Arial"/>
        </w:rPr>
        <w:t>Z hydrogeologického hlediska je okolí tunelu charakterizováno nepropustným prostředím, kde do spodních vrstev voda proniká strmě uloženými puklinami v tektonicky porušených pásech horniny. Veškerá voda v masivu je napájena pouze z povrchu se vsakující srážkovou vodou, resp. paleokoryty podzemních pramenů.</w:t>
      </w:r>
    </w:p>
    <w:p w:rsidR="00D65565" w:rsidRPr="00D65565" w:rsidRDefault="00D65565" w:rsidP="00D65565">
      <w:pPr>
        <w:spacing w:after="0" w:line="240" w:lineRule="auto"/>
        <w:rPr>
          <w:rFonts w:ascii="Arial" w:hAnsi="Arial" w:cs="Arial"/>
        </w:rPr>
      </w:pPr>
    </w:p>
    <w:p w:rsidR="00D65565" w:rsidRPr="00D65565" w:rsidRDefault="00D65565" w:rsidP="00D65565">
      <w:pPr>
        <w:pStyle w:val="Nadpis2"/>
        <w:rPr>
          <w:rFonts w:ascii="Arial" w:hAnsi="Arial" w:cs="Arial"/>
        </w:rPr>
      </w:pPr>
      <w:bookmarkStart w:id="501" w:name="_Toc46831307"/>
      <w:bookmarkStart w:id="502" w:name="_Toc48900360"/>
      <w:r w:rsidRPr="00D65565">
        <w:rPr>
          <w:rFonts w:ascii="Arial" w:hAnsi="Arial" w:cs="Arial"/>
        </w:rPr>
        <w:t>Seznam stavebních objektů a provozních souborů SAT</w:t>
      </w:r>
      <w:bookmarkEnd w:id="501"/>
      <w:bookmarkEnd w:id="502"/>
    </w:p>
    <w:p w:rsidR="00D65565" w:rsidRPr="00D65565" w:rsidRDefault="00D65565" w:rsidP="00D65565">
      <w:pPr>
        <w:pStyle w:val="Nadpis3"/>
        <w:ind w:left="1854" w:hanging="720"/>
        <w:rPr>
          <w:rFonts w:ascii="Arial" w:hAnsi="Arial" w:cs="Arial"/>
        </w:rPr>
      </w:pPr>
      <w:bookmarkStart w:id="503" w:name="_Toc46831308"/>
      <w:bookmarkStart w:id="504" w:name="_Toc48900361"/>
      <w:r w:rsidRPr="00D65565">
        <w:rPr>
          <w:rFonts w:ascii="Arial" w:hAnsi="Arial" w:cs="Arial"/>
        </w:rPr>
        <w:t>Stavební objekty SAT</w:t>
      </w:r>
      <w:bookmarkEnd w:id="503"/>
      <w:bookmarkEnd w:id="504"/>
    </w:p>
    <w:p w:rsidR="00D65565" w:rsidRPr="00D65565" w:rsidRDefault="00D65565" w:rsidP="00D65565">
      <w:pPr>
        <w:rPr>
          <w:rFonts w:ascii="Arial" w:hAnsi="Arial" w:cs="Arial"/>
        </w:rPr>
      </w:pPr>
    </w:p>
    <w:tbl>
      <w:tblPr>
        <w:tblW w:w="5074" w:type="pct"/>
        <w:tblCellMar>
          <w:left w:w="70" w:type="dxa"/>
          <w:right w:w="70" w:type="dxa"/>
        </w:tblCellMar>
        <w:tblLook w:val="0000" w:firstRow="0" w:lastRow="0" w:firstColumn="0" w:lastColumn="0" w:noHBand="0" w:noVBand="0"/>
      </w:tblPr>
      <w:tblGrid>
        <w:gridCol w:w="10763"/>
      </w:tblGrid>
      <w:tr w:rsidR="00D65565" w:rsidRPr="00D65565" w:rsidTr="00193A77">
        <w:trPr>
          <w:trHeight w:val="741"/>
        </w:trPr>
        <w:tc>
          <w:tcPr>
            <w:tcW w:w="5000" w:type="pct"/>
            <w:tcBorders>
              <w:top w:val="single" w:sz="8" w:space="0" w:color="auto"/>
              <w:left w:val="single" w:sz="4" w:space="0" w:color="auto"/>
              <w:bottom w:val="single" w:sz="4" w:space="0" w:color="auto"/>
              <w:right w:val="single" w:sz="4" w:space="0" w:color="auto"/>
            </w:tcBorders>
            <w:shd w:val="clear" w:color="auto" w:fill="FFCC99"/>
            <w:vAlign w:val="center"/>
          </w:tcPr>
          <w:p w:rsidR="00D65565" w:rsidRPr="00D65565" w:rsidRDefault="00D65565" w:rsidP="00193A77">
            <w:pPr>
              <w:jc w:val="center"/>
              <w:rPr>
                <w:rFonts w:ascii="Arial" w:hAnsi="Arial" w:cs="Arial"/>
                <w:b/>
                <w:color w:val="000000"/>
                <w:sz w:val="18"/>
                <w:szCs w:val="18"/>
              </w:rPr>
            </w:pPr>
            <w:r w:rsidRPr="00D65565">
              <w:rPr>
                <w:rFonts w:ascii="Arial" w:hAnsi="Arial" w:cs="Arial"/>
                <w:b/>
                <w:color w:val="000000"/>
                <w:sz w:val="18"/>
                <w:szCs w:val="18"/>
              </w:rPr>
              <w:t>NÁZEV OBJEKTU</w:t>
            </w:r>
          </w:p>
        </w:tc>
      </w:tr>
      <w:tr w:rsidR="00D65565" w:rsidRPr="00D65565" w:rsidTr="00193A77">
        <w:trPr>
          <w:trHeight w:val="371"/>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1337  Komunikace SDO v ZTT - sever</w:t>
            </w:r>
          </w:p>
        </w:tc>
      </w:tr>
      <w:tr w:rsidR="00D65565" w:rsidRPr="00D65565" w:rsidTr="00193A77">
        <w:trPr>
          <w:trHeight w:val="371"/>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1345  Komunikace SDO v ZTT - jih</w:t>
            </w:r>
          </w:p>
        </w:tc>
      </w:tr>
      <w:tr w:rsidR="00D65565" w:rsidRPr="00D65565" w:rsidTr="00193A77">
        <w:trPr>
          <w:trHeight w:val="371"/>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1353  Komunikace SDO v STT - sever</w:t>
            </w:r>
          </w:p>
        </w:tc>
      </w:tr>
      <w:tr w:rsidR="00D65565" w:rsidRPr="00D65565" w:rsidTr="00193A77">
        <w:trPr>
          <w:trHeight w:val="371"/>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1361  Komunikace SDO v STT - jih</w:t>
            </w:r>
          </w:p>
        </w:tc>
      </w:tr>
      <w:tr w:rsidR="00D65565" w:rsidRPr="00D65565" w:rsidTr="00193A77">
        <w:trPr>
          <w:trHeight w:val="371"/>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1388  Komunikace SDO v JHÚ</w:t>
            </w:r>
          </w:p>
        </w:tc>
      </w:tr>
      <w:tr w:rsidR="00D65565" w:rsidRPr="00D65565" w:rsidTr="00193A77">
        <w:trPr>
          <w:trHeight w:val="371"/>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7114  Trafostanice TS – sever</w:t>
            </w:r>
          </w:p>
        </w:tc>
      </w:tr>
      <w:tr w:rsidR="00D65565" w:rsidRPr="00D65565" w:rsidTr="00193A77">
        <w:trPr>
          <w:trHeight w:val="371"/>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7122  Trafostanice TS – jih</w:t>
            </w:r>
          </w:p>
        </w:tc>
      </w:tr>
      <w:tr w:rsidR="00D65565" w:rsidRPr="00D65565" w:rsidTr="00193A77">
        <w:trPr>
          <w:trHeight w:val="371"/>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7140  Dispečink DP na Strahově</w:t>
            </w:r>
          </w:p>
        </w:tc>
      </w:tr>
      <w:tr w:rsidR="00D65565" w:rsidRPr="00D65565" w:rsidTr="00193A77">
        <w:trPr>
          <w:trHeight w:val="371"/>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7202  Výdechy vzduchotechniky</w:t>
            </w:r>
          </w:p>
        </w:tc>
      </w:tr>
      <w:tr w:rsidR="00D65565" w:rsidRPr="00D65565" w:rsidTr="00193A77">
        <w:trPr>
          <w:trHeight w:val="371"/>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8109  Severní hloubený tunelový úsek</w:t>
            </w:r>
          </w:p>
        </w:tc>
      </w:tr>
      <w:tr w:rsidR="00D65565" w:rsidRPr="00D65565" w:rsidTr="00193A77">
        <w:trPr>
          <w:trHeight w:val="371"/>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8117  Jižní hloubený úsek - část portálová</w:t>
            </w:r>
          </w:p>
        </w:tc>
      </w:tr>
      <w:tr w:rsidR="00D65565" w:rsidRPr="00D65565" w:rsidTr="00193A77">
        <w:trPr>
          <w:trHeight w:val="371"/>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8125  Jižní hloubený úsek - část jižní</w:t>
            </w:r>
          </w:p>
        </w:tc>
      </w:tr>
      <w:tr w:rsidR="00D65565" w:rsidRPr="00D65565" w:rsidTr="00193A77">
        <w:trPr>
          <w:trHeight w:val="371"/>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8133  Jižní hloubený úsek - část severní portál</w:t>
            </w:r>
          </w:p>
        </w:tc>
      </w:tr>
      <w:tr w:rsidR="00D65565" w:rsidRPr="00D65565" w:rsidTr="00193A77">
        <w:trPr>
          <w:trHeight w:val="371"/>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8168  Ražená západní tunelová trouba - jih</w:t>
            </w:r>
          </w:p>
        </w:tc>
      </w:tr>
      <w:tr w:rsidR="00D65565" w:rsidRPr="00D65565" w:rsidTr="00193A77">
        <w:trPr>
          <w:trHeight w:val="371"/>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8176  Ražená střední tunelová trouba - sever</w:t>
            </w:r>
          </w:p>
        </w:tc>
      </w:tr>
      <w:tr w:rsidR="00D65565" w:rsidRPr="00D65565" w:rsidTr="00193A77">
        <w:trPr>
          <w:trHeight w:val="371"/>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8184  Ražená střední tunelová trouba – jih</w:t>
            </w:r>
          </w:p>
        </w:tc>
      </w:tr>
      <w:tr w:rsidR="00D65565" w:rsidRPr="00D65565" w:rsidTr="00193A77">
        <w:trPr>
          <w:trHeight w:val="371"/>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8301  Větrací šachta západní</w:t>
            </w:r>
          </w:p>
        </w:tc>
      </w:tr>
      <w:tr w:rsidR="00D65565" w:rsidRPr="00D65565" w:rsidTr="00193A77">
        <w:trPr>
          <w:trHeight w:val="371"/>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8328  Větrací šachta střední</w:t>
            </w:r>
          </w:p>
        </w:tc>
      </w:tr>
      <w:tr w:rsidR="00D65565" w:rsidRPr="00D65565" w:rsidTr="00193A77">
        <w:trPr>
          <w:trHeight w:val="371"/>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8408  Tunelová propojka č.2</w:t>
            </w:r>
          </w:p>
        </w:tc>
      </w:tr>
      <w:tr w:rsidR="00D65565" w:rsidRPr="00D65565" w:rsidTr="00193A77">
        <w:trPr>
          <w:trHeight w:val="371"/>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8416  Tunelová propojka č.1</w:t>
            </w:r>
          </w:p>
        </w:tc>
      </w:tr>
      <w:tr w:rsidR="00D65565" w:rsidRPr="00D65565" w:rsidTr="00193A77">
        <w:trPr>
          <w:trHeight w:val="371"/>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8424  Tunelová propojka č.3</w:t>
            </w:r>
          </w:p>
        </w:tc>
      </w:tr>
      <w:tr w:rsidR="00D65565" w:rsidRPr="00D65565" w:rsidTr="00193A77">
        <w:trPr>
          <w:trHeight w:val="371"/>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lastRenderedPageBreak/>
              <w:t>SO 8432  Tunelová propojka č.4</w:t>
            </w:r>
          </w:p>
        </w:tc>
      </w:tr>
      <w:tr w:rsidR="00D65565" w:rsidRPr="00D65565" w:rsidTr="00193A77">
        <w:trPr>
          <w:trHeight w:val="371"/>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8440  Tunelová propojka č.5</w:t>
            </w:r>
          </w:p>
        </w:tc>
      </w:tr>
      <w:tr w:rsidR="00D65565" w:rsidRPr="00D65565" w:rsidTr="00193A77">
        <w:trPr>
          <w:trHeight w:val="371"/>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8459  Tunelová propojka č.6</w:t>
            </w:r>
          </w:p>
        </w:tc>
      </w:tr>
      <w:tr w:rsidR="00D65565" w:rsidRPr="00D65565" w:rsidTr="00193A77">
        <w:trPr>
          <w:trHeight w:val="371"/>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8467  Tunelová propojka č.7</w:t>
            </w:r>
          </w:p>
        </w:tc>
      </w:tr>
      <w:tr w:rsidR="00D65565" w:rsidRPr="00D65565" w:rsidTr="00193A77">
        <w:trPr>
          <w:trHeight w:val="371"/>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8475  Tunelová propojka č.8</w:t>
            </w:r>
          </w:p>
        </w:tc>
      </w:tr>
      <w:tr w:rsidR="00D65565" w:rsidRPr="00D65565" w:rsidTr="00193A77">
        <w:trPr>
          <w:trHeight w:val="371"/>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8504  Technologické centrum Strahov</w:t>
            </w:r>
          </w:p>
        </w:tc>
      </w:tr>
      <w:tr w:rsidR="00D65565" w:rsidRPr="00D65565" w:rsidTr="00193A77">
        <w:trPr>
          <w:trHeight w:val="371"/>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8504  Energocentrum</w:t>
            </w:r>
          </w:p>
        </w:tc>
      </w:tr>
      <w:tr w:rsidR="00D65565" w:rsidRPr="00D65565" w:rsidTr="00193A77">
        <w:trPr>
          <w:trHeight w:val="371"/>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0802 Hlavní sací štola</w:t>
            </w:r>
          </w:p>
        </w:tc>
      </w:tr>
      <w:tr w:rsidR="00D65565" w:rsidRPr="00D65565" w:rsidTr="00193A77">
        <w:trPr>
          <w:trHeight w:val="371"/>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0803 Záložní sací štola</w:t>
            </w:r>
          </w:p>
        </w:tc>
      </w:tr>
      <w:tr w:rsidR="00D65565" w:rsidRPr="00D65565" w:rsidTr="00193A77">
        <w:trPr>
          <w:trHeight w:val="371"/>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0804 Nová těžní šachta</w:t>
            </w:r>
          </w:p>
        </w:tc>
      </w:tr>
      <w:tr w:rsidR="00D65565" w:rsidRPr="00D65565" w:rsidTr="00193A77">
        <w:trPr>
          <w:trHeight w:val="371"/>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0813 Stavební úpravy přístupových štol</w:t>
            </w:r>
          </w:p>
        </w:tc>
      </w:tr>
      <w:tr w:rsidR="00D65565" w:rsidRPr="00D65565" w:rsidTr="00193A77">
        <w:trPr>
          <w:trHeight w:val="371"/>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0814 Stavební úpravy těžní šachty střed</w:t>
            </w:r>
          </w:p>
        </w:tc>
      </w:tr>
      <w:tr w:rsidR="00D65565" w:rsidRPr="00D65565" w:rsidTr="00193A77">
        <w:trPr>
          <w:trHeight w:val="371"/>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0815 Záložní nasávací šachta</w:t>
            </w:r>
          </w:p>
        </w:tc>
      </w:tr>
      <w:tr w:rsidR="00D65565" w:rsidRPr="00D65565" w:rsidTr="00193A77">
        <w:trPr>
          <w:trHeight w:val="371"/>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0816 Mírový vstup do prostor OSST</w:t>
            </w:r>
          </w:p>
        </w:tc>
      </w:tr>
      <w:tr w:rsidR="00D65565" w:rsidRPr="00D65565" w:rsidTr="00193A77">
        <w:trPr>
          <w:trHeight w:val="371"/>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8803 Hygienická buňka č.1</w:t>
            </w:r>
          </w:p>
        </w:tc>
      </w:tr>
      <w:tr w:rsidR="00D65565" w:rsidRPr="00D65565" w:rsidTr="00193A77">
        <w:trPr>
          <w:trHeight w:val="371"/>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8811 Hygienická buňka č.2</w:t>
            </w:r>
          </w:p>
        </w:tc>
      </w:tr>
      <w:tr w:rsidR="00D65565" w:rsidRPr="00D65565" w:rsidTr="00193A77">
        <w:trPr>
          <w:trHeight w:val="371"/>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8838 Hygienická buňka č.3</w:t>
            </w:r>
          </w:p>
        </w:tc>
      </w:tr>
      <w:tr w:rsidR="00D65565" w:rsidRPr="00D65565" w:rsidTr="00193A77">
        <w:trPr>
          <w:trHeight w:val="371"/>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SO 8846 Vzduchotechnický obchoz</w:t>
            </w:r>
          </w:p>
        </w:tc>
      </w:tr>
    </w:tbl>
    <w:p w:rsidR="00D65565" w:rsidRPr="00D65565" w:rsidRDefault="00D65565" w:rsidP="00D65565">
      <w:pPr>
        <w:rPr>
          <w:rFonts w:ascii="Arial" w:hAnsi="Arial" w:cs="Arial"/>
        </w:rPr>
      </w:pPr>
    </w:p>
    <w:p w:rsidR="00D65565" w:rsidRPr="00D65565" w:rsidRDefault="00D65565" w:rsidP="00D65565">
      <w:pPr>
        <w:pStyle w:val="Nadpis3"/>
        <w:ind w:left="1854" w:hanging="720"/>
        <w:rPr>
          <w:rFonts w:ascii="Arial" w:hAnsi="Arial" w:cs="Arial"/>
        </w:rPr>
      </w:pPr>
      <w:bookmarkStart w:id="505" w:name="_Toc46831309"/>
      <w:bookmarkStart w:id="506" w:name="_Toc48900362"/>
      <w:r w:rsidRPr="00D65565">
        <w:rPr>
          <w:rFonts w:ascii="Arial" w:hAnsi="Arial" w:cs="Arial"/>
        </w:rPr>
        <w:t>Provozní soubory SAT</w:t>
      </w:r>
      <w:bookmarkEnd w:id="505"/>
      <w:bookmarkEnd w:id="506"/>
    </w:p>
    <w:p w:rsidR="00D65565" w:rsidRPr="00D65565" w:rsidRDefault="00D65565" w:rsidP="00D65565">
      <w:pPr>
        <w:rPr>
          <w:rFonts w:ascii="Arial" w:hAnsi="Arial" w:cs="Arial"/>
        </w:rPr>
      </w:pPr>
    </w:p>
    <w:tbl>
      <w:tblPr>
        <w:tblW w:w="5000" w:type="pct"/>
        <w:jc w:val="center"/>
        <w:tblCellMar>
          <w:left w:w="70" w:type="dxa"/>
          <w:right w:w="70" w:type="dxa"/>
        </w:tblCellMar>
        <w:tblLook w:val="0000" w:firstRow="0" w:lastRow="0" w:firstColumn="0" w:lastColumn="0" w:noHBand="0" w:noVBand="0"/>
      </w:tblPr>
      <w:tblGrid>
        <w:gridCol w:w="10606"/>
      </w:tblGrid>
      <w:tr w:rsidR="00D65565" w:rsidRPr="00D65565" w:rsidTr="00193A77">
        <w:trPr>
          <w:cantSplit/>
          <w:trHeight w:val="358"/>
          <w:jc w:val="center"/>
        </w:trPr>
        <w:tc>
          <w:tcPr>
            <w:tcW w:w="5000" w:type="pct"/>
            <w:tcBorders>
              <w:top w:val="single" w:sz="8" w:space="0" w:color="auto"/>
              <w:left w:val="single" w:sz="4" w:space="0" w:color="auto"/>
              <w:bottom w:val="single" w:sz="4" w:space="0" w:color="auto"/>
              <w:right w:val="single" w:sz="4" w:space="0" w:color="auto"/>
            </w:tcBorders>
            <w:shd w:val="clear" w:color="auto" w:fill="FFCC99"/>
            <w:vAlign w:val="center"/>
          </w:tcPr>
          <w:p w:rsidR="00D65565" w:rsidRPr="00D65565" w:rsidRDefault="00D65565" w:rsidP="00193A77">
            <w:pPr>
              <w:jc w:val="center"/>
              <w:rPr>
                <w:rFonts w:ascii="Arial" w:hAnsi="Arial" w:cs="Arial"/>
                <w:b/>
                <w:bCs/>
                <w:sz w:val="18"/>
                <w:szCs w:val="18"/>
              </w:rPr>
            </w:pPr>
            <w:r w:rsidRPr="00D65565">
              <w:rPr>
                <w:rFonts w:ascii="Arial" w:hAnsi="Arial" w:cs="Arial"/>
                <w:b/>
                <w:color w:val="000000"/>
                <w:sz w:val="18"/>
                <w:szCs w:val="18"/>
              </w:rPr>
              <w:t>NÁZEV PROVOZNÍHO SOUBORU</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7018 Technologická část  TS - sever</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7034 Technologická část  RS a TS Strahov</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7026 Technologická část  TS - jih</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8061 Technologická část vzduchotechniky</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0401 Napájecí rozvody pro ostatní PS</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lastRenderedPageBreak/>
              <w:t>PS 8109 Akomodační a základní středové osvětlení tunelu</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3009 Napájecí kabely pro ostatní PS</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4001 Náhradní zdroj elektrické energie</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2081 Mostový jeřáb ve strojovně VZT</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8045 Čerpací stanice v severním portálu</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2073 Čerpací stanice v jižním portálu</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8061 Strahovský tunel - větrání</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5050 Vzduchotechnika OS</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0019</w:t>
            </w:r>
            <w:r w:rsidRPr="00D65565">
              <w:rPr>
                <w:rFonts w:ascii="Arial" w:hAnsi="Arial" w:cs="Arial"/>
                <w:sz w:val="18"/>
                <w:szCs w:val="18"/>
              </w:rPr>
              <w:tab/>
              <w:t>Světelně řízená křižovatka Patočkova</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0043</w:t>
            </w:r>
            <w:r w:rsidRPr="00D65565">
              <w:rPr>
                <w:rFonts w:ascii="Arial" w:hAnsi="Arial" w:cs="Arial"/>
                <w:sz w:val="18"/>
                <w:szCs w:val="18"/>
              </w:rPr>
              <w:tab/>
              <w:t>Světelné značení a řízení provozu v tunelu</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0078</w:t>
            </w:r>
            <w:r w:rsidRPr="00D65565">
              <w:rPr>
                <w:rFonts w:ascii="Arial" w:hAnsi="Arial" w:cs="Arial"/>
                <w:sz w:val="18"/>
                <w:szCs w:val="18"/>
              </w:rPr>
              <w:tab/>
              <w:t>Kontrola hustoty provozu a rychlosti jízdy</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0094</w:t>
            </w:r>
            <w:r w:rsidRPr="00D65565">
              <w:rPr>
                <w:rFonts w:ascii="Arial" w:hAnsi="Arial" w:cs="Arial"/>
                <w:sz w:val="18"/>
                <w:szCs w:val="18"/>
              </w:rPr>
              <w:tab/>
              <w:t>Uzavřený televizní okruh</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1003</w:t>
            </w:r>
            <w:r w:rsidRPr="00D65565">
              <w:rPr>
                <w:rFonts w:ascii="Arial" w:hAnsi="Arial" w:cs="Arial"/>
                <w:sz w:val="18"/>
                <w:szCs w:val="18"/>
              </w:rPr>
              <w:tab/>
              <w:t>Bezpečnostní zařízení</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1004</w:t>
            </w:r>
            <w:r w:rsidRPr="00D65565">
              <w:rPr>
                <w:rFonts w:ascii="Arial" w:hAnsi="Arial" w:cs="Arial"/>
                <w:sz w:val="18"/>
                <w:szCs w:val="18"/>
              </w:rPr>
              <w:tab/>
              <w:t>Bezdrátové spojení s jedoucími vozidly v tunelu</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1011</w:t>
            </w:r>
            <w:r w:rsidRPr="00D65565">
              <w:rPr>
                <w:rFonts w:ascii="Arial" w:hAnsi="Arial" w:cs="Arial"/>
                <w:sz w:val="18"/>
                <w:szCs w:val="18"/>
              </w:rPr>
              <w:tab/>
              <w:t>Požární signalizace</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1038</w:t>
            </w:r>
            <w:r w:rsidRPr="00D65565">
              <w:rPr>
                <w:rFonts w:ascii="Arial" w:hAnsi="Arial" w:cs="Arial"/>
                <w:sz w:val="18"/>
                <w:szCs w:val="18"/>
              </w:rPr>
              <w:tab/>
              <w:t>Měření CO, opacity a rychlosti větru</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2065</w:t>
            </w:r>
            <w:r w:rsidRPr="00D65565">
              <w:rPr>
                <w:rFonts w:ascii="Arial" w:hAnsi="Arial" w:cs="Arial"/>
                <w:sz w:val="18"/>
                <w:szCs w:val="18"/>
              </w:rPr>
              <w:tab/>
              <w:t>Řídící systém</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2066</w:t>
            </w:r>
            <w:r w:rsidRPr="00D65565">
              <w:rPr>
                <w:rFonts w:ascii="Arial" w:hAnsi="Arial" w:cs="Arial"/>
                <w:sz w:val="18"/>
                <w:szCs w:val="18"/>
              </w:rPr>
              <w:tab/>
              <w:t>Napojení na HŘDÚ</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7069</w:t>
            </w:r>
            <w:r w:rsidRPr="00D65565">
              <w:rPr>
                <w:rFonts w:ascii="Arial" w:hAnsi="Arial" w:cs="Arial"/>
                <w:sz w:val="18"/>
                <w:szCs w:val="18"/>
              </w:rPr>
              <w:tab/>
              <w:t>Telefonní ústředna a rozvody</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1011.6 Požární signalizace v OS</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1011 Požární signalizace</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2052</w:t>
            </w:r>
            <w:r w:rsidRPr="00D65565">
              <w:rPr>
                <w:rFonts w:ascii="Arial" w:hAnsi="Arial" w:cs="Arial"/>
                <w:sz w:val="18"/>
                <w:szCs w:val="18"/>
              </w:rPr>
              <w:tab/>
              <w:t>OS SAT – stíněná komora</w:t>
            </w:r>
          </w:p>
        </w:tc>
      </w:tr>
      <w:tr w:rsidR="00D65565" w:rsidRPr="00D65565" w:rsidTr="00193A77">
        <w:trPr>
          <w:trHeight w:val="369"/>
          <w:jc w:val="center"/>
        </w:trPr>
        <w:tc>
          <w:tcPr>
            <w:tcW w:w="5000" w:type="pct"/>
            <w:tcBorders>
              <w:top w:val="single" w:sz="4" w:space="0" w:color="auto"/>
              <w:left w:val="single" w:sz="4" w:space="0" w:color="auto"/>
              <w:bottom w:val="single" w:sz="4" w:space="0" w:color="auto"/>
              <w:right w:val="single" w:sz="4" w:space="0" w:color="auto"/>
            </w:tcBorders>
            <w:noWrap/>
            <w:vAlign w:val="center"/>
          </w:tcPr>
          <w:p w:rsidR="00D65565" w:rsidRPr="00D65565" w:rsidRDefault="00D65565" w:rsidP="00193A77">
            <w:pPr>
              <w:rPr>
                <w:rFonts w:ascii="Arial" w:hAnsi="Arial" w:cs="Arial"/>
                <w:sz w:val="18"/>
                <w:szCs w:val="18"/>
              </w:rPr>
            </w:pPr>
            <w:r w:rsidRPr="00D65565">
              <w:rPr>
                <w:rFonts w:ascii="Arial" w:hAnsi="Arial" w:cs="Arial"/>
                <w:sz w:val="18"/>
                <w:szCs w:val="18"/>
              </w:rPr>
              <w:t>PS 5052</w:t>
            </w:r>
            <w:r w:rsidRPr="00D65565">
              <w:rPr>
                <w:rFonts w:ascii="Arial" w:hAnsi="Arial" w:cs="Arial"/>
                <w:sz w:val="18"/>
                <w:szCs w:val="18"/>
              </w:rPr>
              <w:tab/>
              <w:t>Řídicí systém OS</w:t>
            </w:r>
          </w:p>
        </w:tc>
      </w:tr>
    </w:tbl>
    <w:p w:rsidR="00D65565" w:rsidRPr="00D65565" w:rsidRDefault="00D65565" w:rsidP="00D65565">
      <w:pPr>
        <w:rPr>
          <w:rFonts w:ascii="Arial" w:hAnsi="Arial" w:cs="Arial"/>
        </w:rPr>
      </w:pPr>
    </w:p>
    <w:p w:rsidR="00D65565" w:rsidRPr="00D65565" w:rsidRDefault="00D65565" w:rsidP="00D65565">
      <w:pPr>
        <w:pStyle w:val="Nadpis2"/>
        <w:rPr>
          <w:rFonts w:ascii="Arial" w:hAnsi="Arial" w:cs="Arial"/>
        </w:rPr>
      </w:pPr>
      <w:bookmarkStart w:id="507" w:name="_Toc46831310"/>
      <w:bookmarkStart w:id="508" w:name="_Toc48900363"/>
      <w:r w:rsidRPr="00D65565">
        <w:rPr>
          <w:rFonts w:ascii="Arial" w:hAnsi="Arial" w:cs="Arial"/>
        </w:rPr>
        <w:t>Řády prohlídek, údržby, oprav a revizí stavebního vybavení tunelu SAT</w:t>
      </w:r>
      <w:bookmarkEnd w:id="507"/>
      <w:bookmarkEnd w:id="508"/>
    </w:p>
    <w:p w:rsidR="00D65565" w:rsidRPr="00D65565" w:rsidRDefault="00D65565" w:rsidP="00D65565">
      <w:pPr>
        <w:rPr>
          <w:rFonts w:ascii="Arial" w:hAnsi="Arial" w:cs="Arial"/>
        </w:rPr>
      </w:pPr>
    </w:p>
    <w:p w:rsidR="00D65565" w:rsidRPr="00D65565" w:rsidRDefault="00D65565" w:rsidP="00D65565">
      <w:pPr>
        <w:pStyle w:val="Nadpis3"/>
        <w:ind w:left="1854" w:hanging="720"/>
        <w:rPr>
          <w:rFonts w:ascii="Arial" w:hAnsi="Arial" w:cs="Arial"/>
        </w:rPr>
      </w:pPr>
      <w:r w:rsidRPr="00D65565">
        <w:rPr>
          <w:rFonts w:ascii="Arial" w:hAnsi="Arial" w:cs="Arial"/>
        </w:rPr>
        <w:lastRenderedPageBreak/>
        <w:t xml:space="preserve"> </w:t>
      </w:r>
      <w:bookmarkStart w:id="509" w:name="_Toc46831311"/>
      <w:bookmarkStart w:id="510" w:name="_Toc48900364"/>
      <w:r w:rsidRPr="00D65565">
        <w:rPr>
          <w:rFonts w:ascii="Arial" w:hAnsi="Arial" w:cs="Arial"/>
        </w:rPr>
        <w:t>Systém provádění údržby, oprav a revizí</w:t>
      </w:r>
      <w:bookmarkEnd w:id="509"/>
      <w:bookmarkEnd w:id="510"/>
    </w:p>
    <w:p w:rsidR="00D65565" w:rsidRPr="00D65565" w:rsidRDefault="00D65565" w:rsidP="00D65565">
      <w:pPr>
        <w:rPr>
          <w:rFonts w:ascii="Arial" w:hAnsi="Arial" w:cs="Arial"/>
        </w:rPr>
      </w:pPr>
    </w:p>
    <w:p w:rsidR="00D65565" w:rsidRPr="00D65565" w:rsidRDefault="00D65565" w:rsidP="00D65565">
      <w:pPr>
        <w:rPr>
          <w:rFonts w:ascii="Arial" w:hAnsi="Arial" w:cs="Arial"/>
        </w:rPr>
      </w:pPr>
      <w:r w:rsidRPr="00D65565">
        <w:rPr>
          <w:rFonts w:ascii="Arial" w:hAnsi="Arial" w:cs="Arial"/>
        </w:rPr>
        <w:t xml:space="preserve">V této kapitole je souhrnně uveden celkový přehled jednotlivých periodických prohlídek, popis kontrol při periodických prohlídkách se souborem případných opatření. Po každé kontrole bude provedeno její vyhodnocení. Podle druhu prováděné kontroly bude vytvořen předávací protokol nebo jednoduchý zápis, který bude obsahovat konkrétní údaje týkající se předmětné kontroly. Zápis bude předán k archivování a vyhodnocení s popisem vlivu na provozní dokumentaci.  </w:t>
      </w:r>
    </w:p>
    <w:p w:rsidR="00D65565" w:rsidRPr="00D65565" w:rsidRDefault="00D65565" w:rsidP="00D65565">
      <w:pPr>
        <w:rPr>
          <w:rFonts w:ascii="Arial" w:hAnsi="Arial" w:cs="Arial"/>
        </w:rPr>
      </w:pPr>
      <w:r w:rsidRPr="00D65565">
        <w:rPr>
          <w:rFonts w:ascii="Arial" w:hAnsi="Arial" w:cs="Arial"/>
        </w:rPr>
        <w:t>Dále je zde uveden popis činností při běžné pravidelné údržbě stavebních konstrukcí a vybavení tunelu a soupis revizních činností.</w:t>
      </w:r>
    </w:p>
    <w:p w:rsidR="00D65565" w:rsidRPr="00D65565" w:rsidRDefault="00D65565" w:rsidP="00D65565">
      <w:pPr>
        <w:rPr>
          <w:rFonts w:ascii="Arial" w:hAnsi="Arial" w:cs="Arial"/>
        </w:rPr>
      </w:pPr>
      <w:r w:rsidRPr="00D65565">
        <w:rPr>
          <w:rFonts w:ascii="Arial" w:hAnsi="Arial" w:cs="Arial"/>
        </w:rPr>
        <w:t>Vybrané činnosti z údržby stavební části jsou zadány samostatně mimo tento smluvní vztah. Jedná se mj. o čištění a zimní údržbu komunikací a chodníků tunelu a ramp, dále mytí ostění dopravního prostoru tunelu. Provozovatel bude tyto činnosti koordinovat a to vč. dohledu v rámci plánovaných uzávěr.</w:t>
      </w:r>
    </w:p>
    <w:p w:rsidR="00D65565" w:rsidRPr="00D65565" w:rsidRDefault="00D65565" w:rsidP="00D65565">
      <w:pPr>
        <w:rPr>
          <w:rFonts w:ascii="Arial" w:hAnsi="Arial" w:cs="Arial"/>
        </w:rPr>
      </w:pPr>
    </w:p>
    <w:p w:rsidR="00D65565" w:rsidRPr="00D65565" w:rsidRDefault="00D65565" w:rsidP="00D65565">
      <w:pPr>
        <w:pStyle w:val="Nadpis3"/>
        <w:ind w:left="1854" w:hanging="720"/>
        <w:rPr>
          <w:rFonts w:ascii="Arial" w:hAnsi="Arial" w:cs="Arial"/>
        </w:rPr>
      </w:pPr>
      <w:r w:rsidRPr="00D65565">
        <w:rPr>
          <w:rFonts w:ascii="Arial" w:hAnsi="Arial" w:cs="Arial"/>
        </w:rPr>
        <w:t xml:space="preserve"> </w:t>
      </w:r>
      <w:bookmarkStart w:id="511" w:name="_Toc46831312"/>
      <w:bookmarkStart w:id="512" w:name="_Toc48900365"/>
      <w:r w:rsidRPr="00D65565">
        <w:rPr>
          <w:rFonts w:ascii="Arial" w:hAnsi="Arial" w:cs="Arial"/>
        </w:rPr>
        <w:t>Seznam a popis kontrol při prohlídkách SAT</w:t>
      </w:r>
      <w:bookmarkEnd w:id="511"/>
      <w:bookmarkEnd w:id="512"/>
      <w:r w:rsidRPr="00D65565">
        <w:rPr>
          <w:rFonts w:ascii="Arial" w:hAnsi="Arial" w:cs="Arial"/>
        </w:rPr>
        <w:t xml:space="preserve"> </w:t>
      </w:r>
    </w:p>
    <w:p w:rsidR="00D65565" w:rsidRPr="00D65565" w:rsidRDefault="00D65565" w:rsidP="00D65565">
      <w:pPr>
        <w:rPr>
          <w:rFonts w:ascii="Arial" w:hAnsi="Arial" w:cs="Arial"/>
        </w:rPr>
      </w:pPr>
    </w:p>
    <w:p w:rsidR="00D65565" w:rsidRPr="00D65565" w:rsidRDefault="00D65565" w:rsidP="00D65565">
      <w:pPr>
        <w:pStyle w:val="Nadpis4"/>
        <w:rPr>
          <w:rFonts w:ascii="Arial" w:hAnsi="Arial" w:cs="Arial"/>
        </w:rPr>
      </w:pPr>
      <w:bookmarkStart w:id="513" w:name="_Toc46831313"/>
      <w:bookmarkStart w:id="514" w:name="_Toc48900366"/>
      <w:r w:rsidRPr="00D65565">
        <w:rPr>
          <w:rFonts w:ascii="Arial" w:hAnsi="Arial" w:cs="Arial"/>
        </w:rPr>
        <w:t>Seznam kontrol SAT</w:t>
      </w:r>
      <w:bookmarkEnd w:id="513"/>
      <w:bookmarkEnd w:id="514"/>
    </w:p>
    <w:p w:rsidR="00D65565" w:rsidRPr="00D65565" w:rsidRDefault="00D65565" w:rsidP="00D65565">
      <w:pPr>
        <w:rPr>
          <w:rFonts w:ascii="Arial" w:hAnsi="Arial" w:cs="Arial"/>
        </w:rPr>
      </w:pPr>
    </w:p>
    <w:p w:rsidR="00D65565" w:rsidRPr="00D65565" w:rsidRDefault="00D65565" w:rsidP="00D65565">
      <w:pPr>
        <w:rPr>
          <w:rFonts w:ascii="Arial" w:hAnsi="Arial" w:cs="Arial"/>
          <w:b/>
        </w:rPr>
      </w:pPr>
      <w:r w:rsidRPr="00D65565">
        <w:rPr>
          <w:rFonts w:ascii="Arial" w:hAnsi="Arial" w:cs="Arial"/>
          <w:b/>
        </w:rPr>
        <w:t>Kontrola dopravního systému</w:t>
      </w:r>
    </w:p>
    <w:p w:rsidR="00D65565" w:rsidRPr="00D65565" w:rsidRDefault="00D65565" w:rsidP="00D65565">
      <w:pPr>
        <w:numPr>
          <w:ilvl w:val="0"/>
          <w:numId w:val="21"/>
        </w:numPr>
        <w:spacing w:after="120"/>
        <w:jc w:val="both"/>
        <w:rPr>
          <w:rFonts w:ascii="Arial" w:hAnsi="Arial" w:cs="Arial"/>
        </w:rPr>
      </w:pPr>
      <w:r w:rsidRPr="00D65565">
        <w:rPr>
          <w:rFonts w:ascii="Arial" w:hAnsi="Arial" w:cs="Arial"/>
        </w:rPr>
        <w:t>Kontrola funkčnosti dveřních uzávěrů (vč. roční kontroly provozuschopnosti) Zpracování zprávy z revize požárně bezpečnostních uzávěrů 1x ročně (dveře, poklopy))</w:t>
      </w:r>
    </w:p>
    <w:p w:rsidR="00D65565" w:rsidRPr="00D65565" w:rsidRDefault="00D65565" w:rsidP="00D65565">
      <w:pPr>
        <w:numPr>
          <w:ilvl w:val="0"/>
          <w:numId w:val="21"/>
        </w:numPr>
        <w:spacing w:after="120"/>
        <w:jc w:val="both"/>
        <w:rPr>
          <w:rFonts w:ascii="Arial" w:hAnsi="Arial" w:cs="Arial"/>
        </w:rPr>
      </w:pPr>
      <w:r w:rsidRPr="00D65565">
        <w:rPr>
          <w:rFonts w:ascii="Arial" w:hAnsi="Arial" w:cs="Arial"/>
        </w:rPr>
        <w:t>Kontrola průsaků vody</w:t>
      </w:r>
    </w:p>
    <w:p w:rsidR="00D65565" w:rsidRPr="00D65565" w:rsidRDefault="00D65565" w:rsidP="00D65565">
      <w:pPr>
        <w:numPr>
          <w:ilvl w:val="0"/>
          <w:numId w:val="21"/>
        </w:numPr>
        <w:spacing w:after="120"/>
        <w:jc w:val="both"/>
        <w:rPr>
          <w:rFonts w:ascii="Arial" w:hAnsi="Arial" w:cs="Arial"/>
        </w:rPr>
      </w:pPr>
      <w:r w:rsidRPr="00D65565">
        <w:rPr>
          <w:rFonts w:ascii="Arial" w:hAnsi="Arial" w:cs="Arial"/>
        </w:rPr>
        <w:t>Kontrola uchycení nosníků inženýrských sítí</w:t>
      </w:r>
    </w:p>
    <w:p w:rsidR="00D65565" w:rsidRPr="00D65565" w:rsidRDefault="00D65565" w:rsidP="00D65565">
      <w:pPr>
        <w:numPr>
          <w:ilvl w:val="0"/>
          <w:numId w:val="21"/>
        </w:numPr>
        <w:spacing w:after="120"/>
        <w:jc w:val="both"/>
        <w:rPr>
          <w:rFonts w:ascii="Arial" w:hAnsi="Arial" w:cs="Arial"/>
        </w:rPr>
      </w:pPr>
      <w:r w:rsidRPr="00D65565">
        <w:rPr>
          <w:rFonts w:ascii="Arial" w:hAnsi="Arial" w:cs="Arial"/>
        </w:rPr>
        <w:t>Kontrola funkčnosti odvodnění komunikací v tunelech</w:t>
      </w:r>
    </w:p>
    <w:p w:rsidR="00D65565" w:rsidRPr="00D65565" w:rsidRDefault="00D65565" w:rsidP="00D65565">
      <w:pPr>
        <w:numPr>
          <w:ilvl w:val="0"/>
          <w:numId w:val="21"/>
        </w:numPr>
        <w:spacing w:after="120"/>
        <w:jc w:val="both"/>
        <w:rPr>
          <w:rFonts w:ascii="Arial" w:hAnsi="Arial" w:cs="Arial"/>
        </w:rPr>
      </w:pPr>
      <w:r w:rsidRPr="00D65565">
        <w:rPr>
          <w:rFonts w:ascii="Arial" w:hAnsi="Arial" w:cs="Arial"/>
        </w:rPr>
        <w:t>Kontrola funkčnosti odvodnění  v požárních kanálech a VZT cestách</w:t>
      </w:r>
    </w:p>
    <w:p w:rsidR="00D65565" w:rsidRPr="00D65565" w:rsidRDefault="00D65565" w:rsidP="00D65565">
      <w:pPr>
        <w:numPr>
          <w:ilvl w:val="0"/>
          <w:numId w:val="21"/>
        </w:numPr>
        <w:spacing w:after="120"/>
        <w:jc w:val="both"/>
        <w:rPr>
          <w:rFonts w:ascii="Arial" w:hAnsi="Arial" w:cs="Arial"/>
        </w:rPr>
      </w:pPr>
      <w:r w:rsidRPr="00D65565">
        <w:rPr>
          <w:rFonts w:ascii="Arial" w:hAnsi="Arial" w:cs="Arial"/>
        </w:rPr>
        <w:t>Kontrola funkčnosti odvodnění  v požárních kanálech a VZT cestách</w:t>
      </w:r>
    </w:p>
    <w:p w:rsidR="00D65565" w:rsidRPr="00D65565" w:rsidRDefault="00D65565" w:rsidP="00D65565">
      <w:pPr>
        <w:numPr>
          <w:ilvl w:val="0"/>
          <w:numId w:val="21"/>
        </w:numPr>
        <w:spacing w:after="120"/>
        <w:jc w:val="both"/>
        <w:rPr>
          <w:rFonts w:ascii="Arial" w:hAnsi="Arial" w:cs="Arial"/>
        </w:rPr>
      </w:pPr>
      <w:r w:rsidRPr="00D65565">
        <w:rPr>
          <w:rFonts w:ascii="Arial" w:hAnsi="Arial" w:cs="Arial"/>
        </w:rPr>
        <w:t>Kontrola vzniku trhlin ve stavebních konstrukcích</w:t>
      </w:r>
    </w:p>
    <w:p w:rsidR="00D65565" w:rsidRPr="00D65565" w:rsidRDefault="00D65565" w:rsidP="00D65565">
      <w:pPr>
        <w:numPr>
          <w:ilvl w:val="0"/>
          <w:numId w:val="21"/>
        </w:numPr>
        <w:spacing w:after="120"/>
        <w:jc w:val="both"/>
        <w:rPr>
          <w:rFonts w:ascii="Arial" w:hAnsi="Arial" w:cs="Arial"/>
        </w:rPr>
      </w:pPr>
      <w:r w:rsidRPr="00D65565">
        <w:rPr>
          <w:rFonts w:ascii="Arial" w:hAnsi="Arial" w:cs="Arial"/>
        </w:rPr>
        <w:t>Kontrola uchycení a povrchových úprav ocelových konstrukcí</w:t>
      </w:r>
    </w:p>
    <w:p w:rsidR="00D65565" w:rsidRPr="00D65565" w:rsidRDefault="00D65565" w:rsidP="00D65565">
      <w:pPr>
        <w:numPr>
          <w:ilvl w:val="0"/>
          <w:numId w:val="21"/>
        </w:numPr>
        <w:spacing w:after="120"/>
        <w:jc w:val="both"/>
        <w:rPr>
          <w:rFonts w:ascii="Arial" w:hAnsi="Arial" w:cs="Arial"/>
        </w:rPr>
      </w:pPr>
      <w:r w:rsidRPr="00D65565">
        <w:rPr>
          <w:rFonts w:ascii="Arial" w:hAnsi="Arial" w:cs="Arial"/>
        </w:rPr>
        <w:t>Kontrola posunu dilatačních spár v definitivním ostění</w:t>
      </w:r>
    </w:p>
    <w:p w:rsidR="00D65565" w:rsidRPr="00D65565" w:rsidRDefault="00D65565" w:rsidP="00D65565">
      <w:pPr>
        <w:numPr>
          <w:ilvl w:val="0"/>
          <w:numId w:val="21"/>
        </w:numPr>
        <w:spacing w:after="120"/>
        <w:jc w:val="both"/>
        <w:rPr>
          <w:rFonts w:ascii="Arial" w:hAnsi="Arial" w:cs="Arial"/>
        </w:rPr>
      </w:pPr>
      <w:r w:rsidRPr="00D65565">
        <w:rPr>
          <w:rFonts w:ascii="Arial" w:hAnsi="Arial" w:cs="Arial"/>
        </w:rPr>
        <w:t>Kontrola obkladových panelů Glasal</w:t>
      </w:r>
    </w:p>
    <w:p w:rsidR="00D65565" w:rsidRPr="00D65565" w:rsidRDefault="00D65565" w:rsidP="00D65565">
      <w:pPr>
        <w:numPr>
          <w:ilvl w:val="0"/>
          <w:numId w:val="21"/>
        </w:numPr>
        <w:spacing w:after="120"/>
        <w:jc w:val="both"/>
        <w:rPr>
          <w:rFonts w:ascii="Arial" w:hAnsi="Arial" w:cs="Arial"/>
        </w:rPr>
      </w:pPr>
      <w:r w:rsidRPr="00D65565">
        <w:rPr>
          <w:rFonts w:ascii="Arial" w:hAnsi="Arial" w:cs="Arial"/>
        </w:rPr>
        <w:t>Kontrola geodetických bodů</w:t>
      </w:r>
    </w:p>
    <w:p w:rsidR="00D65565" w:rsidRPr="00D65565" w:rsidRDefault="00D65565" w:rsidP="00D65565">
      <w:pPr>
        <w:numPr>
          <w:ilvl w:val="0"/>
          <w:numId w:val="21"/>
        </w:numPr>
        <w:spacing w:after="120"/>
        <w:jc w:val="both"/>
        <w:rPr>
          <w:rFonts w:ascii="Arial" w:hAnsi="Arial" w:cs="Arial"/>
        </w:rPr>
      </w:pPr>
      <w:r w:rsidRPr="00D65565">
        <w:rPr>
          <w:rFonts w:ascii="Arial" w:hAnsi="Arial" w:cs="Arial"/>
        </w:rPr>
        <w:t>Kontrola revizních šachet ve vozovce ZTT</w:t>
      </w:r>
    </w:p>
    <w:p w:rsidR="00D65565" w:rsidRPr="00D65565" w:rsidRDefault="00D65565" w:rsidP="00D65565">
      <w:pPr>
        <w:numPr>
          <w:ilvl w:val="0"/>
          <w:numId w:val="21"/>
        </w:numPr>
        <w:spacing w:after="120"/>
        <w:jc w:val="both"/>
        <w:rPr>
          <w:rFonts w:ascii="Arial" w:hAnsi="Arial" w:cs="Arial"/>
        </w:rPr>
      </w:pPr>
      <w:r w:rsidRPr="00D65565">
        <w:rPr>
          <w:rFonts w:ascii="Arial" w:hAnsi="Arial" w:cs="Arial"/>
        </w:rPr>
        <w:lastRenderedPageBreak/>
        <w:t>Kontrola nátěrového systému v technických prostorách</w:t>
      </w:r>
    </w:p>
    <w:p w:rsidR="00D65565" w:rsidRPr="00D65565" w:rsidRDefault="00D65565" w:rsidP="00D65565">
      <w:pPr>
        <w:numPr>
          <w:ilvl w:val="0"/>
          <w:numId w:val="21"/>
        </w:numPr>
        <w:spacing w:after="120"/>
        <w:jc w:val="both"/>
        <w:rPr>
          <w:rFonts w:ascii="Arial" w:hAnsi="Arial" w:cs="Arial"/>
        </w:rPr>
      </w:pPr>
      <w:r w:rsidRPr="00D65565">
        <w:rPr>
          <w:rFonts w:ascii="Arial" w:hAnsi="Arial" w:cs="Arial"/>
        </w:rPr>
        <w:t>Kontrola nátěrového systému nad vozovkou</w:t>
      </w:r>
    </w:p>
    <w:p w:rsidR="00D65565" w:rsidRPr="00D65565" w:rsidRDefault="00D65565" w:rsidP="00D65565">
      <w:pPr>
        <w:numPr>
          <w:ilvl w:val="0"/>
          <w:numId w:val="21"/>
        </w:numPr>
        <w:spacing w:after="120"/>
        <w:jc w:val="both"/>
        <w:rPr>
          <w:rFonts w:ascii="Arial" w:hAnsi="Arial" w:cs="Arial"/>
        </w:rPr>
      </w:pPr>
      <w:r w:rsidRPr="00D65565">
        <w:rPr>
          <w:rFonts w:ascii="Arial" w:hAnsi="Arial" w:cs="Arial"/>
        </w:rPr>
        <w:t>Kontrola 2 jímek DS</w:t>
      </w:r>
    </w:p>
    <w:p w:rsidR="00D65565" w:rsidRPr="00D65565" w:rsidRDefault="00D65565" w:rsidP="00D65565">
      <w:pPr>
        <w:numPr>
          <w:ilvl w:val="0"/>
          <w:numId w:val="21"/>
        </w:numPr>
        <w:spacing w:after="120"/>
        <w:jc w:val="both"/>
        <w:rPr>
          <w:rFonts w:ascii="Arial" w:hAnsi="Arial" w:cs="Arial"/>
        </w:rPr>
      </w:pPr>
      <w:r w:rsidRPr="00D65565">
        <w:rPr>
          <w:rFonts w:ascii="Arial" w:hAnsi="Arial" w:cs="Arial"/>
        </w:rPr>
        <w:t>Kontrola kanalizačních přípojek – kamerová prohlídka</w:t>
      </w:r>
    </w:p>
    <w:p w:rsidR="00D65565" w:rsidRPr="00D65565" w:rsidRDefault="00D65565" w:rsidP="00D65565">
      <w:pPr>
        <w:numPr>
          <w:ilvl w:val="0"/>
          <w:numId w:val="21"/>
        </w:numPr>
        <w:spacing w:after="120"/>
        <w:jc w:val="both"/>
        <w:rPr>
          <w:rFonts w:ascii="Arial" w:hAnsi="Arial" w:cs="Arial"/>
        </w:rPr>
      </w:pPr>
      <w:r w:rsidRPr="00D65565">
        <w:rPr>
          <w:rFonts w:ascii="Arial" w:hAnsi="Arial" w:cs="Arial"/>
        </w:rPr>
        <w:t>Kontrola kanalizačních přípojek – stavební část + technologie. Kontrola se neprovádí současně s kamerovou prohlídkou, ale s odstupem 6 měsíců</w:t>
      </w:r>
    </w:p>
    <w:p w:rsidR="00D65565" w:rsidRPr="00D65565" w:rsidRDefault="00D65565" w:rsidP="00D65565">
      <w:pPr>
        <w:numPr>
          <w:ilvl w:val="0"/>
          <w:numId w:val="21"/>
        </w:numPr>
        <w:spacing w:after="120"/>
        <w:jc w:val="both"/>
        <w:rPr>
          <w:rFonts w:ascii="Arial" w:hAnsi="Arial" w:cs="Arial"/>
        </w:rPr>
      </w:pPr>
      <w:r w:rsidRPr="00D65565">
        <w:rPr>
          <w:rFonts w:ascii="Arial" w:hAnsi="Arial" w:cs="Arial"/>
        </w:rPr>
        <w:t>Kontrola vodovodních přípojek</w:t>
      </w:r>
    </w:p>
    <w:p w:rsidR="00D65565" w:rsidRPr="00D65565" w:rsidRDefault="00D65565" w:rsidP="00D65565">
      <w:pPr>
        <w:numPr>
          <w:ilvl w:val="0"/>
          <w:numId w:val="21"/>
        </w:numPr>
        <w:spacing w:after="120"/>
        <w:jc w:val="both"/>
        <w:rPr>
          <w:rFonts w:ascii="Arial" w:hAnsi="Arial" w:cs="Arial"/>
        </w:rPr>
      </w:pPr>
      <w:r w:rsidRPr="00D65565">
        <w:rPr>
          <w:rFonts w:ascii="Arial" w:hAnsi="Arial" w:cs="Arial"/>
        </w:rPr>
        <w:t>Kontrola vozovek</w:t>
      </w:r>
    </w:p>
    <w:p w:rsidR="00D65565" w:rsidRPr="00D65565" w:rsidRDefault="00D65565" w:rsidP="00D65565">
      <w:pPr>
        <w:numPr>
          <w:ilvl w:val="0"/>
          <w:numId w:val="21"/>
        </w:numPr>
        <w:spacing w:after="120"/>
        <w:jc w:val="both"/>
        <w:rPr>
          <w:rFonts w:ascii="Arial" w:hAnsi="Arial" w:cs="Arial"/>
        </w:rPr>
      </w:pPr>
      <w:r w:rsidRPr="00D65565">
        <w:rPr>
          <w:rFonts w:ascii="Arial" w:hAnsi="Arial" w:cs="Arial"/>
        </w:rPr>
        <w:t>Kontrola nouzových chodníků</w:t>
      </w:r>
    </w:p>
    <w:p w:rsidR="00D65565" w:rsidRPr="00D65565" w:rsidRDefault="00D65565" w:rsidP="00D65565">
      <w:pPr>
        <w:numPr>
          <w:ilvl w:val="0"/>
          <w:numId w:val="21"/>
        </w:numPr>
        <w:spacing w:after="120"/>
        <w:jc w:val="both"/>
        <w:rPr>
          <w:rFonts w:ascii="Arial" w:hAnsi="Arial" w:cs="Arial"/>
        </w:rPr>
      </w:pPr>
      <w:r w:rsidRPr="00D65565">
        <w:rPr>
          <w:rFonts w:ascii="Arial" w:hAnsi="Arial" w:cs="Arial"/>
        </w:rPr>
        <w:t>Kontrola dopravního značení a zařízení (neprosvětlené, neproměnné)</w:t>
      </w:r>
    </w:p>
    <w:p w:rsidR="00D65565" w:rsidRPr="00D65565" w:rsidRDefault="00D65565" w:rsidP="00D65565">
      <w:pPr>
        <w:numPr>
          <w:ilvl w:val="0"/>
          <w:numId w:val="21"/>
        </w:numPr>
        <w:spacing w:after="120"/>
        <w:jc w:val="both"/>
        <w:rPr>
          <w:rFonts w:ascii="Arial" w:hAnsi="Arial" w:cs="Arial"/>
        </w:rPr>
      </w:pPr>
      <w:r w:rsidRPr="00D65565">
        <w:rPr>
          <w:rFonts w:ascii="Arial" w:hAnsi="Arial" w:cs="Arial"/>
        </w:rPr>
        <w:t>Kontrola informačního systému (neprosvětleného)</w:t>
      </w:r>
    </w:p>
    <w:p w:rsidR="00D65565" w:rsidRPr="00D65565" w:rsidRDefault="00D65565" w:rsidP="00D65565">
      <w:pPr>
        <w:numPr>
          <w:ilvl w:val="0"/>
          <w:numId w:val="21"/>
        </w:numPr>
        <w:spacing w:after="120"/>
        <w:jc w:val="both"/>
        <w:rPr>
          <w:rFonts w:ascii="Arial" w:hAnsi="Arial" w:cs="Arial"/>
        </w:rPr>
      </w:pPr>
      <w:r w:rsidRPr="00D65565">
        <w:rPr>
          <w:rFonts w:ascii="Arial" w:hAnsi="Arial" w:cs="Arial"/>
        </w:rPr>
        <w:t>Kontrola těsnosti požárních ucpávek vč. Revize</w:t>
      </w:r>
    </w:p>
    <w:p w:rsidR="00D65565" w:rsidRPr="00D65565" w:rsidRDefault="00D65565" w:rsidP="00D65565">
      <w:pPr>
        <w:numPr>
          <w:ilvl w:val="0"/>
          <w:numId w:val="21"/>
        </w:numPr>
        <w:spacing w:after="120"/>
        <w:jc w:val="both"/>
        <w:rPr>
          <w:rFonts w:ascii="Arial" w:hAnsi="Arial" w:cs="Arial"/>
        </w:rPr>
      </w:pPr>
      <w:r w:rsidRPr="00D65565">
        <w:rPr>
          <w:rFonts w:ascii="Arial" w:hAnsi="Arial" w:cs="Arial"/>
        </w:rPr>
        <w:t>Kontrola stavu portálů tunelů</w:t>
      </w:r>
    </w:p>
    <w:p w:rsidR="00D65565" w:rsidRPr="00D65565" w:rsidRDefault="00D65565" w:rsidP="00D65565">
      <w:pPr>
        <w:numPr>
          <w:ilvl w:val="0"/>
          <w:numId w:val="21"/>
        </w:numPr>
        <w:spacing w:after="120"/>
        <w:jc w:val="both"/>
        <w:rPr>
          <w:rFonts w:ascii="Arial" w:hAnsi="Arial" w:cs="Arial"/>
        </w:rPr>
      </w:pPr>
      <w:r w:rsidRPr="00D65565">
        <w:rPr>
          <w:rFonts w:ascii="Arial" w:hAnsi="Arial" w:cs="Arial"/>
        </w:rPr>
        <w:t>Kontrola stavu povrchu nad tunely a podzemními objekty</w:t>
      </w:r>
    </w:p>
    <w:p w:rsidR="00D65565" w:rsidRPr="00D65565" w:rsidRDefault="00D65565" w:rsidP="00D65565">
      <w:pPr>
        <w:numPr>
          <w:ilvl w:val="0"/>
          <w:numId w:val="21"/>
        </w:numPr>
        <w:spacing w:after="120"/>
        <w:jc w:val="both"/>
        <w:rPr>
          <w:rFonts w:ascii="Arial" w:hAnsi="Arial" w:cs="Arial"/>
        </w:rPr>
      </w:pPr>
      <w:r w:rsidRPr="00D65565">
        <w:rPr>
          <w:rFonts w:ascii="Arial" w:hAnsi="Arial" w:cs="Arial"/>
        </w:rPr>
        <w:t>Pasportizace poruch a vad na stavebních konstrukcích, vč. tištěných výstupů (3x)</w:t>
      </w:r>
    </w:p>
    <w:p w:rsidR="00D65565" w:rsidRPr="00D65565" w:rsidRDefault="00D65565" w:rsidP="00D65565">
      <w:pPr>
        <w:numPr>
          <w:ilvl w:val="0"/>
          <w:numId w:val="21"/>
        </w:numPr>
        <w:spacing w:after="120"/>
        <w:jc w:val="both"/>
        <w:rPr>
          <w:rFonts w:ascii="Arial" w:hAnsi="Arial" w:cs="Arial"/>
        </w:rPr>
      </w:pPr>
      <w:r w:rsidRPr="00D65565">
        <w:rPr>
          <w:rFonts w:ascii="Arial" w:hAnsi="Arial" w:cs="Arial"/>
        </w:rPr>
        <w:t>Měření a sledování rozvoje případných trhlin</w:t>
      </w:r>
    </w:p>
    <w:p w:rsidR="00D65565" w:rsidRPr="00D65565" w:rsidRDefault="00D65565" w:rsidP="00D65565">
      <w:pPr>
        <w:numPr>
          <w:ilvl w:val="0"/>
          <w:numId w:val="21"/>
        </w:numPr>
        <w:spacing w:after="120"/>
        <w:jc w:val="both"/>
        <w:rPr>
          <w:rFonts w:ascii="Arial" w:hAnsi="Arial" w:cs="Arial"/>
        </w:rPr>
      </w:pPr>
      <w:r w:rsidRPr="00D65565">
        <w:rPr>
          <w:rFonts w:ascii="Arial" w:hAnsi="Arial" w:cs="Arial"/>
        </w:rPr>
        <w:t>Návrh odstranění poruch a vad stavebních konstrukcí vč. tištěné zprávy (3x)</w:t>
      </w:r>
    </w:p>
    <w:p w:rsidR="00D65565" w:rsidRPr="00D65565" w:rsidRDefault="00D65565" w:rsidP="00D65565">
      <w:pPr>
        <w:numPr>
          <w:ilvl w:val="0"/>
          <w:numId w:val="21"/>
        </w:numPr>
        <w:spacing w:after="120"/>
        <w:jc w:val="both"/>
        <w:rPr>
          <w:rFonts w:ascii="Arial" w:hAnsi="Arial" w:cs="Arial"/>
        </w:rPr>
      </w:pPr>
      <w:r w:rsidRPr="00D65565">
        <w:rPr>
          <w:rFonts w:ascii="Arial" w:hAnsi="Arial" w:cs="Arial"/>
        </w:rPr>
        <w:t>Kontrola výdechového objektu a větracích šachet (práce ve výškách)</w:t>
      </w:r>
    </w:p>
    <w:p w:rsidR="00D65565" w:rsidRPr="00D65565" w:rsidRDefault="00D65565" w:rsidP="00D65565">
      <w:pPr>
        <w:rPr>
          <w:rFonts w:ascii="Arial" w:hAnsi="Arial" w:cs="Arial"/>
          <w:b/>
        </w:rPr>
      </w:pPr>
      <w:r w:rsidRPr="00D65565">
        <w:rPr>
          <w:rFonts w:ascii="Arial" w:hAnsi="Arial" w:cs="Arial"/>
          <w:b/>
        </w:rPr>
        <w:t>Kontrola odvodňovací štoly</w:t>
      </w:r>
    </w:p>
    <w:p w:rsidR="00D65565" w:rsidRPr="00D65565" w:rsidRDefault="00D65565" w:rsidP="00D65565">
      <w:pPr>
        <w:numPr>
          <w:ilvl w:val="0"/>
          <w:numId w:val="22"/>
        </w:numPr>
        <w:spacing w:after="120"/>
        <w:jc w:val="both"/>
        <w:rPr>
          <w:rFonts w:ascii="Arial" w:hAnsi="Arial" w:cs="Arial"/>
        </w:rPr>
      </w:pPr>
      <w:r w:rsidRPr="00D65565">
        <w:rPr>
          <w:rFonts w:ascii="Arial" w:hAnsi="Arial" w:cs="Arial"/>
        </w:rPr>
        <w:t>Kontrola jímací štoly a jímacích a čerpacích jímek v termínu mimo údržbu</w:t>
      </w:r>
    </w:p>
    <w:p w:rsidR="00D65565" w:rsidRPr="00D65565" w:rsidRDefault="00D65565" w:rsidP="00D65565">
      <w:pPr>
        <w:rPr>
          <w:rFonts w:ascii="Arial" w:hAnsi="Arial" w:cs="Arial"/>
          <w:b/>
        </w:rPr>
      </w:pPr>
      <w:r w:rsidRPr="00D65565">
        <w:rPr>
          <w:rFonts w:ascii="Arial" w:hAnsi="Arial" w:cs="Arial"/>
          <w:b/>
        </w:rPr>
        <w:t>Kontrola ochranného systému</w:t>
      </w:r>
    </w:p>
    <w:p w:rsidR="00D65565" w:rsidRPr="00D65565" w:rsidRDefault="00D65565" w:rsidP="00D65565">
      <w:pPr>
        <w:numPr>
          <w:ilvl w:val="0"/>
          <w:numId w:val="23"/>
        </w:numPr>
        <w:spacing w:after="120"/>
        <w:jc w:val="both"/>
        <w:rPr>
          <w:rFonts w:ascii="Arial" w:hAnsi="Arial" w:cs="Arial"/>
        </w:rPr>
      </w:pPr>
      <w:r w:rsidRPr="00D65565">
        <w:rPr>
          <w:rFonts w:ascii="Arial" w:hAnsi="Arial" w:cs="Arial"/>
        </w:rPr>
        <w:t xml:space="preserve">Kontrola  jímek OS  </w:t>
      </w:r>
    </w:p>
    <w:p w:rsidR="00D65565" w:rsidRPr="00D65565" w:rsidRDefault="00D65565" w:rsidP="00D65565">
      <w:pPr>
        <w:numPr>
          <w:ilvl w:val="0"/>
          <w:numId w:val="23"/>
        </w:numPr>
        <w:spacing w:after="120"/>
        <w:jc w:val="both"/>
        <w:rPr>
          <w:rFonts w:ascii="Arial" w:hAnsi="Arial" w:cs="Arial"/>
        </w:rPr>
      </w:pPr>
      <w:r w:rsidRPr="00D65565">
        <w:rPr>
          <w:rFonts w:ascii="Arial" w:hAnsi="Arial" w:cs="Arial"/>
        </w:rPr>
        <w:t>Kontrola funkčnosti dveřních uzávěrů (vč. roční kontroly provozuschopnosti). Zpracování zprávy z revize požárně bezpečnostních uzávěrů 1x ročně (dveře, poklopy)</w:t>
      </w:r>
    </w:p>
    <w:p w:rsidR="00D65565" w:rsidRPr="00D65565" w:rsidRDefault="00D65565" w:rsidP="00D65565">
      <w:pPr>
        <w:numPr>
          <w:ilvl w:val="0"/>
          <w:numId w:val="23"/>
        </w:numPr>
        <w:spacing w:after="120"/>
        <w:jc w:val="both"/>
        <w:rPr>
          <w:rFonts w:ascii="Arial" w:hAnsi="Arial" w:cs="Arial"/>
        </w:rPr>
      </w:pPr>
      <w:r w:rsidRPr="00D65565">
        <w:rPr>
          <w:rFonts w:ascii="Arial" w:hAnsi="Arial" w:cs="Arial"/>
        </w:rPr>
        <w:t>Kontrola průsaků vody</w:t>
      </w:r>
    </w:p>
    <w:p w:rsidR="00D65565" w:rsidRPr="00D65565" w:rsidRDefault="00D65565" w:rsidP="00D65565">
      <w:pPr>
        <w:numPr>
          <w:ilvl w:val="0"/>
          <w:numId w:val="23"/>
        </w:numPr>
        <w:spacing w:after="120"/>
        <w:jc w:val="both"/>
        <w:rPr>
          <w:rFonts w:ascii="Arial" w:hAnsi="Arial" w:cs="Arial"/>
        </w:rPr>
      </w:pPr>
      <w:r w:rsidRPr="00D65565">
        <w:rPr>
          <w:rFonts w:ascii="Arial" w:hAnsi="Arial" w:cs="Arial"/>
        </w:rPr>
        <w:t>Kontrola uchycení nosníků inženýrských sítí</w:t>
      </w:r>
    </w:p>
    <w:p w:rsidR="00D65565" w:rsidRPr="00D65565" w:rsidRDefault="00D65565" w:rsidP="00D65565">
      <w:pPr>
        <w:numPr>
          <w:ilvl w:val="0"/>
          <w:numId w:val="23"/>
        </w:numPr>
        <w:spacing w:after="120"/>
        <w:jc w:val="both"/>
        <w:rPr>
          <w:rFonts w:ascii="Arial" w:hAnsi="Arial" w:cs="Arial"/>
        </w:rPr>
      </w:pPr>
      <w:r w:rsidRPr="00D65565">
        <w:rPr>
          <w:rFonts w:ascii="Arial" w:hAnsi="Arial" w:cs="Arial"/>
        </w:rPr>
        <w:t>Kontrola funkčnosti odvodnění v prostorách OS</w:t>
      </w:r>
    </w:p>
    <w:p w:rsidR="00D65565" w:rsidRPr="00D65565" w:rsidRDefault="00D65565" w:rsidP="00D65565">
      <w:pPr>
        <w:numPr>
          <w:ilvl w:val="0"/>
          <w:numId w:val="23"/>
        </w:numPr>
        <w:spacing w:after="120"/>
        <w:jc w:val="both"/>
        <w:rPr>
          <w:rFonts w:ascii="Arial" w:hAnsi="Arial" w:cs="Arial"/>
        </w:rPr>
      </w:pPr>
      <w:r w:rsidRPr="00D65565">
        <w:rPr>
          <w:rFonts w:ascii="Arial" w:hAnsi="Arial" w:cs="Arial"/>
        </w:rPr>
        <w:t>Kontrola vzniku trhlin ve stavebních konstrukcích</w:t>
      </w:r>
    </w:p>
    <w:p w:rsidR="00D65565" w:rsidRPr="00D65565" w:rsidRDefault="00D65565" w:rsidP="00D65565">
      <w:pPr>
        <w:numPr>
          <w:ilvl w:val="0"/>
          <w:numId w:val="23"/>
        </w:numPr>
        <w:spacing w:after="120"/>
        <w:jc w:val="both"/>
        <w:rPr>
          <w:rFonts w:ascii="Arial" w:hAnsi="Arial" w:cs="Arial"/>
        </w:rPr>
      </w:pPr>
      <w:r w:rsidRPr="00D65565">
        <w:rPr>
          <w:rFonts w:ascii="Arial" w:hAnsi="Arial" w:cs="Arial"/>
        </w:rPr>
        <w:t>Kontrola uchycení a povrchových úprav ocelových konstrukcí</w:t>
      </w:r>
    </w:p>
    <w:p w:rsidR="00D65565" w:rsidRPr="00D65565" w:rsidRDefault="00D65565" w:rsidP="00D65565">
      <w:pPr>
        <w:numPr>
          <w:ilvl w:val="0"/>
          <w:numId w:val="23"/>
        </w:numPr>
        <w:spacing w:after="120"/>
        <w:jc w:val="both"/>
        <w:rPr>
          <w:rFonts w:ascii="Arial" w:hAnsi="Arial" w:cs="Arial"/>
        </w:rPr>
      </w:pPr>
      <w:r w:rsidRPr="00D65565">
        <w:rPr>
          <w:rFonts w:ascii="Arial" w:hAnsi="Arial" w:cs="Arial"/>
        </w:rPr>
        <w:t>Kontrola nátěrového systému betonových konstrukcí v technických prostorách</w:t>
      </w:r>
    </w:p>
    <w:p w:rsidR="00D65565" w:rsidRPr="00D65565" w:rsidRDefault="00D65565" w:rsidP="00D65565">
      <w:pPr>
        <w:numPr>
          <w:ilvl w:val="0"/>
          <w:numId w:val="23"/>
        </w:numPr>
        <w:spacing w:after="120"/>
        <w:jc w:val="both"/>
        <w:rPr>
          <w:rFonts w:ascii="Arial" w:hAnsi="Arial" w:cs="Arial"/>
        </w:rPr>
      </w:pPr>
      <w:r w:rsidRPr="00D65565">
        <w:rPr>
          <w:rFonts w:ascii="Arial" w:hAnsi="Arial" w:cs="Arial"/>
        </w:rPr>
        <w:lastRenderedPageBreak/>
        <w:t>Kontrola těsnosti požárních ucpávek vč. Revize</w:t>
      </w:r>
    </w:p>
    <w:p w:rsidR="00D65565" w:rsidRPr="00D65565" w:rsidRDefault="00D65565" w:rsidP="00D65565">
      <w:pPr>
        <w:numPr>
          <w:ilvl w:val="0"/>
          <w:numId w:val="23"/>
        </w:numPr>
        <w:spacing w:after="120"/>
        <w:jc w:val="both"/>
        <w:rPr>
          <w:rFonts w:ascii="Arial" w:hAnsi="Arial" w:cs="Arial"/>
        </w:rPr>
      </w:pPr>
      <w:r w:rsidRPr="00D65565">
        <w:rPr>
          <w:rFonts w:ascii="Arial" w:hAnsi="Arial" w:cs="Arial"/>
        </w:rPr>
        <w:t>Pasportizace poruch a vad na stavebních konstrukcích, vč. tištěných výstupů (3x)</w:t>
      </w:r>
    </w:p>
    <w:p w:rsidR="00D65565" w:rsidRPr="00D65565" w:rsidRDefault="00D65565" w:rsidP="00D65565">
      <w:pPr>
        <w:numPr>
          <w:ilvl w:val="0"/>
          <w:numId w:val="23"/>
        </w:numPr>
        <w:spacing w:after="120"/>
        <w:jc w:val="both"/>
        <w:rPr>
          <w:rFonts w:ascii="Arial" w:hAnsi="Arial" w:cs="Arial"/>
        </w:rPr>
      </w:pPr>
      <w:r w:rsidRPr="00D65565">
        <w:rPr>
          <w:rFonts w:ascii="Arial" w:hAnsi="Arial" w:cs="Arial"/>
        </w:rPr>
        <w:t>Měření a sledování rozvoje případných trhlin</w:t>
      </w:r>
    </w:p>
    <w:p w:rsidR="00D65565" w:rsidRPr="00D65565" w:rsidRDefault="00D65565" w:rsidP="00D65565">
      <w:pPr>
        <w:numPr>
          <w:ilvl w:val="0"/>
          <w:numId w:val="23"/>
        </w:numPr>
        <w:spacing w:after="120"/>
        <w:jc w:val="both"/>
        <w:rPr>
          <w:rFonts w:ascii="Arial" w:hAnsi="Arial" w:cs="Arial"/>
        </w:rPr>
      </w:pPr>
      <w:r w:rsidRPr="00D65565">
        <w:rPr>
          <w:rFonts w:ascii="Arial" w:hAnsi="Arial" w:cs="Arial"/>
        </w:rPr>
        <w:t>Návrh odstranění poruch a vad stavebních konstrukcí vč. tištěné zprávy (3x)</w:t>
      </w:r>
    </w:p>
    <w:p w:rsidR="00D65565" w:rsidRPr="00D65565" w:rsidRDefault="00D65565" w:rsidP="00D65565">
      <w:pPr>
        <w:rPr>
          <w:rFonts w:ascii="Arial" w:hAnsi="Arial" w:cs="Arial"/>
        </w:rPr>
      </w:pPr>
    </w:p>
    <w:p w:rsidR="00D65565" w:rsidRPr="00D65565" w:rsidRDefault="00D65565" w:rsidP="00D65565">
      <w:pPr>
        <w:pStyle w:val="Nadpis4"/>
        <w:rPr>
          <w:rFonts w:ascii="Arial" w:hAnsi="Arial" w:cs="Arial"/>
        </w:rPr>
      </w:pPr>
      <w:bookmarkStart w:id="515" w:name="_Toc46831314"/>
      <w:bookmarkStart w:id="516" w:name="_Toc48900367"/>
      <w:r w:rsidRPr="00D65565">
        <w:rPr>
          <w:rFonts w:ascii="Arial" w:hAnsi="Arial" w:cs="Arial"/>
        </w:rPr>
        <w:t>Popis činností při kontrolách SAT – dopravní systém</w:t>
      </w:r>
      <w:bookmarkEnd w:id="515"/>
      <w:bookmarkEnd w:id="516"/>
    </w:p>
    <w:p w:rsidR="00D65565" w:rsidRPr="00D65565" w:rsidRDefault="00D65565" w:rsidP="00D65565">
      <w:pPr>
        <w:pStyle w:val="Nadpis5"/>
        <w:rPr>
          <w:rFonts w:ascii="Arial" w:hAnsi="Arial" w:cs="Arial"/>
        </w:rPr>
      </w:pPr>
      <w:bookmarkStart w:id="517" w:name="_Toc46831315"/>
      <w:bookmarkStart w:id="518" w:name="_Toc48900368"/>
      <w:r w:rsidRPr="00D65565">
        <w:rPr>
          <w:rFonts w:ascii="Arial" w:hAnsi="Arial" w:cs="Arial"/>
        </w:rPr>
        <w:t>KONTROLA FUNKČNOSTI DVEŘNÍCH UZÁVĚRŮ</w:t>
      </w:r>
      <w:bookmarkEnd w:id="517"/>
      <w:bookmarkEnd w:id="518"/>
      <w:r w:rsidRPr="00D65565">
        <w:rPr>
          <w:rFonts w:ascii="Arial" w:hAnsi="Arial" w:cs="Arial"/>
        </w:rPr>
        <w:tab/>
      </w:r>
      <w:r w:rsidRPr="00D65565">
        <w:rPr>
          <w:rFonts w:ascii="Arial" w:hAnsi="Arial" w:cs="Arial"/>
        </w:rPr>
        <w:tab/>
      </w:r>
      <w:r w:rsidRPr="00D65565">
        <w:rPr>
          <w:rFonts w:ascii="Arial" w:hAnsi="Arial" w:cs="Arial"/>
        </w:rPr>
        <w:tab/>
      </w:r>
    </w:p>
    <w:p w:rsidR="00D65565" w:rsidRPr="00D65565" w:rsidRDefault="00D65565" w:rsidP="00D65565">
      <w:pPr>
        <w:rPr>
          <w:rFonts w:ascii="Arial" w:hAnsi="Arial" w:cs="Arial"/>
          <w:b/>
        </w:rPr>
      </w:pPr>
      <w:r w:rsidRPr="00D65565">
        <w:rPr>
          <w:rFonts w:ascii="Arial" w:hAnsi="Arial" w:cs="Arial"/>
          <w:b/>
        </w:rPr>
        <w:t>Kontrola těsnění dveří</w:t>
      </w:r>
    </w:p>
    <w:p w:rsidR="00D65565" w:rsidRPr="00D65565" w:rsidRDefault="00D65565" w:rsidP="00D65565">
      <w:pPr>
        <w:rPr>
          <w:rFonts w:ascii="Arial" w:hAnsi="Arial" w:cs="Arial"/>
          <w:u w:val="single"/>
        </w:rPr>
      </w:pPr>
      <w:r w:rsidRPr="00D65565">
        <w:rPr>
          <w:rFonts w:ascii="Arial" w:hAnsi="Arial" w:cs="Arial"/>
          <w:u w:val="single"/>
        </w:rPr>
        <w:t xml:space="preserve">Název sloupců: </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Požární těsnění porušené/chybí</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Dorazové těsnění – porušené /chybí</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Prahové těsnění – porušené/chybí</w:t>
      </w:r>
      <w:r w:rsidRPr="00D65565">
        <w:rPr>
          <w:rFonts w:ascii="Arial" w:hAnsi="Arial" w:cs="Arial"/>
        </w:rPr>
        <w:tab/>
      </w:r>
    </w:p>
    <w:p w:rsidR="00D65565" w:rsidRPr="00D65565" w:rsidRDefault="00D65565" w:rsidP="00D65565">
      <w:pPr>
        <w:rPr>
          <w:rFonts w:ascii="Arial" w:hAnsi="Arial" w:cs="Arial"/>
          <w:u w:val="single"/>
        </w:rPr>
      </w:pPr>
      <w:r w:rsidRPr="00D65565">
        <w:rPr>
          <w:rFonts w:ascii="Arial" w:hAnsi="Arial" w:cs="Arial"/>
          <w:u w:val="single"/>
        </w:rPr>
        <w:t>Informace k těsnění dveří :</w:t>
      </w:r>
    </w:p>
    <w:p w:rsidR="00D65565" w:rsidRPr="00D65565" w:rsidRDefault="00D65565" w:rsidP="00D65565">
      <w:pPr>
        <w:rPr>
          <w:rFonts w:ascii="Arial" w:hAnsi="Arial" w:cs="Arial"/>
        </w:rPr>
      </w:pPr>
      <w:r w:rsidRPr="00D65565">
        <w:rPr>
          <w:rFonts w:ascii="Arial" w:hAnsi="Arial" w:cs="Arial"/>
        </w:rPr>
        <w:t xml:space="preserve">Všechna tato 3 těsnění by měla být na dveřích umístěna a také kontrolována. Důvodem je  zabezpečení kouřotěsnosti zárubní dveří a v případě požárních dveří i zajištění celkové požární odolnosti dveří stanovené PBŘ. Součástí činnosti kontroly je i případné domáčknutí dorazového těsnění v zárubni dveřního křídla. Součástí kontroly u posuvných dveří je i kontrola správného dosedání do těsnících labyrintů. Dále je součástí kontroly čištění nejbližšího okolí uzávěru, které musí být  bez překážek za uzávěrem i pod uzávěrem, aby nedošlo k mechanickému zastavení. </w:t>
      </w:r>
    </w:p>
    <w:p w:rsidR="00D65565" w:rsidRPr="00D65565" w:rsidRDefault="00D65565" w:rsidP="00D65565">
      <w:pPr>
        <w:rPr>
          <w:rFonts w:ascii="Arial" w:hAnsi="Arial" w:cs="Arial"/>
          <w:b/>
        </w:rPr>
      </w:pPr>
      <w:r w:rsidRPr="00D65565">
        <w:rPr>
          <w:rFonts w:ascii="Arial" w:hAnsi="Arial" w:cs="Arial"/>
          <w:b/>
        </w:rPr>
        <w:t xml:space="preserve">Kliky </w:t>
      </w:r>
    </w:p>
    <w:p w:rsidR="00D65565" w:rsidRPr="00D65565" w:rsidRDefault="00D65565" w:rsidP="00D65565">
      <w:pPr>
        <w:rPr>
          <w:rFonts w:ascii="Arial" w:hAnsi="Arial" w:cs="Arial"/>
          <w:u w:val="single"/>
        </w:rPr>
      </w:pPr>
      <w:r w:rsidRPr="00D65565">
        <w:rPr>
          <w:rFonts w:ascii="Arial" w:hAnsi="Arial" w:cs="Arial"/>
          <w:u w:val="single"/>
        </w:rPr>
        <w:t xml:space="preserve">Název sloupců: </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vodorovná vůle ≥ 6 mm</w:t>
      </w:r>
      <w:r w:rsidRPr="00D65565">
        <w:rPr>
          <w:rFonts w:ascii="Arial" w:hAnsi="Arial" w:cs="Arial"/>
        </w:rPr>
        <w:tab/>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svislá vůle ≥ 6 mm</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chybí šroubek pro dotažení </w:t>
      </w:r>
    </w:p>
    <w:p w:rsidR="00D65565" w:rsidRPr="00D65565" w:rsidRDefault="00D65565" w:rsidP="00D65565">
      <w:pPr>
        <w:rPr>
          <w:rFonts w:ascii="Arial" w:hAnsi="Arial" w:cs="Arial"/>
          <w:u w:val="single"/>
        </w:rPr>
      </w:pPr>
      <w:r w:rsidRPr="00D65565">
        <w:rPr>
          <w:rFonts w:ascii="Arial" w:hAnsi="Arial" w:cs="Arial"/>
          <w:u w:val="single"/>
        </w:rPr>
        <w:t>Informace ke kontrole klik :</w:t>
      </w:r>
    </w:p>
    <w:p w:rsidR="00D65565" w:rsidRPr="00D65565" w:rsidRDefault="00D65565" w:rsidP="00D65565">
      <w:pPr>
        <w:rPr>
          <w:rFonts w:ascii="Arial" w:hAnsi="Arial" w:cs="Arial"/>
        </w:rPr>
      </w:pPr>
      <w:r w:rsidRPr="00D65565">
        <w:rPr>
          <w:rFonts w:ascii="Arial" w:hAnsi="Arial" w:cs="Arial"/>
        </w:rPr>
        <w:t>ČSN EN 1906 stanovuje požadavky na volný axiální posuv (kap. 5.5.1) a volný úhlový pohyb nebo vychýlení (odst. 5.6).</w:t>
      </w:r>
    </w:p>
    <w:p w:rsidR="00D65565" w:rsidRPr="00D65565" w:rsidRDefault="00D65565" w:rsidP="00D65565">
      <w:pPr>
        <w:rPr>
          <w:rFonts w:ascii="Arial" w:hAnsi="Arial" w:cs="Arial"/>
        </w:rPr>
      </w:pPr>
      <w:r w:rsidRPr="00D65565">
        <w:rPr>
          <w:rFonts w:ascii="Arial" w:hAnsi="Arial" w:cs="Arial"/>
        </w:rPr>
        <w:lastRenderedPageBreak/>
        <w:t xml:space="preserve">Popis zkoušky axiálního posuvu je zpracován v kapitole 7.3.3 normy. Zjednodušeně řečeno pohybuje se vodorovnou silou 15 N klikou ve vodorovné poloze a měří se velikost vůle. Tolerance může být 6-10 mm podle zatřídění. Měří se vždy 75 mm od osy trnu kliky. Zatřídění zohledňuje četnost a způsob používání. </w:t>
      </w:r>
    </w:p>
    <w:p w:rsidR="00D65565" w:rsidRPr="00D65565" w:rsidRDefault="00D65565" w:rsidP="00D65565">
      <w:pPr>
        <w:rPr>
          <w:rFonts w:ascii="Arial" w:hAnsi="Arial" w:cs="Arial"/>
        </w:rPr>
      </w:pPr>
      <w:r w:rsidRPr="00D65565">
        <w:rPr>
          <w:rFonts w:ascii="Arial" w:hAnsi="Arial" w:cs="Arial"/>
        </w:rPr>
        <w:t xml:space="preserve">Popis zkoušky úhlového pohybu je zpracován v kapitole 7.3.4 normy. Zjednodušeně řečeno se jedna klika drží a na druhou se tlačí svislou silou 15 N a měří se velikost vůle. Tolerance může být 5-10 mm podle zatřídění. Měří se vždy 75 mm od osy trnu kliky. Zatřídění zohledňuje četnost a způsob používání. </w:t>
      </w:r>
    </w:p>
    <w:p w:rsidR="00D65565" w:rsidRPr="00D65565" w:rsidRDefault="00D65565" w:rsidP="00D65565">
      <w:pPr>
        <w:rPr>
          <w:rFonts w:ascii="Arial" w:hAnsi="Arial" w:cs="Arial"/>
        </w:rPr>
      </w:pPr>
      <w:r w:rsidRPr="00D65565">
        <w:rPr>
          <w:rFonts w:ascii="Arial" w:hAnsi="Arial" w:cs="Arial"/>
        </w:rPr>
        <w:t xml:space="preserve">Vůle klik je dána dvěma faktory. Vůlí způsobenou nedotaženými šrouby na hranoly klik nebo nedotaženými šrouby rozety. Pokud při zkoušce vůle vidíme, že se pohybuje i kryt rozety, je nutné dotáhnout i její šrouby. To znamená sundat kliky a kryty rozety z obou stran dveří a z obou stran dotáhnout uvolněné šrouby.  Tyto šrouby procházejí zámkem a stahují rozety k sobě. Pak nasadit kliky a dotáhnout šrouby klik. </w:t>
      </w:r>
    </w:p>
    <w:p w:rsidR="00D65565" w:rsidRPr="00D65565" w:rsidRDefault="00D65565" w:rsidP="00D65565">
      <w:pPr>
        <w:rPr>
          <w:rFonts w:ascii="Arial" w:hAnsi="Arial" w:cs="Arial"/>
        </w:rPr>
      </w:pPr>
      <w:r w:rsidRPr="00D65565">
        <w:rPr>
          <w:rFonts w:ascii="Arial" w:hAnsi="Arial" w:cs="Arial"/>
        </w:rPr>
        <w:t>Zde je ještě nutné upozornit na skutečnost, že na hranolech klik musí být u krytu rozety nasazeno silikonové kruhové těsnění, které také vymezuje vůli klik vůči rozetě. Pokud schází, je nutné ho v rámci údržby doplnit.</w:t>
      </w:r>
    </w:p>
    <w:p w:rsidR="00D65565" w:rsidRPr="00D65565" w:rsidRDefault="00D65565" w:rsidP="00D65565">
      <w:pPr>
        <w:rPr>
          <w:rFonts w:ascii="Arial" w:hAnsi="Arial" w:cs="Arial"/>
        </w:rPr>
      </w:pPr>
      <w:r w:rsidRPr="00D65565">
        <w:rPr>
          <w:rFonts w:ascii="Arial" w:hAnsi="Arial" w:cs="Arial"/>
        </w:rPr>
        <w:t xml:space="preserve">Součástí činnosti kontroly je případné sesazení klik a dotažení uvolněného šroubku kliky. V tomto případě bude do tabulky místo ozn.  „X“ napsáno „O“ znamenající provedení opravy. Pokud bude zjištěna i vůle rozety je na to nutné upozornit v zápise, jelikož dotažení rozety není z časových důvodů  součástí kontroly, ale údržby.  </w:t>
      </w:r>
    </w:p>
    <w:p w:rsidR="00D65565" w:rsidRPr="00D65565" w:rsidRDefault="00D65565" w:rsidP="00D65565">
      <w:pPr>
        <w:rPr>
          <w:rFonts w:ascii="Arial" w:hAnsi="Arial" w:cs="Arial"/>
          <w:b/>
        </w:rPr>
      </w:pPr>
      <w:r w:rsidRPr="00D65565">
        <w:rPr>
          <w:rFonts w:ascii="Arial" w:hAnsi="Arial" w:cs="Arial"/>
          <w:b/>
        </w:rPr>
        <w:t xml:space="preserve">Kování </w:t>
      </w:r>
    </w:p>
    <w:p w:rsidR="00D65565" w:rsidRPr="00D65565" w:rsidRDefault="00D65565" w:rsidP="00D65565">
      <w:pPr>
        <w:rPr>
          <w:rFonts w:ascii="Arial" w:hAnsi="Arial" w:cs="Arial"/>
          <w:u w:val="single"/>
        </w:rPr>
      </w:pPr>
      <w:r w:rsidRPr="00D65565">
        <w:rPr>
          <w:rFonts w:ascii="Arial" w:hAnsi="Arial" w:cs="Arial"/>
          <w:u w:val="single"/>
        </w:rPr>
        <w:t xml:space="preserve">Název sloupců: </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odlomený klikový štítek </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chybí šroub rozety/štítku</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chybí šroub zámku  </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dvoukřídlé - vadné zajištění v nadpraží </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dvoukřídlé - vadné zajištění v podlaze </w:t>
      </w:r>
    </w:p>
    <w:p w:rsidR="00D65565" w:rsidRPr="00D65565" w:rsidRDefault="00D65565" w:rsidP="00D65565">
      <w:pPr>
        <w:rPr>
          <w:rFonts w:ascii="Arial" w:hAnsi="Arial" w:cs="Arial"/>
          <w:u w:val="single"/>
        </w:rPr>
      </w:pPr>
      <w:r w:rsidRPr="00D65565">
        <w:rPr>
          <w:rFonts w:ascii="Arial" w:hAnsi="Arial" w:cs="Arial"/>
          <w:u w:val="single"/>
        </w:rPr>
        <w:t>Popis kontroly :</w:t>
      </w:r>
    </w:p>
    <w:p w:rsidR="00D65565" w:rsidRPr="00D65565" w:rsidRDefault="00D65565" w:rsidP="00D65565">
      <w:pPr>
        <w:rPr>
          <w:rFonts w:ascii="Arial" w:hAnsi="Arial" w:cs="Arial"/>
        </w:rPr>
      </w:pPr>
      <w:r w:rsidRPr="00D65565">
        <w:rPr>
          <w:rFonts w:ascii="Arial" w:hAnsi="Arial" w:cs="Arial"/>
        </w:rPr>
        <w:t>Kontrola spočívá z vizuální prohlídky celistvosti dveřních štítků klik a rozet, jejich upevnění, upevnění zámkových vložek ve dveřních křídlech, kontrola funkce uzavírání dvoukřídlých dveří do otvoru v podlaze a do nadpraží zárubně.</w:t>
      </w:r>
    </w:p>
    <w:p w:rsidR="00D65565" w:rsidRPr="00D65565" w:rsidRDefault="00D65565" w:rsidP="00D65565">
      <w:pPr>
        <w:rPr>
          <w:rFonts w:ascii="Arial" w:hAnsi="Arial" w:cs="Arial"/>
        </w:rPr>
      </w:pPr>
      <w:r w:rsidRPr="00D65565">
        <w:rPr>
          <w:rFonts w:ascii="Arial" w:hAnsi="Arial" w:cs="Arial"/>
        </w:rPr>
        <w:t xml:space="preserve">Pro zajištění pevného křídla dvoukřídlých dveří musí být otvor v podlaze lemován ocelovým prvkem nebo je trn zasouván přímo do ocelové trubky příslušného průměru. Špatná funkce zajištění nespočívá v přiměřené vůli v zajištění dveří ( cca ± 1,5 mm) nebo naopak v nutnosti použít k uvolnění pevně uchyceného trnu jednoduchý pomocný nástroj (kleště).  </w:t>
      </w:r>
    </w:p>
    <w:p w:rsidR="00D65565" w:rsidRPr="00D65565" w:rsidRDefault="00D65565" w:rsidP="00D65565">
      <w:pPr>
        <w:rPr>
          <w:rFonts w:ascii="Arial" w:hAnsi="Arial" w:cs="Arial"/>
        </w:rPr>
      </w:pPr>
      <w:r w:rsidRPr="00D65565">
        <w:rPr>
          <w:rFonts w:ascii="Arial" w:hAnsi="Arial" w:cs="Arial"/>
        </w:rPr>
        <w:lastRenderedPageBreak/>
        <w:t>Součástí činnosti kontroly je i případné dotažení uvolněných šroubků štítku, rozety nebo zámku. Platí i pro posuvné dveře. . V tomto případě bude do tabulky místo ozn.  „X“ napsáno „O“ znamenající provedení opravy.</w:t>
      </w:r>
    </w:p>
    <w:p w:rsidR="00D65565" w:rsidRPr="00D65565" w:rsidRDefault="00D65565" w:rsidP="00D65565">
      <w:pPr>
        <w:rPr>
          <w:rFonts w:ascii="Arial" w:hAnsi="Arial" w:cs="Arial"/>
        </w:rPr>
      </w:pPr>
    </w:p>
    <w:p w:rsidR="00D65565" w:rsidRPr="00D65565" w:rsidRDefault="00D65565" w:rsidP="00D65565">
      <w:pPr>
        <w:rPr>
          <w:rFonts w:ascii="Arial" w:hAnsi="Arial" w:cs="Arial"/>
          <w:b/>
        </w:rPr>
      </w:pPr>
      <w:r w:rsidRPr="00D65565">
        <w:rPr>
          <w:rFonts w:ascii="Arial" w:hAnsi="Arial" w:cs="Arial"/>
          <w:b/>
        </w:rPr>
        <w:t xml:space="preserve">Panty </w:t>
      </w:r>
    </w:p>
    <w:p w:rsidR="00D65565" w:rsidRPr="00D65565" w:rsidRDefault="00D65565" w:rsidP="00D65565">
      <w:pPr>
        <w:rPr>
          <w:rFonts w:ascii="Arial" w:hAnsi="Arial" w:cs="Arial"/>
          <w:u w:val="single"/>
        </w:rPr>
      </w:pPr>
      <w:r w:rsidRPr="00D65565">
        <w:rPr>
          <w:rFonts w:ascii="Arial" w:hAnsi="Arial" w:cs="Arial"/>
          <w:u w:val="single"/>
        </w:rPr>
        <w:t>Název sloupce:</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uvolněný pant </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poškozený pant </w:t>
      </w:r>
    </w:p>
    <w:p w:rsidR="00D65565" w:rsidRPr="00D65565" w:rsidRDefault="00D65565" w:rsidP="00D65565">
      <w:pPr>
        <w:rPr>
          <w:rFonts w:ascii="Arial" w:hAnsi="Arial" w:cs="Arial"/>
          <w:u w:val="single"/>
        </w:rPr>
      </w:pPr>
      <w:r w:rsidRPr="00D65565">
        <w:rPr>
          <w:rFonts w:ascii="Arial" w:hAnsi="Arial" w:cs="Arial"/>
          <w:u w:val="single"/>
        </w:rPr>
        <w:t>Popis kontroly :</w:t>
      </w:r>
    </w:p>
    <w:p w:rsidR="00D65565" w:rsidRPr="00D65565" w:rsidRDefault="00D65565" w:rsidP="00D65565">
      <w:pPr>
        <w:rPr>
          <w:rFonts w:ascii="Arial" w:hAnsi="Arial" w:cs="Arial"/>
        </w:rPr>
      </w:pPr>
      <w:r w:rsidRPr="00D65565">
        <w:rPr>
          <w:rFonts w:ascii="Arial" w:hAnsi="Arial" w:cs="Arial"/>
        </w:rPr>
        <w:t xml:space="preserve">Vůle v zavěšení dveřních závěsů má vliv na uzavírání dveřního křídla a jeho dosednutí na dveřní zárubeň. </w:t>
      </w:r>
    </w:p>
    <w:p w:rsidR="00D65565" w:rsidRPr="00D65565" w:rsidRDefault="00D65565" w:rsidP="00D65565">
      <w:pPr>
        <w:rPr>
          <w:rFonts w:ascii="Arial" w:hAnsi="Arial" w:cs="Arial"/>
        </w:rPr>
      </w:pPr>
      <w:r w:rsidRPr="00D65565">
        <w:rPr>
          <w:rFonts w:ascii="Arial" w:hAnsi="Arial" w:cs="Arial"/>
        </w:rPr>
        <w:t xml:space="preserve">Uvolnění (vůle) dveřních závěsů se kontroluje ručním nadzvednutím dveřního křídla a vizuální kontrolou při uzavření dveří. Jestliže dveřní křídlo vlivem neseřízených nebo volných pantů „klesá“ a opírá se o zárubeň, popřípadě se dveřní křídla u dvoukřídlých dveří vzájemně „kříží“,  nebo jestliže je vůle pantů taková, že není dodržena rovnoběžnost dveřního křídla s nadpražím zárubně s tolerancí ± 2 mm, jedná se o vadu. V tomto případě se označuje kolonka ve sloupci „ uvolněný pant“. </w:t>
      </w:r>
    </w:p>
    <w:p w:rsidR="00D65565" w:rsidRPr="00D65565" w:rsidRDefault="00D65565" w:rsidP="00D65565">
      <w:pPr>
        <w:rPr>
          <w:rFonts w:ascii="Arial" w:hAnsi="Arial" w:cs="Arial"/>
        </w:rPr>
      </w:pPr>
      <w:r w:rsidRPr="00D65565">
        <w:rPr>
          <w:rFonts w:ascii="Arial" w:hAnsi="Arial" w:cs="Arial"/>
        </w:rPr>
        <w:t xml:space="preserve">Sloupec „poškozený pant“ se označí, pokud bude pant vylomen ze zárubně nebo dveřního křídla a bude nutná jeho výměna nebo mechanická oprava. Pokud dveřní křídlo zavírá, dosedá na zárubně, těsní a nekříží se, pak není vyklonění pantu závadou.  </w:t>
      </w:r>
    </w:p>
    <w:p w:rsidR="00D65565" w:rsidRPr="00D65565" w:rsidRDefault="00D65565" w:rsidP="00D65565">
      <w:pPr>
        <w:rPr>
          <w:rFonts w:ascii="Arial" w:hAnsi="Arial" w:cs="Arial"/>
          <w:b/>
        </w:rPr>
      </w:pPr>
      <w:r w:rsidRPr="00D65565">
        <w:rPr>
          <w:rFonts w:ascii="Arial" w:hAnsi="Arial" w:cs="Arial"/>
          <w:b/>
        </w:rPr>
        <w:t>Dveřní samozavírač</w:t>
      </w:r>
    </w:p>
    <w:p w:rsidR="00D65565" w:rsidRPr="00D65565" w:rsidRDefault="00D65565" w:rsidP="00D65565">
      <w:pPr>
        <w:rPr>
          <w:rFonts w:ascii="Arial" w:hAnsi="Arial" w:cs="Arial"/>
          <w:u w:val="single"/>
        </w:rPr>
      </w:pPr>
      <w:r w:rsidRPr="00D65565">
        <w:rPr>
          <w:rFonts w:ascii="Arial" w:hAnsi="Arial" w:cs="Arial"/>
          <w:u w:val="single"/>
        </w:rPr>
        <w:t>Název sloupce:</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špatně seřízený </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poškozený </w:t>
      </w:r>
    </w:p>
    <w:p w:rsidR="00D65565" w:rsidRPr="00D65565" w:rsidRDefault="00D65565" w:rsidP="00D65565">
      <w:pPr>
        <w:rPr>
          <w:rFonts w:ascii="Arial" w:hAnsi="Arial" w:cs="Arial"/>
          <w:u w:val="single"/>
        </w:rPr>
      </w:pPr>
      <w:r w:rsidRPr="00D65565">
        <w:rPr>
          <w:rFonts w:ascii="Arial" w:hAnsi="Arial" w:cs="Arial"/>
          <w:u w:val="single"/>
        </w:rPr>
        <w:t>Popis kontroly :</w:t>
      </w:r>
    </w:p>
    <w:p w:rsidR="00D65565" w:rsidRPr="00D65565" w:rsidRDefault="00D65565" w:rsidP="00D65565">
      <w:pPr>
        <w:rPr>
          <w:rFonts w:ascii="Arial" w:hAnsi="Arial" w:cs="Arial"/>
        </w:rPr>
      </w:pPr>
      <w:r w:rsidRPr="00D65565">
        <w:rPr>
          <w:rFonts w:ascii="Arial" w:hAnsi="Arial" w:cs="Arial"/>
        </w:rPr>
        <w:t>Dveře se otevřou na 90o a po jejich uvolnění se musí dveře uzavřít tak, aby střelka zámku zapadla do protiplechu v zárubni. Samozavírač by měl být seřízen tak, aby se dveře dovřely „přiměřenou silou“, která by nezpůsobila otřesy zárubní a jejich uvolňování od stavební konstrukce. Nutno posoudit subjektivně.</w:t>
      </w:r>
    </w:p>
    <w:p w:rsidR="00D65565" w:rsidRPr="00D65565" w:rsidRDefault="00D65565" w:rsidP="00D65565">
      <w:pPr>
        <w:rPr>
          <w:rFonts w:ascii="Arial" w:hAnsi="Arial" w:cs="Arial"/>
          <w:u w:val="single"/>
        </w:rPr>
      </w:pPr>
      <w:r w:rsidRPr="00D65565">
        <w:rPr>
          <w:rFonts w:ascii="Arial" w:hAnsi="Arial" w:cs="Arial"/>
          <w:u w:val="single"/>
        </w:rPr>
        <w:t>Informace  k nastavení dveřního samozavírače:</w:t>
      </w:r>
    </w:p>
    <w:p w:rsidR="00D65565" w:rsidRPr="00D65565" w:rsidRDefault="00D65565" w:rsidP="00D65565">
      <w:pPr>
        <w:rPr>
          <w:rFonts w:ascii="Arial" w:hAnsi="Arial" w:cs="Arial"/>
        </w:rPr>
      </w:pPr>
      <w:r w:rsidRPr="00D65565">
        <w:rPr>
          <w:rFonts w:ascii="Arial" w:hAnsi="Arial" w:cs="Arial"/>
        </w:rPr>
        <w:t>Zde záleží na použitém samozavírači dveří. Samozavírač může umožňovat nastavení síly zavírání, nastavení rychlosti zavírání a případně i nastavení dorazu.</w:t>
      </w:r>
    </w:p>
    <w:p w:rsidR="00D65565" w:rsidRPr="00D65565" w:rsidRDefault="00D65565" w:rsidP="00D65565">
      <w:pPr>
        <w:rPr>
          <w:rFonts w:ascii="Arial" w:hAnsi="Arial" w:cs="Arial"/>
        </w:rPr>
      </w:pPr>
      <w:r w:rsidRPr="00D65565">
        <w:rPr>
          <w:rFonts w:ascii="Arial" w:hAnsi="Arial" w:cs="Arial"/>
        </w:rPr>
        <w:lastRenderedPageBreak/>
        <w:t>Nastavení rychlosti zavírání je řešeno pomocí tlaku oleje (otáčením šroubu na samozavírači)</w:t>
      </w:r>
    </w:p>
    <w:p w:rsidR="00D65565" w:rsidRPr="00D65565" w:rsidRDefault="00D65565" w:rsidP="00D65565">
      <w:pPr>
        <w:rPr>
          <w:rFonts w:ascii="Arial" w:hAnsi="Arial" w:cs="Arial"/>
        </w:rPr>
      </w:pPr>
      <w:r w:rsidRPr="00D65565">
        <w:rPr>
          <w:rFonts w:ascii="Arial" w:hAnsi="Arial" w:cs="Arial"/>
        </w:rPr>
        <w:t>Nastavení síly zavírání je řešeno umístěním ramínka na samozavírač ve třech polohách.</w:t>
      </w:r>
    </w:p>
    <w:p w:rsidR="00D65565" w:rsidRPr="00D65565" w:rsidRDefault="00D65565" w:rsidP="00D65565">
      <w:pPr>
        <w:rPr>
          <w:rFonts w:ascii="Arial" w:hAnsi="Arial" w:cs="Arial"/>
        </w:rPr>
      </w:pPr>
      <w:r w:rsidRPr="00D65565">
        <w:rPr>
          <w:rFonts w:ascii="Arial" w:hAnsi="Arial" w:cs="Arial"/>
        </w:rPr>
        <w:t>Nastavení dorazu umožňuje seřízení úhlu ramínka samozavírače.</w:t>
      </w:r>
    </w:p>
    <w:p w:rsidR="00D65565" w:rsidRPr="00D65565" w:rsidRDefault="00D65565" w:rsidP="00D65565">
      <w:pPr>
        <w:rPr>
          <w:rFonts w:ascii="Arial" w:hAnsi="Arial" w:cs="Arial"/>
        </w:rPr>
      </w:pPr>
      <w:r w:rsidRPr="00D65565">
        <w:rPr>
          <w:rFonts w:ascii="Arial" w:hAnsi="Arial" w:cs="Arial"/>
        </w:rPr>
        <w:t>Při dobře provedeném osazení dveřních křídel, zárubní a dveřních závěsů by neměl být problém s funkčností samozavírače. Ovšem na uzavření dveří má vliv vnější tlak vzduchu. A to u dveří umístěných v tunelech, od větrání a projíždějících automobilů, u dveří umístěných v technických chodbách a propojkách od provětrávání chodeb a u dveří do místností, které jsou systémově přetlakovány.</w:t>
      </w:r>
    </w:p>
    <w:p w:rsidR="00D65565" w:rsidRPr="00D65565" w:rsidRDefault="00D65565" w:rsidP="00D65565">
      <w:pPr>
        <w:rPr>
          <w:rFonts w:ascii="Arial" w:hAnsi="Arial" w:cs="Arial"/>
        </w:rPr>
      </w:pPr>
      <w:r w:rsidRPr="00D65565">
        <w:rPr>
          <w:rFonts w:ascii="Arial" w:hAnsi="Arial" w:cs="Arial"/>
        </w:rPr>
        <w:t xml:space="preserve">Pokud by nastal problém s tím, že dveře umístěné v prostorách, které vlivem tlaku vzduchu mají problém s uzavřením, stálo by za to vyzkoušet i funkci nastavení dorazu. Tato funkce se právě používá u venkovních dveří ovlivněných počasím. </w:t>
      </w:r>
    </w:p>
    <w:p w:rsidR="00D65565" w:rsidRPr="00D65565" w:rsidRDefault="00D65565" w:rsidP="00D65565">
      <w:pPr>
        <w:rPr>
          <w:rFonts w:ascii="Arial" w:hAnsi="Arial" w:cs="Arial"/>
        </w:rPr>
      </w:pPr>
      <w:r w:rsidRPr="00D65565">
        <w:rPr>
          <w:rFonts w:ascii="Arial" w:hAnsi="Arial" w:cs="Arial"/>
        </w:rPr>
        <w:t>Součástí činnosti kontroly je i případné nastavení samozavírače. Pokud nelze jednoduše nastavit, jedná se o vadu. Dále patří do kontroly případné dotažení uvolněných upevňovacích šroubů samozavírače. Pokud nelze šroub dotáhnout (např. stržený závit) nahlásit jako vadu.  V případě provedení nastavení nebo dotažení šroubů bude do tabulky místo ozn.  „X“ napsáno „O“ znamenající provedení opravy.</w:t>
      </w:r>
    </w:p>
    <w:p w:rsidR="00D65565" w:rsidRPr="00D65565" w:rsidRDefault="00D65565" w:rsidP="00D65565">
      <w:pPr>
        <w:rPr>
          <w:rFonts w:ascii="Arial" w:hAnsi="Arial" w:cs="Arial"/>
          <w:b/>
        </w:rPr>
      </w:pPr>
      <w:r w:rsidRPr="00D65565">
        <w:rPr>
          <w:rFonts w:ascii="Arial" w:hAnsi="Arial" w:cs="Arial"/>
          <w:b/>
        </w:rPr>
        <w:t xml:space="preserve">Protizávaží </w:t>
      </w:r>
    </w:p>
    <w:p w:rsidR="00D65565" w:rsidRPr="00D65565" w:rsidRDefault="00D65565" w:rsidP="00D65565">
      <w:pPr>
        <w:rPr>
          <w:rFonts w:ascii="Arial" w:hAnsi="Arial" w:cs="Arial"/>
          <w:u w:val="single"/>
        </w:rPr>
      </w:pPr>
      <w:r w:rsidRPr="00D65565">
        <w:rPr>
          <w:rFonts w:ascii="Arial" w:hAnsi="Arial" w:cs="Arial"/>
          <w:u w:val="single"/>
        </w:rPr>
        <w:t>Název sloupce:</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šatně vyvážené </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poškozené</w:t>
      </w:r>
    </w:p>
    <w:p w:rsidR="00D65565" w:rsidRPr="00D65565" w:rsidRDefault="00D65565" w:rsidP="00D65565">
      <w:pPr>
        <w:rPr>
          <w:rFonts w:ascii="Arial" w:hAnsi="Arial" w:cs="Arial"/>
          <w:u w:val="single"/>
        </w:rPr>
      </w:pPr>
      <w:r w:rsidRPr="00D65565">
        <w:rPr>
          <w:rFonts w:ascii="Arial" w:hAnsi="Arial" w:cs="Arial"/>
          <w:u w:val="single"/>
        </w:rPr>
        <w:t>Popis kontroly :</w:t>
      </w:r>
    </w:p>
    <w:p w:rsidR="00D65565" w:rsidRPr="00D65565" w:rsidRDefault="00D65565" w:rsidP="00D65565">
      <w:pPr>
        <w:rPr>
          <w:rFonts w:ascii="Arial" w:hAnsi="Arial" w:cs="Arial"/>
        </w:rPr>
      </w:pPr>
      <w:r w:rsidRPr="00D65565">
        <w:rPr>
          <w:rFonts w:ascii="Arial" w:hAnsi="Arial" w:cs="Arial"/>
        </w:rPr>
        <w:t>Dveře se otevřou na 90o a po jejich uvolnění se musí dveře uzavřít tak, aby střelka zámku zapadla do protiplechu v zárubni.</w:t>
      </w:r>
    </w:p>
    <w:p w:rsidR="00D65565" w:rsidRPr="00D65565" w:rsidRDefault="00D65565" w:rsidP="00D65565">
      <w:pPr>
        <w:rPr>
          <w:rFonts w:ascii="Arial" w:hAnsi="Arial" w:cs="Arial"/>
        </w:rPr>
      </w:pPr>
      <w:r w:rsidRPr="00D65565">
        <w:rPr>
          <w:rFonts w:ascii="Arial" w:hAnsi="Arial" w:cs="Arial"/>
        </w:rPr>
        <w:t>Protizávaží by mělo být vyplněno zátěží tak, aby se dveře dovřely „přiměřenou silou“, která by nezpůsobila otřesy zárubní a jejich uvolňování od stavební konstrukce. Nutno posoudit subjektivně.</w:t>
      </w:r>
    </w:p>
    <w:p w:rsidR="00D65565" w:rsidRPr="00D65565" w:rsidRDefault="00D65565" w:rsidP="00D65565">
      <w:pPr>
        <w:rPr>
          <w:rFonts w:ascii="Arial" w:hAnsi="Arial" w:cs="Arial"/>
        </w:rPr>
      </w:pPr>
      <w:r w:rsidRPr="00D65565">
        <w:rPr>
          <w:rFonts w:ascii="Arial" w:hAnsi="Arial" w:cs="Arial"/>
        </w:rPr>
        <w:t xml:space="preserve">Při kontrole je potřeba prohlédnout i ocelové oko, kterým prochází lanko se závažím, zda nedochází k vytváření zářezu a drhnutí lanka. </w:t>
      </w:r>
    </w:p>
    <w:p w:rsidR="00D65565" w:rsidRPr="00D65565" w:rsidRDefault="00D65565" w:rsidP="00D65565">
      <w:pPr>
        <w:rPr>
          <w:rFonts w:ascii="Arial" w:hAnsi="Arial" w:cs="Arial"/>
          <w:b/>
        </w:rPr>
      </w:pPr>
      <w:r w:rsidRPr="00D65565">
        <w:rPr>
          <w:rFonts w:ascii="Arial" w:hAnsi="Arial" w:cs="Arial"/>
          <w:b/>
        </w:rPr>
        <w:t xml:space="preserve">Povrchová úprava </w:t>
      </w:r>
    </w:p>
    <w:p w:rsidR="00D65565" w:rsidRPr="00D65565" w:rsidRDefault="00D65565" w:rsidP="00D65565">
      <w:pPr>
        <w:rPr>
          <w:rFonts w:ascii="Arial" w:hAnsi="Arial" w:cs="Arial"/>
          <w:u w:val="single"/>
        </w:rPr>
      </w:pPr>
      <w:r w:rsidRPr="00D65565">
        <w:rPr>
          <w:rFonts w:ascii="Arial" w:hAnsi="Arial" w:cs="Arial"/>
          <w:u w:val="single"/>
        </w:rPr>
        <w:t>Název sloupce:</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poškozený jen povrch nátěru nad 50x50 mm</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poškozený nátěr na pozink/vryp</w:t>
      </w:r>
    </w:p>
    <w:p w:rsidR="00D65565" w:rsidRPr="00D65565" w:rsidRDefault="00D65565" w:rsidP="00D65565">
      <w:pPr>
        <w:rPr>
          <w:rFonts w:ascii="Arial" w:hAnsi="Arial" w:cs="Arial"/>
        </w:rPr>
      </w:pPr>
      <w:r w:rsidRPr="00D65565">
        <w:rPr>
          <w:rFonts w:ascii="Arial" w:hAnsi="Arial" w:cs="Arial"/>
        </w:rPr>
        <w:lastRenderedPageBreak/>
        <w:t>•</w:t>
      </w:r>
      <w:r w:rsidRPr="00D65565">
        <w:rPr>
          <w:rFonts w:ascii="Arial" w:hAnsi="Arial" w:cs="Arial"/>
        </w:rPr>
        <w:tab/>
        <w:t xml:space="preserve">poškozený nátěr i zinková vrstva </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mechanické poškození </w:t>
      </w:r>
    </w:p>
    <w:p w:rsidR="00D65565" w:rsidRPr="00D65565" w:rsidRDefault="00D65565" w:rsidP="00D65565">
      <w:pPr>
        <w:rPr>
          <w:rFonts w:ascii="Arial" w:hAnsi="Arial" w:cs="Arial"/>
          <w:u w:val="single"/>
        </w:rPr>
      </w:pPr>
      <w:r w:rsidRPr="00D65565">
        <w:rPr>
          <w:rFonts w:ascii="Arial" w:hAnsi="Arial" w:cs="Arial"/>
          <w:u w:val="single"/>
        </w:rPr>
        <w:t>Vysvětlení k jednotlivým sloupcům</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poškozený povrch nátěru </w:t>
      </w:r>
    </w:p>
    <w:p w:rsidR="00D65565" w:rsidRPr="00D65565" w:rsidRDefault="00D65565" w:rsidP="00D65565">
      <w:pPr>
        <w:rPr>
          <w:rFonts w:ascii="Arial" w:hAnsi="Arial" w:cs="Arial"/>
        </w:rPr>
      </w:pPr>
      <w:r w:rsidRPr="00D65565">
        <w:rPr>
          <w:rFonts w:ascii="Arial" w:hAnsi="Arial" w:cs="Arial"/>
        </w:rPr>
        <w:t>Sloupec bude označen při poškození jen povrchu nátěru. To znamená, že v místě narušení (odření) je nátěr stále viditelný. Nátěr tedy není poškozen v celé své tloušťce. Jako vada se značí poškozené plochy větší než cca 50 x 50 mm.</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poškozený nátěr v celé tloušťce</w:t>
      </w:r>
    </w:p>
    <w:p w:rsidR="00D65565" w:rsidRPr="00D65565" w:rsidRDefault="00D65565" w:rsidP="00D65565">
      <w:pPr>
        <w:rPr>
          <w:rFonts w:ascii="Arial" w:hAnsi="Arial" w:cs="Arial"/>
        </w:rPr>
      </w:pPr>
      <w:r w:rsidRPr="00D65565">
        <w:rPr>
          <w:rFonts w:ascii="Arial" w:hAnsi="Arial" w:cs="Arial"/>
        </w:rPr>
        <w:t>Sloupec bude označen, pokud došlo k odření nebo odloupnutí nátěru v celé tloušťce až na pozinkovanou vrstvu. Jako vada se značí poškozené plochy větší než cca 30x30 mm, nebo vryp až na pozinkovanou vrstvu od šířky  ≥ 1mm a délky ≥ 30 mm</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poškozený nátěr i zinková vrstva </w:t>
      </w:r>
    </w:p>
    <w:p w:rsidR="00D65565" w:rsidRPr="00D65565" w:rsidRDefault="00D65565" w:rsidP="00D65565">
      <w:pPr>
        <w:rPr>
          <w:rFonts w:ascii="Arial" w:hAnsi="Arial" w:cs="Arial"/>
        </w:rPr>
      </w:pPr>
      <w:r w:rsidRPr="00D65565">
        <w:rPr>
          <w:rFonts w:ascii="Arial" w:hAnsi="Arial" w:cs="Arial"/>
        </w:rPr>
        <w:t>Sloupec bude označen, pokud bude patrné poškození nátěru včetně zinkové podkladní vrstvy. To znamená, že bude vidět plech dveří nebo zárubně. Označuje se narušení všech velikostí.</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mechanické poškození dveřního křídla nebo zárubně</w:t>
      </w:r>
    </w:p>
    <w:p w:rsidR="00D65565" w:rsidRPr="00D65565" w:rsidRDefault="00D65565" w:rsidP="00D65565">
      <w:pPr>
        <w:rPr>
          <w:rFonts w:ascii="Arial" w:hAnsi="Arial" w:cs="Arial"/>
        </w:rPr>
      </w:pPr>
      <w:r w:rsidRPr="00D65565">
        <w:rPr>
          <w:rFonts w:ascii="Arial" w:hAnsi="Arial" w:cs="Arial"/>
        </w:rPr>
        <w:t>Sloupec bude označen v případě, že došlo k proražení plechu dveří nebo dveřního křídla, k vytržení spodního plechu dveří v nadprahové části, k neopravenému vyvrtanému otvoru ve dveřích nebo zárubních a jakémukoli jinému mechanického poškození.</w:t>
      </w:r>
    </w:p>
    <w:p w:rsidR="00D65565" w:rsidRPr="00D65565" w:rsidRDefault="00D65565" w:rsidP="00D65565">
      <w:pPr>
        <w:rPr>
          <w:rFonts w:ascii="Arial" w:hAnsi="Arial" w:cs="Arial"/>
        </w:rPr>
      </w:pPr>
      <w:r w:rsidRPr="00D65565">
        <w:rPr>
          <w:rFonts w:ascii="Arial" w:hAnsi="Arial" w:cs="Arial"/>
        </w:rPr>
        <w:t>K poškození povrchové úpravy nátěrového systému může dojít při nešetrné manipulaci s předměty při procházení dveřmi, dodatečně prováděnými úpravami dveří (montáž koncových spínačů, úpravy samozavíračů, dveřních závěsů, dveřního kování), ale i při špatné funkci samozavíračů dveří, kdy se dveřní křídlo zavírá nepřiměřenou silou způsobující prudký náraz křídla do ocelových zárubní. Kontrola povrchové úpravy spočívá ve vizuální prohlídce ploch a hran dveřních křídel a ocelových zárubní.</w:t>
      </w:r>
    </w:p>
    <w:p w:rsidR="00D65565" w:rsidRPr="00D65565" w:rsidRDefault="00D65565" w:rsidP="00D65565">
      <w:pPr>
        <w:rPr>
          <w:rFonts w:ascii="Arial" w:hAnsi="Arial" w:cs="Arial"/>
          <w:b/>
        </w:rPr>
      </w:pPr>
      <w:r w:rsidRPr="00D65565">
        <w:rPr>
          <w:rFonts w:ascii="Arial" w:hAnsi="Arial" w:cs="Arial"/>
          <w:b/>
        </w:rPr>
        <w:t>Požární značení dveří</w:t>
      </w:r>
    </w:p>
    <w:p w:rsidR="00D65565" w:rsidRPr="00D65565" w:rsidRDefault="00D65565" w:rsidP="00D65565">
      <w:pPr>
        <w:rPr>
          <w:rFonts w:ascii="Arial" w:hAnsi="Arial" w:cs="Arial"/>
          <w:u w:val="single"/>
        </w:rPr>
      </w:pPr>
      <w:r w:rsidRPr="00D65565">
        <w:rPr>
          <w:rFonts w:ascii="Arial" w:hAnsi="Arial" w:cs="Arial"/>
          <w:u w:val="single"/>
        </w:rPr>
        <w:t xml:space="preserve">Název sloupců: </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chybí štítek dveří</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chybí štítek zárubně</w:t>
      </w:r>
    </w:p>
    <w:p w:rsidR="00D65565" w:rsidRPr="00D65565" w:rsidRDefault="00D65565" w:rsidP="00D65565">
      <w:pPr>
        <w:rPr>
          <w:rFonts w:ascii="Arial" w:hAnsi="Arial" w:cs="Arial"/>
          <w:u w:val="single"/>
        </w:rPr>
      </w:pPr>
      <w:r w:rsidRPr="00D65565">
        <w:rPr>
          <w:rFonts w:ascii="Arial" w:hAnsi="Arial" w:cs="Arial"/>
          <w:u w:val="single"/>
        </w:rPr>
        <w:t>Vysvětlení k jednotlivým sloupcům</w:t>
      </w:r>
    </w:p>
    <w:p w:rsidR="00D65565" w:rsidRPr="00D65565" w:rsidRDefault="00D65565" w:rsidP="00D65565">
      <w:pPr>
        <w:rPr>
          <w:rFonts w:ascii="Arial" w:hAnsi="Arial" w:cs="Arial"/>
        </w:rPr>
      </w:pPr>
      <w:r w:rsidRPr="00D65565">
        <w:rPr>
          <w:rFonts w:ascii="Arial" w:hAnsi="Arial" w:cs="Arial"/>
        </w:rPr>
        <w:t>Na každých kouřotěsných a protipožárních dveřích a každé zárubni musí být umístěn (nalepen) štítek s požadovaným označením. Označení na dveřích i zárubních musí být shodné.</w:t>
      </w:r>
    </w:p>
    <w:p w:rsidR="00D65565" w:rsidRPr="00D65565" w:rsidRDefault="00D65565" w:rsidP="00D65565">
      <w:pPr>
        <w:rPr>
          <w:rFonts w:ascii="Arial" w:hAnsi="Arial" w:cs="Arial"/>
          <w:b/>
        </w:rPr>
      </w:pPr>
      <w:r w:rsidRPr="00D65565">
        <w:rPr>
          <w:rFonts w:ascii="Arial" w:hAnsi="Arial" w:cs="Arial"/>
          <w:b/>
        </w:rPr>
        <w:lastRenderedPageBreak/>
        <w:t>Koncový spínač</w:t>
      </w:r>
    </w:p>
    <w:p w:rsidR="00D65565" w:rsidRPr="00D65565" w:rsidRDefault="00D65565" w:rsidP="00D65565">
      <w:pPr>
        <w:rPr>
          <w:rFonts w:ascii="Arial" w:hAnsi="Arial" w:cs="Arial"/>
          <w:u w:val="single"/>
        </w:rPr>
      </w:pPr>
      <w:r w:rsidRPr="00D65565">
        <w:rPr>
          <w:rFonts w:ascii="Arial" w:hAnsi="Arial" w:cs="Arial"/>
          <w:u w:val="single"/>
        </w:rPr>
        <w:t xml:space="preserve">Název sloupců: </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špatná funkce </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špatná montáž </w:t>
      </w:r>
    </w:p>
    <w:p w:rsidR="00D65565" w:rsidRPr="00D65565" w:rsidRDefault="00D65565" w:rsidP="00D65565">
      <w:pPr>
        <w:rPr>
          <w:rFonts w:ascii="Arial" w:hAnsi="Arial" w:cs="Arial"/>
          <w:u w:val="single"/>
        </w:rPr>
      </w:pPr>
      <w:r w:rsidRPr="00D65565">
        <w:rPr>
          <w:rFonts w:ascii="Arial" w:hAnsi="Arial" w:cs="Arial"/>
          <w:u w:val="single"/>
        </w:rPr>
        <w:t>Vysvětlení k jednotlivým sloupcům</w:t>
      </w:r>
    </w:p>
    <w:p w:rsidR="00D65565" w:rsidRPr="00D65565" w:rsidRDefault="00D65565" w:rsidP="00D65565">
      <w:pPr>
        <w:rPr>
          <w:rFonts w:ascii="Arial" w:hAnsi="Arial" w:cs="Arial"/>
        </w:rPr>
      </w:pPr>
      <w:r w:rsidRPr="00D65565">
        <w:rPr>
          <w:rFonts w:ascii="Arial" w:hAnsi="Arial" w:cs="Arial"/>
        </w:rPr>
        <w:t xml:space="preserve">U koncového spínače se považuje za vadu, pokud při zavření dveří, koncový spínač nesepne. </w:t>
      </w:r>
    </w:p>
    <w:p w:rsidR="00D65565" w:rsidRPr="00D65565" w:rsidRDefault="00D65565" w:rsidP="00D65565">
      <w:pPr>
        <w:rPr>
          <w:rFonts w:ascii="Arial" w:hAnsi="Arial" w:cs="Arial"/>
        </w:rPr>
      </w:pPr>
      <w:r w:rsidRPr="00D65565">
        <w:rPr>
          <w:rFonts w:ascii="Arial" w:hAnsi="Arial" w:cs="Arial"/>
        </w:rPr>
        <w:t>Je nutné rozlišit, zda se jedná o špatnou montáž spínače, kdy nedojde při uzavření dveří ke stlačení kontaktu, nebo zda se jedná o jeho špatnou funkci, kdy ke stačení dojde ale spínač nehlásí stav uzavření dveří.</w:t>
      </w:r>
    </w:p>
    <w:p w:rsidR="00D65565" w:rsidRPr="00D65565" w:rsidRDefault="00D65565" w:rsidP="00D65565">
      <w:pPr>
        <w:rPr>
          <w:rFonts w:ascii="Arial" w:hAnsi="Arial" w:cs="Arial"/>
          <w:b/>
        </w:rPr>
      </w:pPr>
      <w:r w:rsidRPr="00D65565">
        <w:rPr>
          <w:rFonts w:ascii="Arial" w:hAnsi="Arial" w:cs="Arial"/>
          <w:b/>
        </w:rPr>
        <w:t>Informační cedule</w:t>
      </w:r>
    </w:p>
    <w:p w:rsidR="00D65565" w:rsidRPr="00D65565" w:rsidRDefault="00D65565" w:rsidP="00D65565">
      <w:pPr>
        <w:rPr>
          <w:rFonts w:ascii="Arial" w:hAnsi="Arial" w:cs="Arial"/>
          <w:u w:val="single"/>
        </w:rPr>
      </w:pPr>
      <w:r w:rsidRPr="00D65565">
        <w:rPr>
          <w:rFonts w:ascii="Arial" w:hAnsi="Arial" w:cs="Arial"/>
          <w:u w:val="single"/>
        </w:rPr>
        <w:t xml:space="preserve">Název sloupců: </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informační popis - poškozený /chybí</w:t>
      </w:r>
    </w:p>
    <w:p w:rsidR="00D65565" w:rsidRPr="00D65565" w:rsidRDefault="00D65565" w:rsidP="00D65565">
      <w:pPr>
        <w:rPr>
          <w:rFonts w:ascii="Arial" w:hAnsi="Arial" w:cs="Arial"/>
          <w:u w:val="single"/>
        </w:rPr>
      </w:pPr>
      <w:r w:rsidRPr="00D65565">
        <w:rPr>
          <w:rFonts w:ascii="Arial" w:hAnsi="Arial" w:cs="Arial"/>
          <w:u w:val="single"/>
        </w:rPr>
        <w:t>Vysvětlení k jednotlivým sloupcům</w:t>
      </w:r>
    </w:p>
    <w:p w:rsidR="00D65565" w:rsidRPr="00D65565" w:rsidRDefault="00D65565" w:rsidP="00D65565">
      <w:pPr>
        <w:rPr>
          <w:rFonts w:ascii="Arial" w:hAnsi="Arial" w:cs="Arial"/>
        </w:rPr>
      </w:pPr>
      <w:r w:rsidRPr="00D65565">
        <w:rPr>
          <w:rFonts w:ascii="Arial" w:hAnsi="Arial" w:cs="Arial"/>
        </w:rPr>
        <w:t>Jedná se o vizuální kontrolu chybějícího označení čísla místnosti popř. dveří v souladu s provozním řádem.</w:t>
      </w:r>
    </w:p>
    <w:p w:rsidR="00D65565" w:rsidRPr="00D65565" w:rsidRDefault="00D65565" w:rsidP="00D65565">
      <w:pPr>
        <w:rPr>
          <w:rFonts w:ascii="Arial" w:hAnsi="Arial" w:cs="Arial"/>
        </w:rPr>
      </w:pPr>
    </w:p>
    <w:p w:rsidR="00D65565" w:rsidRPr="00D65565" w:rsidRDefault="00D65565" w:rsidP="00D65565">
      <w:pPr>
        <w:pStyle w:val="Nadpis5"/>
        <w:rPr>
          <w:rFonts w:ascii="Arial" w:hAnsi="Arial" w:cs="Arial"/>
        </w:rPr>
      </w:pPr>
      <w:bookmarkStart w:id="519" w:name="_Toc390869951"/>
      <w:bookmarkStart w:id="520" w:name="_Toc390874542"/>
      <w:bookmarkStart w:id="521" w:name="_Toc501629015"/>
      <w:bookmarkStart w:id="522" w:name="_Toc46831316"/>
      <w:bookmarkStart w:id="523" w:name="_Toc48900369"/>
      <w:r w:rsidRPr="00D65565">
        <w:rPr>
          <w:rFonts w:ascii="Arial" w:hAnsi="Arial" w:cs="Arial"/>
        </w:rPr>
        <w:t>Kontrola průsaků vody</w:t>
      </w:r>
      <w:bookmarkEnd w:id="519"/>
      <w:bookmarkEnd w:id="520"/>
      <w:bookmarkEnd w:id="521"/>
      <w:bookmarkEnd w:id="522"/>
      <w:bookmarkEnd w:id="523"/>
    </w:p>
    <w:p w:rsidR="00D65565" w:rsidRPr="00D65565" w:rsidRDefault="00D65565" w:rsidP="00D65565">
      <w:pPr>
        <w:rPr>
          <w:rFonts w:ascii="Arial" w:hAnsi="Arial" w:cs="Arial"/>
        </w:rPr>
      </w:pPr>
      <w:r w:rsidRPr="00D65565">
        <w:rPr>
          <w:rFonts w:ascii="Arial" w:hAnsi="Arial" w:cs="Arial"/>
        </w:rPr>
        <w:t>Průsaky vody se zjišťují vizuálně.  Je možné zjistit vlhkost nebo průsak přímo v ploše železobetonové konstrukce, nebo průsaky až výrony v dilatačních a pracovních spárách a v trhlinách železobetonových konstrukcí. Ojedinělé se v poruchách betonových konstrukcí vyskytují i bodové teče. Kontrola se týká všech prostor funkčně spadajících do dopravního systému.</w:t>
      </w:r>
    </w:p>
    <w:p w:rsidR="00D65565" w:rsidRPr="00D65565" w:rsidRDefault="00D65565" w:rsidP="00D65565">
      <w:pPr>
        <w:pStyle w:val="Zkladntext"/>
        <w:rPr>
          <w:rFonts w:ascii="Arial" w:hAnsi="Arial" w:cs="Arial"/>
          <w:b w:val="0"/>
          <w:u w:val="single"/>
        </w:rPr>
      </w:pPr>
      <w:r w:rsidRPr="00D65565">
        <w:rPr>
          <w:rFonts w:ascii="Arial" w:hAnsi="Arial" w:cs="Arial"/>
          <w:b w:val="0"/>
          <w:u w:val="single"/>
        </w:rPr>
        <w:t>Opatření při zjištění vad, způsob vyhodnocení:</w:t>
      </w:r>
    </w:p>
    <w:p w:rsidR="00D65565" w:rsidRPr="00D65565" w:rsidRDefault="00D65565" w:rsidP="00D65565">
      <w:pPr>
        <w:rPr>
          <w:rFonts w:ascii="Arial" w:hAnsi="Arial" w:cs="Arial"/>
        </w:rPr>
      </w:pPr>
      <w:r w:rsidRPr="00D65565">
        <w:rPr>
          <w:rFonts w:ascii="Arial" w:hAnsi="Arial" w:cs="Arial"/>
        </w:rPr>
        <w:t>Při zjištění zvýšené vlhkosti nebo průsaků – se zaznamenává do pasového listu místo poruchy, číslo sekce, rozsah, druh poruchy, datum zjištění a jména a podpisy účastníků kontrolní prohlídky. Vhodné je pořízení fotodokumentace závady. Zaznamenané vady spočívající v zatékání a následcích ze zatékání budou schváleným systémem předány správci tunelu. Pokud nebudou při kontrole nalezeny závady, nebo nedostatky, bude proveden zápis o provedení kontroly, který bude obsahovat datum, jména a podpisy účastníků kontrolní prohlídky, rozsah provedené prohlídky apod.</w:t>
      </w:r>
    </w:p>
    <w:p w:rsidR="00D65565" w:rsidRPr="00D65565" w:rsidRDefault="00D65565" w:rsidP="00D65565">
      <w:pPr>
        <w:pStyle w:val="Nadpis5"/>
        <w:rPr>
          <w:rFonts w:ascii="Arial" w:hAnsi="Arial" w:cs="Arial"/>
          <w:szCs w:val="22"/>
        </w:rPr>
      </w:pPr>
      <w:bookmarkStart w:id="524" w:name="_Toc390869954"/>
      <w:bookmarkStart w:id="525" w:name="_Toc390874545"/>
      <w:bookmarkStart w:id="526" w:name="_Toc501629018"/>
      <w:bookmarkStart w:id="527" w:name="_Toc46831317"/>
      <w:bookmarkStart w:id="528" w:name="_Toc48900370"/>
      <w:r w:rsidRPr="00D65565">
        <w:rPr>
          <w:rFonts w:ascii="Arial" w:hAnsi="Arial" w:cs="Arial"/>
        </w:rPr>
        <w:t>Kontrola uchycení nosníků inženýrských sítí</w:t>
      </w:r>
      <w:bookmarkEnd w:id="524"/>
      <w:bookmarkEnd w:id="525"/>
      <w:bookmarkEnd w:id="526"/>
      <w:bookmarkEnd w:id="527"/>
      <w:bookmarkEnd w:id="528"/>
    </w:p>
    <w:p w:rsidR="00D65565" w:rsidRPr="00D65565" w:rsidRDefault="00D65565" w:rsidP="00D65565">
      <w:pPr>
        <w:rPr>
          <w:rFonts w:ascii="Arial" w:hAnsi="Arial" w:cs="Arial"/>
        </w:rPr>
      </w:pPr>
      <w:r w:rsidRPr="00D65565">
        <w:rPr>
          <w:rFonts w:ascii="Arial" w:hAnsi="Arial" w:cs="Arial"/>
        </w:rPr>
        <w:t>Kontrola zjišťuje pevnost uchycení stojek případně výložníků inženýrských sítí do betonových stěn a pevnost šroubových spojů. Jedná se především o rozvody inženýrských sítí.</w:t>
      </w:r>
    </w:p>
    <w:p w:rsidR="00D65565" w:rsidRPr="00D65565" w:rsidRDefault="00D65565" w:rsidP="00D65565">
      <w:pPr>
        <w:rPr>
          <w:rFonts w:ascii="Arial" w:hAnsi="Arial" w:cs="Arial"/>
          <w:bCs/>
          <w:iCs/>
          <w:u w:val="single"/>
        </w:rPr>
      </w:pPr>
      <w:r w:rsidRPr="00D65565">
        <w:rPr>
          <w:rFonts w:ascii="Arial" w:hAnsi="Arial" w:cs="Arial"/>
          <w:bCs/>
          <w:iCs/>
          <w:u w:val="single"/>
        </w:rPr>
        <w:lastRenderedPageBreak/>
        <w:t>Opatření při zjištění vad:</w:t>
      </w:r>
    </w:p>
    <w:p w:rsidR="00D65565" w:rsidRPr="00D65565" w:rsidRDefault="00D65565" w:rsidP="00D65565">
      <w:pPr>
        <w:rPr>
          <w:rFonts w:ascii="Arial" w:hAnsi="Arial" w:cs="Arial"/>
        </w:rPr>
      </w:pPr>
      <w:r w:rsidRPr="00D65565">
        <w:rPr>
          <w:rFonts w:ascii="Arial" w:hAnsi="Arial" w:cs="Arial"/>
        </w:rPr>
        <w:t xml:space="preserve">Součástí kontroly je dotažení uvolněných kotev  a dotažení uvolněných matek. Pokud je kotva uvolněná tak, že jí nelze při běžné kontrole dotáhnout, musí se vada zaznamenat a dále zajistit její opravu v rámci údržby. Pokud se při kontrole zjistí koroze nosníků nebo závitových tyčí, bude místo zaznamenáno a v rámci údržby bude zajištěna oprava zinkovým nátěrem. </w:t>
      </w:r>
    </w:p>
    <w:p w:rsidR="00D65565" w:rsidRPr="00D65565" w:rsidRDefault="00D65565" w:rsidP="00D65565">
      <w:pPr>
        <w:rPr>
          <w:rFonts w:ascii="Arial" w:hAnsi="Arial" w:cs="Arial"/>
        </w:rPr>
      </w:pPr>
      <w:r w:rsidRPr="00D65565">
        <w:rPr>
          <w:rFonts w:ascii="Arial" w:hAnsi="Arial" w:cs="Arial"/>
        </w:rPr>
        <w:t>K hluboké korozi, která by ohrožovala životnost ocelových konstrukcí by při pravidelné kontrole a údržbě nemělo dojít. Pokud by se tak stalo, bude nutné napadené prvky vyměnit a navazující konstrukci opravit. Při manipulaci s nosníky inž. sítí je nutné neopomenout kontrolu ochrany proti bludným proudům.</w:t>
      </w:r>
    </w:p>
    <w:p w:rsidR="00D65565" w:rsidRPr="00D65565" w:rsidRDefault="00D65565" w:rsidP="00D65565">
      <w:pPr>
        <w:pStyle w:val="Nadpis5"/>
        <w:rPr>
          <w:rFonts w:ascii="Arial" w:hAnsi="Arial" w:cs="Arial"/>
        </w:rPr>
      </w:pPr>
      <w:bookmarkStart w:id="529" w:name="_Toc390869955"/>
      <w:bookmarkStart w:id="530" w:name="_Toc390874546"/>
      <w:bookmarkStart w:id="531" w:name="_Toc501629019"/>
      <w:bookmarkStart w:id="532" w:name="_Toc46831318"/>
      <w:bookmarkStart w:id="533" w:name="_Toc48900371"/>
      <w:r w:rsidRPr="00D65565">
        <w:rPr>
          <w:rFonts w:ascii="Arial" w:hAnsi="Arial" w:cs="Arial"/>
        </w:rPr>
        <w:t>Kontrola funkčnosti odvodnění komunikací v tunelu</w:t>
      </w:r>
      <w:bookmarkStart w:id="534" w:name="_Toc390869956"/>
      <w:bookmarkStart w:id="535" w:name="_Toc390874547"/>
      <w:bookmarkEnd w:id="529"/>
      <w:bookmarkEnd w:id="530"/>
      <w:bookmarkEnd w:id="531"/>
      <w:bookmarkEnd w:id="532"/>
      <w:bookmarkEnd w:id="533"/>
    </w:p>
    <w:p w:rsidR="00D65565" w:rsidRPr="00D65565" w:rsidRDefault="00D65565" w:rsidP="00D65565">
      <w:pPr>
        <w:rPr>
          <w:rFonts w:ascii="Arial" w:hAnsi="Arial" w:cs="Arial"/>
        </w:rPr>
      </w:pPr>
      <w:r w:rsidRPr="00D65565">
        <w:rPr>
          <w:rFonts w:ascii="Arial" w:hAnsi="Arial" w:cs="Arial"/>
        </w:rPr>
        <w:t xml:space="preserve">Kontrola průchodnosti odvodňovacích žlabů vozovek ZTT a STT. Pokud je žlab suchý, kontroluje se přítomnost cizích předmětů ve žlabu. Dále se provádí kontrola spojů jednotlivých prefabrikovaných prvků odvodňovacího systému, kontrola povrchového, trvale pružného tmelu ve spojích, kontrola celistvosti prvků – olámání stěn a hran dílců. Pozornost je nutné věnovat i monoliticky provedeným prvkům. Dále je kontrolována průchodnost příčných odvodňovacích prvků (potrubí) napojených na odvodňovací žlaby před tlakovými uzávěry JHÚ.  </w:t>
      </w:r>
    </w:p>
    <w:p w:rsidR="00D65565" w:rsidRPr="00D65565" w:rsidRDefault="00D65565" w:rsidP="00D65565">
      <w:pPr>
        <w:rPr>
          <w:rFonts w:ascii="Arial" w:hAnsi="Arial" w:cs="Arial"/>
          <w:bCs/>
          <w:i/>
          <w:iCs/>
          <w:u w:val="single"/>
        </w:rPr>
      </w:pPr>
      <w:r w:rsidRPr="00D65565">
        <w:rPr>
          <w:rFonts w:ascii="Arial" w:hAnsi="Arial" w:cs="Arial"/>
          <w:bCs/>
          <w:u w:val="single"/>
        </w:rPr>
        <w:t>Opatření při zjištění vad:</w:t>
      </w:r>
    </w:p>
    <w:p w:rsidR="00D65565" w:rsidRPr="00D65565" w:rsidRDefault="00D65565" w:rsidP="00D65565">
      <w:pPr>
        <w:rPr>
          <w:rFonts w:ascii="Arial" w:hAnsi="Arial" w:cs="Arial"/>
        </w:rPr>
      </w:pPr>
      <w:r w:rsidRPr="00D65565">
        <w:rPr>
          <w:rFonts w:ascii="Arial" w:hAnsi="Arial" w:cs="Arial"/>
        </w:rPr>
        <w:t xml:space="preserve">Pokud je zjištěno ucpání (zanesení) odvodňovacího žlabu, je nutné provést neprodleně odstranění příčiny. Cizí předmět lze vyjmout. Pryžové těsnění spoje lze kontrolovat vizuálně, zda není patrné jeho přerušení. Při zjištění porušení povrchového tmelu spoje je nutné tento tmel obnovit. Závady je nutné odstranit při nejbližší uzavírce tunelu.  V případě zanesení, nebo úplného ucpání žlabu je nutné jeho okamžité pročištění nebo provedení výměny.  </w:t>
      </w:r>
    </w:p>
    <w:p w:rsidR="00D65565" w:rsidRPr="00D65565" w:rsidRDefault="00D65565" w:rsidP="00D65565">
      <w:pPr>
        <w:pStyle w:val="Nadpis5"/>
        <w:rPr>
          <w:rFonts w:ascii="Arial" w:hAnsi="Arial" w:cs="Arial"/>
        </w:rPr>
      </w:pPr>
      <w:bookmarkStart w:id="536" w:name="_Toc501629020"/>
      <w:bookmarkStart w:id="537" w:name="_Toc46831319"/>
      <w:bookmarkStart w:id="538" w:name="_Toc48900372"/>
      <w:r w:rsidRPr="00D65565">
        <w:rPr>
          <w:rFonts w:ascii="Arial" w:hAnsi="Arial" w:cs="Arial"/>
        </w:rPr>
        <w:t xml:space="preserve">Kontrola funkčnosti odvodnění v požárních kanálech a </w:t>
      </w:r>
      <w:bookmarkEnd w:id="534"/>
      <w:bookmarkEnd w:id="535"/>
      <w:r w:rsidRPr="00D65565">
        <w:rPr>
          <w:rFonts w:ascii="Arial" w:hAnsi="Arial" w:cs="Arial"/>
        </w:rPr>
        <w:t>VZT cestách</w:t>
      </w:r>
      <w:bookmarkEnd w:id="536"/>
      <w:bookmarkEnd w:id="537"/>
      <w:bookmarkEnd w:id="538"/>
      <w:r w:rsidRPr="00D65565">
        <w:rPr>
          <w:rFonts w:ascii="Arial" w:hAnsi="Arial" w:cs="Arial"/>
        </w:rPr>
        <w:t xml:space="preserve"> </w:t>
      </w:r>
    </w:p>
    <w:p w:rsidR="00D65565" w:rsidRPr="00D65565" w:rsidRDefault="00D65565" w:rsidP="00D65565">
      <w:pPr>
        <w:rPr>
          <w:rFonts w:ascii="Arial" w:hAnsi="Arial" w:cs="Arial"/>
        </w:rPr>
      </w:pPr>
      <w:r w:rsidRPr="00D65565">
        <w:rPr>
          <w:rFonts w:ascii="Arial" w:hAnsi="Arial" w:cs="Arial"/>
        </w:rPr>
        <w:t>Kontrola odvodňovacích žlábků se provádí především z hlediska tvoření usazenin, především vápenného mléka (hydroxidu vápenatého – Ca OH</w:t>
      </w:r>
      <w:r w:rsidRPr="00D65565">
        <w:rPr>
          <w:rFonts w:ascii="Arial" w:hAnsi="Arial" w:cs="Arial"/>
          <w:vertAlign w:val="subscript"/>
        </w:rPr>
        <w:t>2</w:t>
      </w:r>
      <w:r w:rsidRPr="00D65565">
        <w:rPr>
          <w:rFonts w:ascii="Arial" w:hAnsi="Arial" w:cs="Arial"/>
        </w:rPr>
        <w:t>) uvolňujícího se vyluhováním z betonu a z průsaků betonovými konstrukcemi. Tyto usazeniny by se vyskytovat neměly, pokud k průsakům nedochází. Zde je nutné identifikovat místa začínající tvorby těchto usazenin a tím nalézt vadná místa v navazujících betonových konstrukcích.</w:t>
      </w:r>
    </w:p>
    <w:p w:rsidR="00D65565" w:rsidRPr="00D65565" w:rsidRDefault="00D65565" w:rsidP="00D65565">
      <w:pPr>
        <w:rPr>
          <w:rFonts w:ascii="Arial" w:hAnsi="Arial" w:cs="Arial"/>
        </w:rPr>
      </w:pPr>
      <w:r w:rsidRPr="00D65565">
        <w:rPr>
          <w:rFonts w:ascii="Arial" w:hAnsi="Arial" w:cs="Arial"/>
        </w:rPr>
        <w:t>Místa s tvorbou usazenin ve žlábcích se vyznačí do půdorysů VZT kanálů, které musí být podkladem k této kontrole. Budou mimo jiné využita pro jejich odstranění v rámci údržby.</w:t>
      </w:r>
    </w:p>
    <w:p w:rsidR="00D65565" w:rsidRPr="00D65565" w:rsidRDefault="00D65565" w:rsidP="00D65565">
      <w:pPr>
        <w:rPr>
          <w:rFonts w:ascii="Arial" w:hAnsi="Arial" w:cs="Arial"/>
          <w:bCs/>
          <w:u w:val="single"/>
        </w:rPr>
      </w:pPr>
      <w:r w:rsidRPr="00D65565">
        <w:rPr>
          <w:rFonts w:ascii="Arial" w:hAnsi="Arial" w:cs="Arial"/>
          <w:bCs/>
          <w:u w:val="single"/>
        </w:rPr>
        <w:t>Opatření při zjištění vad:</w:t>
      </w:r>
    </w:p>
    <w:p w:rsidR="00D65565" w:rsidRPr="00D65565" w:rsidRDefault="00D65565" w:rsidP="00D65565">
      <w:pPr>
        <w:rPr>
          <w:rFonts w:ascii="Arial" w:hAnsi="Arial" w:cs="Arial"/>
        </w:rPr>
      </w:pPr>
      <w:r w:rsidRPr="00D65565">
        <w:rPr>
          <w:rFonts w:ascii="Arial" w:hAnsi="Arial" w:cs="Arial"/>
        </w:rPr>
        <w:t>Za vady lze považovat mechanické poškození žlábku mající za následek zhoršení odtokových poměrů ve žlábku dále viditelné trhliny ve dně nebo stěnách žlábku. Tyto vady je nutné také zaznamenat pro následné zajištění opravy.</w:t>
      </w:r>
    </w:p>
    <w:p w:rsidR="00D65565" w:rsidRPr="00D65565" w:rsidRDefault="00D65565" w:rsidP="00D65565">
      <w:pPr>
        <w:pStyle w:val="Nadpis5"/>
        <w:rPr>
          <w:rFonts w:ascii="Arial" w:hAnsi="Arial" w:cs="Arial"/>
        </w:rPr>
      </w:pPr>
      <w:bookmarkStart w:id="539" w:name="_Toc390869957"/>
      <w:bookmarkStart w:id="540" w:name="_Toc390874548"/>
      <w:bookmarkStart w:id="541" w:name="_Toc501629021"/>
      <w:bookmarkStart w:id="542" w:name="_Toc46831320"/>
      <w:bookmarkStart w:id="543" w:name="_Toc48900373"/>
      <w:r w:rsidRPr="00D65565">
        <w:rPr>
          <w:rFonts w:ascii="Arial" w:hAnsi="Arial" w:cs="Arial"/>
        </w:rPr>
        <w:lastRenderedPageBreak/>
        <w:t>Kontrola vzniku trhlin ve stavebních konstrukcích</w:t>
      </w:r>
      <w:bookmarkEnd w:id="539"/>
      <w:bookmarkEnd w:id="540"/>
      <w:bookmarkEnd w:id="541"/>
      <w:bookmarkEnd w:id="542"/>
      <w:bookmarkEnd w:id="543"/>
    </w:p>
    <w:p w:rsidR="00D65565" w:rsidRPr="00D65565" w:rsidRDefault="00D65565" w:rsidP="00D65565">
      <w:pPr>
        <w:rPr>
          <w:rFonts w:ascii="Arial" w:hAnsi="Arial" w:cs="Arial"/>
        </w:rPr>
      </w:pPr>
      <w:r w:rsidRPr="00D65565">
        <w:rPr>
          <w:rFonts w:ascii="Arial" w:hAnsi="Arial" w:cs="Arial"/>
        </w:rPr>
        <w:t>Při vizuální kontrole zjišťujeme tvorbu mikrotrhlin ve stavebních konstrukcích. Zvláštní pozornost je třeba věnovat železobetonovým nosným konstrukcím. V souvislosti se vznikem trhlin musíme upozornit na skutečnost, že tunelová stavba bude v průběhu času vlivem zatížení (především nestejnoměrně stoupající hladinou podzemní vody) sedat a budou probíhat určité deformace nosných konstrukcí. V tomto období může docházet ke vzniku mikrotrhlin (šířka 0,1 - 0,5 mm), které se časem stabilizují. Při objevení trhliny v nosné konstrukci šířky 1 mm, je nutné osadit sádrový pásek, nebo deformetr, pro sledování  změny její šířky v čase. Pokud se zjistí trhlina šířky nad 0,5 mm, případně se bude trhlina rozšiřovat, je nutné povolat tunelového statika na posouzení příčiny vzniku trhliny a určení dalšího postupu.</w:t>
      </w:r>
    </w:p>
    <w:p w:rsidR="00D65565" w:rsidRPr="00D65565" w:rsidRDefault="00D65565" w:rsidP="00D65565">
      <w:pPr>
        <w:rPr>
          <w:rFonts w:ascii="Arial" w:hAnsi="Arial" w:cs="Arial"/>
          <w:bCs/>
          <w:u w:val="single"/>
        </w:rPr>
      </w:pPr>
      <w:r w:rsidRPr="00D65565">
        <w:rPr>
          <w:rFonts w:ascii="Arial" w:hAnsi="Arial" w:cs="Arial"/>
          <w:bCs/>
          <w:u w:val="single"/>
        </w:rPr>
        <w:t>Opatření při zjištění vad:</w:t>
      </w:r>
    </w:p>
    <w:p w:rsidR="00D65565" w:rsidRPr="00D65565" w:rsidRDefault="00D65565" w:rsidP="00D65565">
      <w:pPr>
        <w:rPr>
          <w:rFonts w:ascii="Arial" w:hAnsi="Arial" w:cs="Arial"/>
        </w:rPr>
      </w:pPr>
      <w:r w:rsidRPr="00D65565">
        <w:rPr>
          <w:rFonts w:ascii="Arial" w:hAnsi="Arial" w:cs="Arial"/>
        </w:rPr>
        <w:t>Opatření jsou již uvedena v předchozím odstavci.</w:t>
      </w:r>
    </w:p>
    <w:p w:rsidR="00D65565" w:rsidRPr="00D65565" w:rsidRDefault="00D65565" w:rsidP="00D65565">
      <w:pPr>
        <w:pStyle w:val="Nadpis5"/>
        <w:rPr>
          <w:rFonts w:ascii="Arial" w:hAnsi="Arial" w:cs="Arial"/>
          <w:szCs w:val="22"/>
        </w:rPr>
      </w:pPr>
      <w:bookmarkStart w:id="544" w:name="_Toc390869958"/>
      <w:bookmarkStart w:id="545" w:name="_Toc390874549"/>
      <w:bookmarkStart w:id="546" w:name="_Toc501629022"/>
      <w:bookmarkStart w:id="547" w:name="_Toc46831321"/>
      <w:bookmarkStart w:id="548" w:name="_Toc48900374"/>
      <w:r w:rsidRPr="00D65565">
        <w:rPr>
          <w:rFonts w:ascii="Arial" w:hAnsi="Arial" w:cs="Arial"/>
        </w:rPr>
        <w:t>Kontrola uchycení a povrchových úprav ocelových</w:t>
      </w:r>
      <w:bookmarkStart w:id="549" w:name="_Toc390869959"/>
      <w:bookmarkEnd w:id="544"/>
      <w:r w:rsidRPr="00D65565">
        <w:rPr>
          <w:rFonts w:ascii="Arial" w:hAnsi="Arial" w:cs="Arial"/>
          <w:szCs w:val="22"/>
        </w:rPr>
        <w:t xml:space="preserve"> </w:t>
      </w:r>
      <w:r w:rsidRPr="00D65565">
        <w:rPr>
          <w:rFonts w:ascii="Arial" w:hAnsi="Arial" w:cs="Arial"/>
        </w:rPr>
        <w:t>konstrukcí</w:t>
      </w:r>
      <w:bookmarkEnd w:id="545"/>
      <w:bookmarkEnd w:id="546"/>
      <w:bookmarkEnd w:id="547"/>
      <w:bookmarkEnd w:id="549"/>
      <w:bookmarkEnd w:id="548"/>
    </w:p>
    <w:p w:rsidR="00D65565" w:rsidRPr="00D65565" w:rsidRDefault="00D65565" w:rsidP="00D65565">
      <w:pPr>
        <w:rPr>
          <w:rFonts w:ascii="Arial" w:hAnsi="Arial" w:cs="Arial"/>
        </w:rPr>
      </w:pPr>
      <w:r w:rsidRPr="00D65565">
        <w:rPr>
          <w:rFonts w:ascii="Arial" w:hAnsi="Arial" w:cs="Arial"/>
        </w:rPr>
        <w:t>Jedná se o veškeré ocelové konstrukce mimo nosníky inž. sítí. Např.: ocelové žebříky, lávky lezní oddělení, portály pro dopravní značení apod. Zde je nutné provést kontrolu kotvení do betonových stěn. Jedná se především o kontrolu utažení ocelových kotev. Dále se vizuálně kontroluje poškození povrchových úprav.</w:t>
      </w:r>
    </w:p>
    <w:p w:rsidR="00D65565" w:rsidRPr="00D65565" w:rsidRDefault="00D65565" w:rsidP="00D65565">
      <w:pPr>
        <w:rPr>
          <w:rFonts w:ascii="Arial" w:hAnsi="Arial" w:cs="Arial"/>
          <w:bCs/>
          <w:u w:val="single"/>
        </w:rPr>
      </w:pPr>
      <w:r w:rsidRPr="00D65565">
        <w:rPr>
          <w:rFonts w:ascii="Arial" w:hAnsi="Arial" w:cs="Arial"/>
          <w:bCs/>
          <w:u w:val="single"/>
        </w:rPr>
        <w:t>Opatření při zjištění vad:</w:t>
      </w:r>
    </w:p>
    <w:p w:rsidR="00D65565" w:rsidRPr="00D65565" w:rsidRDefault="00D65565" w:rsidP="00D65565">
      <w:pPr>
        <w:rPr>
          <w:rFonts w:ascii="Arial" w:hAnsi="Arial" w:cs="Arial"/>
        </w:rPr>
      </w:pPr>
      <w:r w:rsidRPr="00D65565">
        <w:rPr>
          <w:rFonts w:ascii="Arial" w:hAnsi="Arial" w:cs="Arial"/>
        </w:rPr>
        <w:t>Součástí kontroly je v případě zjištění uvolněné kotvy její dotažení. Pokud je uvolněná tak, že nejde dotáhnout, je nutné ji v co nejkratším čase vyměnit. Je nutné neopomenout zakomponování ochrany proti bludným proudům.</w:t>
      </w:r>
    </w:p>
    <w:p w:rsidR="00D65565" w:rsidRPr="00D65565" w:rsidRDefault="00D65565" w:rsidP="00D65565">
      <w:pPr>
        <w:rPr>
          <w:rFonts w:ascii="Arial" w:hAnsi="Arial" w:cs="Arial"/>
        </w:rPr>
      </w:pPr>
      <w:r w:rsidRPr="00D65565">
        <w:rPr>
          <w:rFonts w:ascii="Arial" w:hAnsi="Arial" w:cs="Arial"/>
        </w:rPr>
        <w:t>Vady na povrchových úpravách – provést záznam a podle množství a hloubky poškození rozhodnout o termínu opravy. Pokud je narušena i zinková vrstva, je nutné nejprve její obnovení zinkovým nátěrem.</w:t>
      </w:r>
    </w:p>
    <w:p w:rsidR="00D65565" w:rsidRPr="00D65565" w:rsidRDefault="00D65565" w:rsidP="00D65565">
      <w:pPr>
        <w:pStyle w:val="Nadpis5"/>
        <w:rPr>
          <w:rFonts w:ascii="Arial" w:hAnsi="Arial" w:cs="Arial"/>
        </w:rPr>
      </w:pPr>
      <w:bookmarkStart w:id="550" w:name="_Toc390869960"/>
      <w:bookmarkStart w:id="551" w:name="_Toc390874550"/>
      <w:bookmarkStart w:id="552" w:name="_Toc501629023"/>
      <w:bookmarkStart w:id="553" w:name="_Toc46831322"/>
      <w:bookmarkStart w:id="554" w:name="_Toc48900375"/>
      <w:r w:rsidRPr="00D65565">
        <w:rPr>
          <w:rFonts w:ascii="Arial" w:hAnsi="Arial" w:cs="Arial"/>
        </w:rPr>
        <w:t>Kontrola posunu dilatačních spár v definitivním ostění</w:t>
      </w:r>
      <w:bookmarkEnd w:id="550"/>
      <w:bookmarkEnd w:id="551"/>
      <w:bookmarkEnd w:id="552"/>
      <w:bookmarkEnd w:id="553"/>
      <w:bookmarkEnd w:id="554"/>
    </w:p>
    <w:p w:rsidR="00D65565" w:rsidRPr="00D65565" w:rsidRDefault="00D65565" w:rsidP="00D65565">
      <w:pPr>
        <w:rPr>
          <w:rFonts w:ascii="Arial" w:hAnsi="Arial" w:cs="Arial"/>
        </w:rPr>
      </w:pPr>
      <w:r w:rsidRPr="00D65565">
        <w:rPr>
          <w:rFonts w:ascii="Arial" w:hAnsi="Arial" w:cs="Arial"/>
        </w:rPr>
        <w:t xml:space="preserve">Při vizuální kontrole se zjišťuje vznik posunutí jednotlivých betonových sekcí mezi sebou v dilatačních (pracovních) spárách. K těmto posunům může dojít při nerovnoměrném sedání, nebo nerovnoměrném zatížení, které by mohlo vzniknout např. posunem horninového masivu. Při těchto posunech může dojít ke </w:t>
      </w:r>
      <w:r w:rsidRPr="00D65565">
        <w:rPr>
          <w:rFonts w:ascii="Arial" w:hAnsi="Arial" w:cs="Arial"/>
          <w:b/>
          <w:i/>
        </w:rPr>
        <w:t xml:space="preserve">vzniku trhlin v chodníku nebo vozovce. </w:t>
      </w:r>
      <w:r w:rsidRPr="00D65565">
        <w:rPr>
          <w:rFonts w:ascii="Arial" w:hAnsi="Arial" w:cs="Arial"/>
        </w:rPr>
        <w:t>Předpokládaný celkový posun mezi sekcemi betonáže (pasy) by v místě spáry neměl přesahovat 10 mm.</w:t>
      </w:r>
    </w:p>
    <w:p w:rsidR="00D65565" w:rsidRPr="00D65565" w:rsidRDefault="00D65565" w:rsidP="00D65565">
      <w:pPr>
        <w:rPr>
          <w:rFonts w:ascii="Arial" w:hAnsi="Arial" w:cs="Arial"/>
          <w:bCs/>
          <w:i/>
          <w:iCs/>
          <w:u w:val="single"/>
        </w:rPr>
      </w:pPr>
      <w:r w:rsidRPr="00D65565">
        <w:rPr>
          <w:rFonts w:ascii="Arial" w:hAnsi="Arial" w:cs="Arial"/>
          <w:bCs/>
          <w:u w:val="single"/>
        </w:rPr>
        <w:t>Opatření při zjištění vad:</w:t>
      </w:r>
    </w:p>
    <w:p w:rsidR="00D65565" w:rsidRPr="00D65565" w:rsidRDefault="00D65565" w:rsidP="00D65565">
      <w:pPr>
        <w:rPr>
          <w:rFonts w:ascii="Arial" w:hAnsi="Arial" w:cs="Arial"/>
          <w:b/>
          <w:i/>
        </w:rPr>
      </w:pPr>
      <w:r w:rsidRPr="00D65565">
        <w:rPr>
          <w:rFonts w:ascii="Arial" w:hAnsi="Arial" w:cs="Arial"/>
          <w:b/>
          <w:i/>
        </w:rPr>
        <w:t>Při zjištění takovéto statické závady je nutné  povolat tunelového statika.</w:t>
      </w:r>
    </w:p>
    <w:p w:rsidR="00D65565" w:rsidRPr="00D65565" w:rsidRDefault="00D65565" w:rsidP="00D65565">
      <w:pPr>
        <w:pStyle w:val="Nadpis5"/>
        <w:rPr>
          <w:rFonts w:ascii="Arial" w:hAnsi="Arial" w:cs="Arial"/>
          <w:szCs w:val="22"/>
        </w:rPr>
      </w:pPr>
      <w:bookmarkStart w:id="555" w:name="_Toc390869962"/>
      <w:bookmarkStart w:id="556" w:name="_Toc390874552"/>
      <w:r w:rsidRPr="00D65565">
        <w:rPr>
          <w:rFonts w:ascii="Arial" w:hAnsi="Arial" w:cs="Arial"/>
        </w:rPr>
        <w:t xml:space="preserve"> </w:t>
      </w:r>
      <w:bookmarkStart w:id="557" w:name="_Toc501629024"/>
      <w:bookmarkStart w:id="558" w:name="_Toc46831323"/>
      <w:bookmarkStart w:id="559" w:name="_Toc48900376"/>
      <w:r w:rsidRPr="00D65565">
        <w:rPr>
          <w:rFonts w:ascii="Arial" w:hAnsi="Arial" w:cs="Arial"/>
        </w:rPr>
        <w:t>Kontrola obkladových panelů Glazal</w:t>
      </w:r>
      <w:bookmarkEnd w:id="555"/>
      <w:bookmarkEnd w:id="556"/>
      <w:bookmarkEnd w:id="557"/>
      <w:bookmarkEnd w:id="558"/>
      <w:bookmarkEnd w:id="559"/>
    </w:p>
    <w:p w:rsidR="00D65565" w:rsidRPr="00D65565" w:rsidRDefault="00D65565" w:rsidP="00D65565">
      <w:pPr>
        <w:rPr>
          <w:rFonts w:ascii="Arial" w:hAnsi="Arial" w:cs="Arial"/>
        </w:rPr>
      </w:pPr>
      <w:r w:rsidRPr="00D65565">
        <w:rPr>
          <w:rFonts w:ascii="Arial" w:hAnsi="Arial" w:cs="Arial"/>
        </w:rPr>
        <w:t>Při této prohlídce se provede vizuální kontrola těchto předsazených panelů v tunelových tubusech.</w:t>
      </w:r>
    </w:p>
    <w:p w:rsidR="00D65565" w:rsidRPr="00D65565" w:rsidRDefault="00D65565" w:rsidP="00D65565">
      <w:pPr>
        <w:rPr>
          <w:rFonts w:ascii="Arial" w:hAnsi="Arial" w:cs="Arial"/>
          <w:b/>
          <w:bCs/>
        </w:rPr>
      </w:pPr>
      <w:r w:rsidRPr="00D65565">
        <w:rPr>
          <w:rFonts w:ascii="Arial" w:hAnsi="Arial" w:cs="Arial"/>
          <w:bCs/>
          <w:u w:val="single"/>
        </w:rPr>
        <w:t>Opatření při zjištění vad</w:t>
      </w:r>
      <w:r w:rsidRPr="00D65565">
        <w:rPr>
          <w:rFonts w:ascii="Arial" w:hAnsi="Arial" w:cs="Arial"/>
          <w:b/>
          <w:bCs/>
        </w:rPr>
        <w:t>:</w:t>
      </w:r>
    </w:p>
    <w:p w:rsidR="00D65565" w:rsidRPr="00D65565" w:rsidRDefault="00D65565" w:rsidP="00D65565">
      <w:pPr>
        <w:rPr>
          <w:rFonts w:ascii="Arial" w:hAnsi="Arial" w:cs="Arial"/>
        </w:rPr>
      </w:pPr>
      <w:r w:rsidRPr="00D65565">
        <w:rPr>
          <w:rFonts w:ascii="Arial" w:hAnsi="Arial" w:cs="Arial"/>
        </w:rPr>
        <w:lastRenderedPageBreak/>
        <w:t xml:space="preserve">Při zjištění uvolněného nebo porušeného panelu bude proveden záznam s fotodokumentací. Po kontrole celkového stavu všech panelů v tunelech bude zhotoven seznam závad. Oprava bude prováděna podle rozhodnutí správce tunelu. </w:t>
      </w:r>
    </w:p>
    <w:p w:rsidR="00D65565" w:rsidRPr="00D65565" w:rsidRDefault="00D65565" w:rsidP="00D65565">
      <w:pPr>
        <w:pStyle w:val="Nadpis5"/>
        <w:rPr>
          <w:rFonts w:ascii="Arial" w:hAnsi="Arial" w:cs="Arial"/>
          <w:szCs w:val="22"/>
        </w:rPr>
      </w:pPr>
      <w:bookmarkStart w:id="560" w:name="_Toc46831324"/>
      <w:bookmarkStart w:id="561" w:name="_Toc48900377"/>
      <w:r w:rsidRPr="00D65565">
        <w:rPr>
          <w:rFonts w:ascii="Arial" w:hAnsi="Arial" w:cs="Arial"/>
        </w:rPr>
        <w:t>Kontrola geodetických bodů</w:t>
      </w:r>
      <w:bookmarkEnd w:id="560"/>
      <w:bookmarkEnd w:id="561"/>
    </w:p>
    <w:p w:rsidR="00D65565" w:rsidRPr="00D65565" w:rsidRDefault="00D65565" w:rsidP="00D65565">
      <w:pPr>
        <w:rPr>
          <w:rFonts w:ascii="Arial" w:hAnsi="Arial" w:cs="Arial"/>
        </w:rPr>
      </w:pPr>
      <w:r w:rsidRPr="00D65565">
        <w:rPr>
          <w:rFonts w:ascii="Arial" w:hAnsi="Arial" w:cs="Arial"/>
        </w:rPr>
        <w:t>Týká se kontroly stavu sítě geodetického pole vytyčovacích bodů v tunelu. Hlavním cílem je udržení sítě těchto bodů od výstavby až po celou životnost tunelu. Body jsou určeny jednak pro potřebu budoucích vytyčování v tunelech a jednak pro kontrolní měření za provozu.</w:t>
      </w:r>
    </w:p>
    <w:p w:rsidR="00D65565" w:rsidRPr="00D65565" w:rsidRDefault="00D65565" w:rsidP="00D65565">
      <w:pPr>
        <w:rPr>
          <w:rFonts w:ascii="Arial" w:hAnsi="Arial" w:cs="Arial"/>
          <w:bCs/>
          <w:u w:val="single"/>
        </w:rPr>
      </w:pPr>
      <w:r w:rsidRPr="00D65565">
        <w:rPr>
          <w:rFonts w:ascii="Arial" w:hAnsi="Arial" w:cs="Arial"/>
          <w:bCs/>
          <w:u w:val="single"/>
        </w:rPr>
        <w:t>Opatření při zjištění vad:</w:t>
      </w:r>
    </w:p>
    <w:p w:rsidR="00D65565" w:rsidRPr="00D65565" w:rsidRDefault="00D65565" w:rsidP="00D65565">
      <w:pPr>
        <w:rPr>
          <w:rFonts w:ascii="Arial" w:hAnsi="Arial" w:cs="Arial"/>
        </w:rPr>
      </w:pPr>
      <w:r w:rsidRPr="00D65565">
        <w:rPr>
          <w:rFonts w:ascii="Arial" w:hAnsi="Arial" w:cs="Arial"/>
        </w:rPr>
        <w:t>Při zjištění poškození bodu (uražení, koroze apod.), je třeba kontaktovat buď geodetickou správu tunelu a zajistit opravu, případně nové osazení bodu.</w:t>
      </w:r>
    </w:p>
    <w:p w:rsidR="00D65565" w:rsidRPr="00D65565" w:rsidRDefault="00D65565" w:rsidP="00D65565">
      <w:pPr>
        <w:pStyle w:val="Nadpis5"/>
        <w:rPr>
          <w:rFonts w:ascii="Arial" w:hAnsi="Arial" w:cs="Arial"/>
        </w:rPr>
      </w:pPr>
      <w:bookmarkStart w:id="562" w:name="_Toc46831325"/>
      <w:bookmarkStart w:id="563" w:name="_Toc48900378"/>
      <w:r w:rsidRPr="00D65565">
        <w:rPr>
          <w:rFonts w:ascii="Arial" w:hAnsi="Arial" w:cs="Arial"/>
        </w:rPr>
        <w:t>Kontrola revizních šachet ve vozovce ZTT</w:t>
      </w:r>
      <w:bookmarkEnd w:id="562"/>
      <w:bookmarkEnd w:id="563"/>
      <w:r w:rsidRPr="00D65565">
        <w:rPr>
          <w:rFonts w:ascii="Arial" w:hAnsi="Arial" w:cs="Arial"/>
        </w:rPr>
        <w:t xml:space="preserve"> </w:t>
      </w:r>
    </w:p>
    <w:p w:rsidR="00D65565" w:rsidRPr="00D65565" w:rsidRDefault="00D65565" w:rsidP="00D65565">
      <w:pPr>
        <w:pStyle w:val="Zkladntext"/>
        <w:spacing w:after="0"/>
        <w:rPr>
          <w:rFonts w:ascii="Arial" w:hAnsi="Arial" w:cs="Arial"/>
          <w:b w:val="0"/>
        </w:rPr>
      </w:pPr>
      <w:r w:rsidRPr="00D65565">
        <w:rPr>
          <w:rFonts w:ascii="Arial" w:hAnsi="Arial" w:cs="Arial"/>
          <w:b w:val="0"/>
        </w:rPr>
        <w:t>Kanalizační a vodovodní revizní šachty o rozměrech 0,80x1,20 m a hloubce 1,07 m jsou umístěny na trase kanalizačního a vodovodního potrubí po cca 60 m v počtu 27 ks. V šachtách jsou na kanalizačních potrubích vysazeny čistící kusy a na vodovodních potrubích uzavírací ventily.  Šachty jsou propojeny odvodňovacím potrubím PE 90/8,2mm. Šachty jsou opatřeny těžkými vodotěsnými kruhovými poklopy o průměru 0,60m se zámkem – palcem.</w:t>
      </w:r>
    </w:p>
    <w:p w:rsidR="00D65565" w:rsidRPr="00D65565" w:rsidRDefault="00D65565" w:rsidP="00D65565">
      <w:pPr>
        <w:pStyle w:val="Zkladntext"/>
        <w:spacing w:after="0"/>
        <w:rPr>
          <w:rFonts w:ascii="Arial" w:hAnsi="Arial" w:cs="Arial"/>
          <w:b w:val="0"/>
        </w:rPr>
      </w:pPr>
    </w:p>
    <w:p w:rsidR="00D65565" w:rsidRPr="00D65565" w:rsidRDefault="00D65565" w:rsidP="00D65565">
      <w:pPr>
        <w:pStyle w:val="Zkladntext"/>
        <w:spacing w:after="0"/>
        <w:rPr>
          <w:rFonts w:ascii="Arial" w:hAnsi="Arial" w:cs="Arial"/>
          <w:b w:val="0"/>
        </w:rPr>
      </w:pPr>
      <w:r w:rsidRPr="00D65565">
        <w:rPr>
          <w:rFonts w:ascii="Arial" w:hAnsi="Arial" w:cs="Arial"/>
          <w:b w:val="0"/>
        </w:rPr>
        <w:t xml:space="preserve">Kontrola spočívá v prohlídce a otevření poklopu,  zjištění znečištění šachty, případně přítomnosti vody v šachtě. Součástí kontroly je stav kanalizačního a vodovodního potrubí v šachtě, čistících kusů na kanalizačním potrubí, uzavíracích ventilů na vodovodním potrubí a průchodnost odvodňovacího potrubí. </w:t>
      </w:r>
    </w:p>
    <w:p w:rsidR="00D65565" w:rsidRPr="00D65565" w:rsidRDefault="00D65565" w:rsidP="00D65565">
      <w:pPr>
        <w:pStyle w:val="Nadpis5"/>
        <w:rPr>
          <w:rFonts w:ascii="Arial" w:hAnsi="Arial" w:cs="Arial"/>
          <w:szCs w:val="22"/>
        </w:rPr>
      </w:pPr>
      <w:bookmarkStart w:id="564" w:name="_Toc390869965"/>
      <w:bookmarkStart w:id="565" w:name="_Toc390874555"/>
      <w:bookmarkStart w:id="566" w:name="_Toc501629026"/>
      <w:bookmarkStart w:id="567" w:name="_Toc46831326"/>
      <w:bookmarkStart w:id="568" w:name="_Toc48900379"/>
      <w:r w:rsidRPr="00D65565">
        <w:rPr>
          <w:rFonts w:ascii="Arial" w:hAnsi="Arial" w:cs="Arial"/>
        </w:rPr>
        <w:t>Kontrola nátěrového systému v technických prostorách</w:t>
      </w:r>
      <w:bookmarkEnd w:id="564"/>
      <w:bookmarkEnd w:id="565"/>
      <w:bookmarkEnd w:id="566"/>
      <w:bookmarkEnd w:id="567"/>
      <w:bookmarkEnd w:id="568"/>
      <w:r w:rsidRPr="00D65565">
        <w:rPr>
          <w:rFonts w:ascii="Arial" w:hAnsi="Arial" w:cs="Arial"/>
        </w:rPr>
        <w:t xml:space="preserve"> </w:t>
      </w:r>
    </w:p>
    <w:p w:rsidR="00D65565" w:rsidRPr="00D65565" w:rsidRDefault="00D65565" w:rsidP="00D65565">
      <w:pPr>
        <w:rPr>
          <w:rFonts w:ascii="Arial" w:hAnsi="Arial" w:cs="Arial"/>
        </w:rPr>
      </w:pPr>
      <w:r w:rsidRPr="00D65565">
        <w:rPr>
          <w:rFonts w:ascii="Arial" w:hAnsi="Arial" w:cs="Arial"/>
        </w:rPr>
        <w:t xml:space="preserve">Kontrola nátěrového systému spočívá ve vizuální prohlídce. Nesmí docházet k jeho puchýřování, praskání, odlupování, vrásnění popř. ke vzniku trhlin. </w:t>
      </w:r>
    </w:p>
    <w:p w:rsidR="00D65565" w:rsidRPr="00D65565" w:rsidRDefault="00D65565" w:rsidP="00D65565">
      <w:pPr>
        <w:pStyle w:val="Nadpis5"/>
        <w:rPr>
          <w:rFonts w:ascii="Arial" w:hAnsi="Arial" w:cs="Arial"/>
          <w:szCs w:val="22"/>
        </w:rPr>
      </w:pPr>
      <w:bookmarkStart w:id="569" w:name="_Toc390869966"/>
      <w:bookmarkStart w:id="570" w:name="_Toc390874556"/>
      <w:bookmarkStart w:id="571" w:name="_Toc501629027"/>
      <w:bookmarkStart w:id="572" w:name="_Toc46831327"/>
      <w:bookmarkStart w:id="573" w:name="_Toc48900380"/>
      <w:r w:rsidRPr="00D65565">
        <w:rPr>
          <w:rFonts w:ascii="Arial" w:hAnsi="Arial" w:cs="Arial"/>
        </w:rPr>
        <w:t>Kontrola nátěrového systému nad vozovkou</w:t>
      </w:r>
      <w:bookmarkEnd w:id="569"/>
      <w:bookmarkEnd w:id="570"/>
      <w:bookmarkEnd w:id="571"/>
      <w:bookmarkEnd w:id="572"/>
      <w:bookmarkEnd w:id="573"/>
    </w:p>
    <w:p w:rsidR="00D65565" w:rsidRPr="00D65565" w:rsidRDefault="00D65565" w:rsidP="00D65565">
      <w:pPr>
        <w:rPr>
          <w:rFonts w:ascii="Arial" w:hAnsi="Arial" w:cs="Arial"/>
        </w:rPr>
      </w:pPr>
      <w:r w:rsidRPr="00D65565">
        <w:rPr>
          <w:rFonts w:ascii="Arial" w:hAnsi="Arial" w:cs="Arial"/>
        </w:rPr>
        <w:t xml:space="preserve">Kontrola nátěrového systému spočívá ve vizuální prohlídce. Nesmí docházet k jeho puchýřování, praskání, odlupování, vrásnění popř. ke vzniku trhlin. </w:t>
      </w:r>
    </w:p>
    <w:p w:rsidR="00D65565" w:rsidRPr="00D65565" w:rsidRDefault="00D65565" w:rsidP="00D65565">
      <w:pPr>
        <w:pStyle w:val="Nadpis5"/>
        <w:rPr>
          <w:rFonts w:ascii="Arial" w:hAnsi="Arial" w:cs="Arial"/>
          <w:szCs w:val="22"/>
        </w:rPr>
      </w:pPr>
      <w:bookmarkStart w:id="574" w:name="_Toc390869967"/>
      <w:bookmarkStart w:id="575" w:name="_Toc390874557"/>
      <w:bookmarkStart w:id="576" w:name="_Toc501629028"/>
      <w:bookmarkStart w:id="577" w:name="_Toc46831328"/>
      <w:bookmarkStart w:id="578" w:name="_Toc48900381"/>
      <w:r w:rsidRPr="00D65565">
        <w:rPr>
          <w:rFonts w:ascii="Arial" w:hAnsi="Arial" w:cs="Arial"/>
        </w:rPr>
        <w:t xml:space="preserve">Kontrola 2 </w:t>
      </w:r>
      <w:bookmarkEnd w:id="574"/>
      <w:bookmarkEnd w:id="575"/>
      <w:r w:rsidRPr="00D65565">
        <w:rPr>
          <w:rFonts w:ascii="Arial" w:hAnsi="Arial" w:cs="Arial"/>
        </w:rPr>
        <w:t xml:space="preserve">jímek  </w:t>
      </w:r>
      <w:bookmarkEnd w:id="576"/>
      <w:r w:rsidRPr="00D65565">
        <w:rPr>
          <w:rFonts w:ascii="Arial" w:hAnsi="Arial" w:cs="Arial"/>
        </w:rPr>
        <w:t>DS</w:t>
      </w:r>
      <w:bookmarkEnd w:id="577"/>
      <w:bookmarkEnd w:id="578"/>
    </w:p>
    <w:p w:rsidR="00D65565" w:rsidRPr="00D65565" w:rsidRDefault="00D65565" w:rsidP="00D65565">
      <w:pPr>
        <w:rPr>
          <w:rFonts w:ascii="Arial" w:hAnsi="Arial" w:cs="Arial"/>
        </w:rPr>
      </w:pPr>
      <w:r w:rsidRPr="00D65565">
        <w:rPr>
          <w:rFonts w:ascii="Arial" w:hAnsi="Arial" w:cs="Arial"/>
        </w:rPr>
        <w:t>Jedná se kontrolu dvou jímek umístěných v STT – kanalizační jímka č.m.14002 a JHÚ č.m. 18001 – kanalizační jímka v úrovni pod komunikacemi. Provede se kontrola dna a ostění jímky z hlediska možného narušení vodotěsnosti. Při roční kontrole je nutné jímky předem vyčerpat. Provede se vizuální kontrola vzniku trhlin, vlhkosti a průsaků do jímky. Je dále nutné zkontrolovat těsnost v okolí prostupů potrubí do jímky.</w:t>
      </w:r>
    </w:p>
    <w:p w:rsidR="00D65565" w:rsidRPr="00D65565" w:rsidRDefault="00D65565" w:rsidP="00D65565">
      <w:pPr>
        <w:rPr>
          <w:rFonts w:ascii="Arial" w:hAnsi="Arial" w:cs="Arial"/>
        </w:rPr>
      </w:pPr>
      <w:r w:rsidRPr="00D65565">
        <w:rPr>
          <w:rFonts w:ascii="Arial" w:hAnsi="Arial" w:cs="Arial"/>
        </w:rPr>
        <w:t>V průběhu kontrol se bude v jímkách sledovat a zaznamenávat množství tvorby usazenin v čase.</w:t>
      </w:r>
    </w:p>
    <w:p w:rsidR="00D65565" w:rsidRPr="00D65565" w:rsidRDefault="00D65565" w:rsidP="00D65565">
      <w:pPr>
        <w:pStyle w:val="Nadpis5"/>
        <w:rPr>
          <w:rFonts w:ascii="Arial" w:hAnsi="Arial" w:cs="Arial"/>
          <w:szCs w:val="22"/>
        </w:rPr>
      </w:pPr>
      <w:bookmarkStart w:id="579" w:name="_Toc501629030"/>
      <w:bookmarkStart w:id="580" w:name="_Toc46831329"/>
      <w:bookmarkStart w:id="581" w:name="_Toc390869969"/>
      <w:bookmarkStart w:id="582" w:name="_Toc390874559"/>
      <w:bookmarkStart w:id="583" w:name="_Toc48900382"/>
      <w:r w:rsidRPr="00D65565">
        <w:rPr>
          <w:rFonts w:ascii="Arial" w:hAnsi="Arial" w:cs="Arial"/>
        </w:rPr>
        <w:lastRenderedPageBreak/>
        <w:t>Kontrola kanalizačních přípojek – kamerová prohlídka</w:t>
      </w:r>
      <w:bookmarkEnd w:id="579"/>
      <w:bookmarkEnd w:id="580"/>
      <w:bookmarkEnd w:id="583"/>
    </w:p>
    <w:p w:rsidR="00D65565" w:rsidRPr="00D65565" w:rsidRDefault="00D65565" w:rsidP="00D65565">
      <w:pPr>
        <w:rPr>
          <w:rFonts w:ascii="Arial" w:hAnsi="Arial" w:cs="Arial"/>
        </w:rPr>
      </w:pPr>
      <w:r w:rsidRPr="00D65565">
        <w:rPr>
          <w:rFonts w:ascii="Arial" w:hAnsi="Arial" w:cs="Arial"/>
        </w:rPr>
        <w:t>Kamerová prohlídka se koná 1 x ročně při uzavírce tunelů. Odhad délky přípojky 60 metrů bude upřesněn při vlastní kontrole.</w:t>
      </w:r>
    </w:p>
    <w:p w:rsidR="00D65565" w:rsidRPr="00D65565" w:rsidRDefault="00D65565" w:rsidP="00D65565">
      <w:pPr>
        <w:pStyle w:val="Nadpis5"/>
        <w:rPr>
          <w:rFonts w:ascii="Arial" w:hAnsi="Arial" w:cs="Arial"/>
        </w:rPr>
      </w:pPr>
      <w:bookmarkStart w:id="584" w:name="_Toc501629031"/>
      <w:bookmarkStart w:id="585" w:name="_Toc46831330"/>
      <w:bookmarkStart w:id="586" w:name="_Toc48900383"/>
      <w:r w:rsidRPr="00D65565">
        <w:rPr>
          <w:rFonts w:ascii="Arial" w:hAnsi="Arial" w:cs="Arial"/>
        </w:rPr>
        <w:t>Kontrola kanalizačních přípojek</w:t>
      </w:r>
      <w:bookmarkEnd w:id="581"/>
      <w:bookmarkEnd w:id="582"/>
      <w:r w:rsidRPr="00D65565">
        <w:rPr>
          <w:rFonts w:ascii="Arial" w:hAnsi="Arial" w:cs="Arial"/>
        </w:rPr>
        <w:t xml:space="preserve"> – stavební část + techlologie</w:t>
      </w:r>
      <w:bookmarkEnd w:id="584"/>
      <w:bookmarkEnd w:id="585"/>
      <w:bookmarkEnd w:id="586"/>
      <w:r w:rsidRPr="00D65565">
        <w:rPr>
          <w:rFonts w:ascii="Arial" w:hAnsi="Arial" w:cs="Arial"/>
        </w:rPr>
        <w:t xml:space="preserve"> </w:t>
      </w:r>
    </w:p>
    <w:p w:rsidR="00D65565" w:rsidRPr="00D65565" w:rsidRDefault="00D65565" w:rsidP="00D65565">
      <w:pPr>
        <w:rPr>
          <w:rFonts w:ascii="Arial" w:hAnsi="Arial" w:cs="Arial"/>
        </w:rPr>
      </w:pPr>
      <w:r w:rsidRPr="00D65565">
        <w:rPr>
          <w:rFonts w:ascii="Arial" w:hAnsi="Arial" w:cs="Arial"/>
        </w:rPr>
        <w:t>Kontrola se neprovádí současně s kamerovou prohlídkou ale s odstupem 6 měsíců. Jedná se o kontrolu ovládacích a vypouštěcích armatur v šachtách výtlačného potrubí především z jímky a čerpací stanice umístěné v SP SHÚ čm. 14002 a 14001.  Provede se kontrola stavu armatur a zkouška jejich úplného uzavření a otevření s přezkoušením těsnosti při otevřené výtokové armatuře. Na gravitačním potrubí kanalizační přípojky bude provedena kamerová prohlídka potrubí. Bude kontrolován stav konstrukce revizních šachet přípojek.</w:t>
      </w:r>
    </w:p>
    <w:p w:rsidR="00D65565" w:rsidRPr="00D65565" w:rsidRDefault="00D65565" w:rsidP="00D65565">
      <w:pPr>
        <w:rPr>
          <w:rFonts w:ascii="Arial" w:hAnsi="Arial" w:cs="Arial"/>
          <w:bCs/>
          <w:i/>
          <w:iCs/>
          <w:u w:val="single"/>
        </w:rPr>
      </w:pPr>
      <w:r w:rsidRPr="00D65565">
        <w:rPr>
          <w:rFonts w:ascii="Arial" w:hAnsi="Arial" w:cs="Arial"/>
          <w:bCs/>
          <w:u w:val="single"/>
        </w:rPr>
        <w:t>Opatření při zjištění vad:</w:t>
      </w:r>
    </w:p>
    <w:p w:rsidR="00D65565" w:rsidRPr="00D65565" w:rsidRDefault="00D65565" w:rsidP="00D65565">
      <w:pPr>
        <w:rPr>
          <w:rFonts w:ascii="Arial" w:hAnsi="Arial" w:cs="Arial"/>
        </w:rPr>
      </w:pPr>
      <w:r w:rsidRPr="00D65565">
        <w:rPr>
          <w:rFonts w:ascii="Arial" w:hAnsi="Arial" w:cs="Arial"/>
        </w:rPr>
        <w:t>Pokud bude zjištěna porucha ovládacích a vypouštěcích armatur budou nevyhovující prvky vyměněny. V případě zjištění poruch na potrubí přípojky bude provedena oprava potrubí, popřípadě výměna trasy. Při výskytu poruch stavebních konstrukcí šachet bude provedena jejich sanace a oprava. Zejména budou provedeny výměny poklopů a lezního oddělení. V případě rozsáhlejších poruch konstrukce bude provedena kompletní rekonstrukce.</w:t>
      </w:r>
    </w:p>
    <w:p w:rsidR="00D65565" w:rsidRPr="00D65565" w:rsidRDefault="00D65565" w:rsidP="00D65565">
      <w:pPr>
        <w:pStyle w:val="Nadpis5"/>
        <w:rPr>
          <w:rFonts w:ascii="Arial" w:hAnsi="Arial" w:cs="Arial"/>
          <w:szCs w:val="22"/>
        </w:rPr>
      </w:pPr>
      <w:bookmarkStart w:id="587" w:name="_Toc390869970"/>
      <w:bookmarkStart w:id="588" w:name="_Toc390874560"/>
      <w:bookmarkStart w:id="589" w:name="_Toc501629032"/>
      <w:bookmarkStart w:id="590" w:name="_Toc46831331"/>
      <w:bookmarkStart w:id="591" w:name="_Toc48900384"/>
      <w:r w:rsidRPr="00D65565">
        <w:rPr>
          <w:rFonts w:ascii="Arial" w:hAnsi="Arial" w:cs="Arial"/>
        </w:rPr>
        <w:t>Kontrola vodovodních přípojek</w:t>
      </w:r>
      <w:bookmarkEnd w:id="587"/>
      <w:bookmarkEnd w:id="588"/>
      <w:bookmarkEnd w:id="589"/>
      <w:bookmarkEnd w:id="590"/>
      <w:bookmarkEnd w:id="591"/>
    </w:p>
    <w:p w:rsidR="00D65565" w:rsidRPr="00D65565" w:rsidRDefault="00D65565" w:rsidP="00D65565">
      <w:pPr>
        <w:rPr>
          <w:rFonts w:ascii="Arial" w:hAnsi="Arial" w:cs="Arial"/>
        </w:rPr>
      </w:pPr>
      <w:r w:rsidRPr="00D65565">
        <w:rPr>
          <w:rFonts w:ascii="Arial" w:hAnsi="Arial" w:cs="Arial"/>
        </w:rPr>
        <w:t>Jedná se o kontrolu funkčnosti ovládacích a vypouštěcích armatur vodoměrné sestavy. Provede se kontrola stavu armatur a zkouška jejich úplného uzavření a otevření s přezkoušením těsnosti při otevřené výtokové armatuře. V rámci kontrol bude sledováno množství odebrané vody na vodoměru za účelem zjištění možných úniků vody v době bez odběru provozní vody pro potřeby tunelu. Bude kontrolován stav konstrukce vodoměrné šachty.</w:t>
      </w:r>
    </w:p>
    <w:p w:rsidR="00D65565" w:rsidRPr="00D65565" w:rsidRDefault="00D65565" w:rsidP="00D65565">
      <w:pPr>
        <w:rPr>
          <w:rFonts w:ascii="Arial" w:hAnsi="Arial" w:cs="Arial"/>
          <w:bCs/>
          <w:i/>
          <w:iCs/>
          <w:u w:val="single"/>
        </w:rPr>
      </w:pPr>
      <w:r w:rsidRPr="00D65565">
        <w:rPr>
          <w:rFonts w:ascii="Arial" w:hAnsi="Arial" w:cs="Arial"/>
          <w:bCs/>
          <w:u w:val="single"/>
        </w:rPr>
        <w:t>Opatření při zjištění vad:</w:t>
      </w:r>
    </w:p>
    <w:p w:rsidR="00D65565" w:rsidRPr="00D65565" w:rsidRDefault="00D65565" w:rsidP="00D65565">
      <w:pPr>
        <w:rPr>
          <w:rFonts w:ascii="Arial" w:hAnsi="Arial" w:cs="Arial"/>
        </w:rPr>
      </w:pPr>
      <w:r w:rsidRPr="00D65565">
        <w:rPr>
          <w:rFonts w:ascii="Arial" w:hAnsi="Arial" w:cs="Arial"/>
        </w:rPr>
        <w:t>Pokud bude zjištěna porucha ovládacích a vypouštěcích armatur budou nevyhovující prvky vyměněny. V případě zjištění netěsností potrubí bude porucha lokalizována a potrubí opraveno, popřípadě nahrazeno novým. Při výskytu poruch stavebních konstrukcí šachet bude provedena jejich sanace a opravy. Zejména budou provedeny výměny poklopů, lezního oddělení a ukotvení vodoměrné sestavy (výměna). V případě rozsáhlejších poruch konstrukce bude provedena kompletní rekonstrukce.</w:t>
      </w:r>
    </w:p>
    <w:p w:rsidR="00D65565" w:rsidRPr="00D65565" w:rsidRDefault="00D65565" w:rsidP="00D65565">
      <w:pPr>
        <w:pStyle w:val="Nadpis5"/>
        <w:rPr>
          <w:rFonts w:ascii="Arial" w:hAnsi="Arial" w:cs="Arial"/>
          <w:szCs w:val="22"/>
        </w:rPr>
      </w:pPr>
      <w:bookmarkStart w:id="592" w:name="_Toc501629033"/>
      <w:bookmarkStart w:id="593" w:name="_Toc46831332"/>
      <w:bookmarkStart w:id="594" w:name="_Toc48900385"/>
      <w:r w:rsidRPr="00D65565">
        <w:rPr>
          <w:rFonts w:ascii="Arial" w:hAnsi="Arial" w:cs="Arial"/>
        </w:rPr>
        <w:t>Kontrola vozovek</w:t>
      </w:r>
      <w:bookmarkEnd w:id="592"/>
      <w:bookmarkEnd w:id="593"/>
      <w:bookmarkEnd w:id="594"/>
    </w:p>
    <w:p w:rsidR="00D65565" w:rsidRPr="00D65565" w:rsidRDefault="00D65565" w:rsidP="00D65565">
      <w:pPr>
        <w:rPr>
          <w:rFonts w:ascii="Arial" w:hAnsi="Arial" w:cs="Arial"/>
        </w:rPr>
      </w:pPr>
      <w:r w:rsidRPr="00D65565">
        <w:rPr>
          <w:rFonts w:ascii="Arial" w:hAnsi="Arial" w:cs="Arial"/>
        </w:rPr>
        <w:t xml:space="preserve">Týká se vozovek v tunelu i na rampách. Na vozovkách bude prováděna vizuální kontrola stavu obrusné vrstvy, zálivek. Zvýšenou pozornost je nutné věnovat kontrole vozovek v místech dilatačních spár tunelových konstrukcí. V obrusné vrstvě bude sledován výskyt trhlin, výtluků. Minimálně pro potřeby hlavních prohlídek tunelu je třeba provádět ověřování protismykových vlastností povrchu vozovky v souladu s platnou ČSN (není součástí tohoto plnění). Toto ověřování bude prováděno na principu kontinuálního měření v každém jízdním pruhu. V rámci zkušebního provozu bude ověřování protismykových vlastností </w:t>
      </w:r>
      <w:r w:rsidRPr="00D65565">
        <w:rPr>
          <w:rFonts w:ascii="Arial" w:hAnsi="Arial" w:cs="Arial"/>
        </w:rPr>
        <w:lastRenderedPageBreak/>
        <w:t xml:space="preserve">prováděno dle ČSN 73 6177 (736177) Měření a hodnocení protismykových vlastností povrchů vozovek, dle zkušební metody e). zjišťování součinitele podélného tření dynamickým měřicím zařízením (fp). </w:t>
      </w:r>
    </w:p>
    <w:p w:rsidR="00D65565" w:rsidRPr="00D65565" w:rsidRDefault="00D65565" w:rsidP="00D65565">
      <w:pPr>
        <w:rPr>
          <w:rFonts w:ascii="Arial" w:hAnsi="Arial" w:cs="Arial"/>
          <w:bCs/>
          <w:i/>
          <w:iCs/>
          <w:u w:val="single"/>
        </w:rPr>
      </w:pPr>
      <w:r w:rsidRPr="00D65565">
        <w:rPr>
          <w:rFonts w:ascii="Arial" w:hAnsi="Arial" w:cs="Arial"/>
          <w:bCs/>
          <w:u w:val="single"/>
        </w:rPr>
        <w:t>Opatření při zjištění vad:</w:t>
      </w:r>
    </w:p>
    <w:p w:rsidR="00D65565" w:rsidRPr="00D65565" w:rsidRDefault="00D65565" w:rsidP="00D65565">
      <w:pPr>
        <w:rPr>
          <w:rFonts w:ascii="Arial" w:hAnsi="Arial" w:cs="Arial"/>
        </w:rPr>
      </w:pPr>
      <w:r w:rsidRPr="00D65565">
        <w:rPr>
          <w:rFonts w:ascii="Arial" w:hAnsi="Arial" w:cs="Arial"/>
        </w:rPr>
        <w:t>Především informace objednatele, který zajistí další činnosti. Při zjištění trhliny bude tato proříznuta a spára vyplněna plastickou zálivkou. Při zjištění výtluku bude okraj oříznut, materiál vyfrézován a doplněn stejnou obrusnou vrstvou dle realizační dokumentace stavby. Z hlediska postupu opatření je nutné dodržet TP 115, TKP kap. 7.</w:t>
      </w:r>
    </w:p>
    <w:p w:rsidR="00D65565" w:rsidRPr="00D65565" w:rsidRDefault="00D65565" w:rsidP="00D65565">
      <w:pPr>
        <w:rPr>
          <w:rFonts w:ascii="Arial" w:hAnsi="Arial" w:cs="Arial"/>
        </w:rPr>
      </w:pPr>
      <w:r w:rsidRPr="00D65565">
        <w:rPr>
          <w:rFonts w:ascii="Arial" w:hAnsi="Arial" w:cs="Arial"/>
        </w:rPr>
        <w:t xml:space="preserve">Při zjištění snížených protismykových vlastností je třeba provést jejich zvýšení, např. otryskáním tlakovou vodou, zvýšit intenzitu čištění apod. </w:t>
      </w:r>
    </w:p>
    <w:p w:rsidR="00D65565" w:rsidRPr="00D65565" w:rsidRDefault="00D65565" w:rsidP="00D65565">
      <w:pPr>
        <w:rPr>
          <w:rFonts w:ascii="Arial" w:hAnsi="Arial" w:cs="Arial"/>
        </w:rPr>
      </w:pPr>
      <w:r w:rsidRPr="00D65565">
        <w:rPr>
          <w:rFonts w:ascii="Arial" w:hAnsi="Arial" w:cs="Arial"/>
          <w:b/>
          <w:i/>
        </w:rPr>
        <w:t xml:space="preserve">Při zjištění poruchy vozovky v dilatační spáře je nutné neprodleně povolat statika viz Ad. 10. </w:t>
      </w:r>
      <w:r w:rsidRPr="00D65565">
        <w:rPr>
          <w:rFonts w:ascii="Arial" w:hAnsi="Arial" w:cs="Arial"/>
        </w:rPr>
        <w:t>Opatření ve vozovce bude odvislé od míry posunu konstrukcí.</w:t>
      </w:r>
    </w:p>
    <w:p w:rsidR="00D65565" w:rsidRPr="00D65565" w:rsidRDefault="00D65565" w:rsidP="00D65565">
      <w:pPr>
        <w:pStyle w:val="Nadpis5"/>
        <w:rPr>
          <w:rFonts w:ascii="Arial" w:hAnsi="Arial" w:cs="Arial"/>
          <w:szCs w:val="22"/>
        </w:rPr>
      </w:pPr>
      <w:bookmarkStart w:id="595" w:name="_Toc390869972"/>
      <w:bookmarkStart w:id="596" w:name="_Toc390874562"/>
      <w:bookmarkStart w:id="597" w:name="_Toc501629034"/>
      <w:bookmarkStart w:id="598" w:name="_Toc46831333"/>
      <w:bookmarkStart w:id="599" w:name="_Toc48900386"/>
      <w:r w:rsidRPr="00D65565">
        <w:rPr>
          <w:rFonts w:ascii="Arial" w:hAnsi="Arial" w:cs="Arial"/>
        </w:rPr>
        <w:t>Kontrola nouzových chodníků</w:t>
      </w:r>
      <w:bookmarkEnd w:id="595"/>
      <w:bookmarkEnd w:id="596"/>
      <w:bookmarkEnd w:id="597"/>
      <w:bookmarkEnd w:id="598"/>
      <w:bookmarkEnd w:id="599"/>
    </w:p>
    <w:p w:rsidR="00D65565" w:rsidRPr="00D65565" w:rsidRDefault="00D65565" w:rsidP="00D65565">
      <w:pPr>
        <w:pStyle w:val="Zkladntextodsazen"/>
        <w:spacing w:line="276" w:lineRule="auto"/>
        <w:ind w:left="0" w:firstLine="12"/>
        <w:rPr>
          <w:rFonts w:ascii="Arial" w:hAnsi="Arial" w:cs="Arial"/>
        </w:rPr>
      </w:pPr>
      <w:r w:rsidRPr="00D65565">
        <w:rPr>
          <w:rFonts w:ascii="Arial" w:hAnsi="Arial" w:cs="Arial"/>
        </w:rPr>
        <w:t>Týká se nouzových chodníků v tunelu. Na chodnících bude prováděna vizuální kontrola stavu prefabrikovaných záklopů chodníků. Budou sledován případný vznik trhlin, mechanického poškození zákrytů, jejich rovnoměrné usazení (nesmí docházet k pohybu záklopů při našlápnutí). Dále bude sledováno mechanické poškození stěn chodníků, ulámání hran apod.</w:t>
      </w:r>
    </w:p>
    <w:p w:rsidR="00D65565" w:rsidRPr="00D65565" w:rsidRDefault="00D65565" w:rsidP="00D65565">
      <w:pPr>
        <w:pStyle w:val="Nadpis5"/>
        <w:rPr>
          <w:rFonts w:ascii="Arial" w:hAnsi="Arial" w:cs="Arial"/>
        </w:rPr>
      </w:pPr>
      <w:bookmarkStart w:id="600" w:name="_Toc390869973"/>
      <w:bookmarkStart w:id="601" w:name="_Toc390874563"/>
      <w:bookmarkStart w:id="602" w:name="_Toc501629035"/>
      <w:bookmarkStart w:id="603" w:name="_Toc46831334"/>
      <w:bookmarkStart w:id="604" w:name="_Toc48900387"/>
      <w:r w:rsidRPr="00D65565">
        <w:rPr>
          <w:rFonts w:ascii="Arial" w:hAnsi="Arial" w:cs="Arial"/>
        </w:rPr>
        <w:t>Kontrola dopravního značení a zařízení (neprosvětlené, neproměnné)</w:t>
      </w:r>
      <w:bookmarkEnd w:id="600"/>
      <w:bookmarkEnd w:id="601"/>
      <w:bookmarkEnd w:id="602"/>
      <w:bookmarkEnd w:id="603"/>
      <w:bookmarkEnd w:id="604"/>
    </w:p>
    <w:p w:rsidR="00D65565" w:rsidRPr="00D65565" w:rsidRDefault="00D65565" w:rsidP="00D65565">
      <w:pPr>
        <w:rPr>
          <w:rFonts w:ascii="Arial" w:hAnsi="Arial" w:cs="Arial"/>
        </w:rPr>
      </w:pPr>
      <w:r w:rsidRPr="00D65565">
        <w:rPr>
          <w:rFonts w:ascii="Arial" w:hAnsi="Arial" w:cs="Arial"/>
        </w:rPr>
        <w:t xml:space="preserve">Kontroluje se případný posun nebo pootočení, viditelnost , poškození a  neúplnost dopravního značení a dále porušení tlumiče nárazu nebo svodidel.  </w:t>
      </w:r>
    </w:p>
    <w:p w:rsidR="00D65565" w:rsidRPr="00D65565" w:rsidRDefault="00D65565" w:rsidP="00D65565">
      <w:pPr>
        <w:pStyle w:val="Nadpis5"/>
        <w:rPr>
          <w:rFonts w:ascii="Arial" w:hAnsi="Arial" w:cs="Arial"/>
          <w:szCs w:val="22"/>
        </w:rPr>
      </w:pPr>
      <w:bookmarkStart w:id="605" w:name="_Toc390869974"/>
      <w:bookmarkStart w:id="606" w:name="_Toc390874564"/>
      <w:bookmarkStart w:id="607" w:name="_Toc501629036"/>
      <w:bookmarkStart w:id="608" w:name="_Toc46831335"/>
      <w:bookmarkStart w:id="609" w:name="_Toc48900388"/>
      <w:r w:rsidRPr="00D65565">
        <w:rPr>
          <w:rFonts w:ascii="Arial" w:hAnsi="Arial" w:cs="Arial"/>
        </w:rPr>
        <w:t>Kontrola informačního systému (neprosvětleného)</w:t>
      </w:r>
      <w:bookmarkEnd w:id="605"/>
      <w:bookmarkEnd w:id="606"/>
      <w:bookmarkEnd w:id="607"/>
      <w:bookmarkEnd w:id="608"/>
      <w:bookmarkEnd w:id="609"/>
    </w:p>
    <w:p w:rsidR="00D65565" w:rsidRPr="00D65565" w:rsidRDefault="00D65565" w:rsidP="00D65565">
      <w:pPr>
        <w:rPr>
          <w:rFonts w:ascii="Arial" w:hAnsi="Arial" w:cs="Arial"/>
        </w:rPr>
      </w:pPr>
      <w:r w:rsidRPr="00D65565">
        <w:rPr>
          <w:rFonts w:ascii="Arial" w:hAnsi="Arial" w:cs="Arial"/>
        </w:rPr>
        <w:t>Týká se kontroly informačního systému v tunelových částech i propojkách a technických prostorách. Kontrola je zaměřena na úplnost, viditelnost a čistotu tabulí informačního systému.</w:t>
      </w:r>
    </w:p>
    <w:p w:rsidR="00D65565" w:rsidRPr="00D65565" w:rsidRDefault="00D65565" w:rsidP="00D65565">
      <w:pPr>
        <w:rPr>
          <w:rFonts w:ascii="Arial" w:hAnsi="Arial" w:cs="Arial"/>
          <w:bCs/>
          <w:i/>
          <w:iCs/>
          <w:u w:val="single"/>
        </w:rPr>
      </w:pPr>
      <w:r w:rsidRPr="00D65565">
        <w:rPr>
          <w:rFonts w:ascii="Arial" w:hAnsi="Arial" w:cs="Arial"/>
          <w:bCs/>
          <w:u w:val="single"/>
        </w:rPr>
        <w:t>Opatření při zjištění vad:</w:t>
      </w:r>
    </w:p>
    <w:p w:rsidR="00D65565" w:rsidRPr="00D65565" w:rsidRDefault="00D65565" w:rsidP="00D65565">
      <w:pPr>
        <w:rPr>
          <w:rFonts w:ascii="Arial" w:hAnsi="Arial" w:cs="Arial"/>
        </w:rPr>
      </w:pPr>
      <w:r w:rsidRPr="00D65565">
        <w:rPr>
          <w:rFonts w:ascii="Arial" w:hAnsi="Arial" w:cs="Arial"/>
        </w:rPr>
        <w:t>Při zjištění posunu, pootočení dílčích tabulí je nutné je uvést do původní polohy. Pokud je zjištěno poškození či neúplnost tabulí informačního systému je nezbytné zajistit výměnu či doplnění příslušných tabulí.</w:t>
      </w:r>
    </w:p>
    <w:p w:rsidR="00D65565" w:rsidRPr="00D65565" w:rsidRDefault="00D65565" w:rsidP="00D65565">
      <w:pPr>
        <w:pStyle w:val="Nadpis5"/>
        <w:rPr>
          <w:rFonts w:ascii="Arial" w:hAnsi="Arial" w:cs="Arial"/>
          <w:szCs w:val="22"/>
        </w:rPr>
      </w:pPr>
      <w:bookmarkStart w:id="610" w:name="_Toc390869977"/>
      <w:bookmarkStart w:id="611" w:name="_Toc390874567"/>
      <w:bookmarkStart w:id="612" w:name="_Toc501629039"/>
      <w:bookmarkStart w:id="613" w:name="_Toc46831336"/>
      <w:bookmarkStart w:id="614" w:name="_Toc48900389"/>
      <w:r w:rsidRPr="00D65565">
        <w:rPr>
          <w:rFonts w:ascii="Arial" w:hAnsi="Arial" w:cs="Arial"/>
        </w:rPr>
        <w:t>Kontrola těsnosti požárních ucpávek</w:t>
      </w:r>
      <w:bookmarkEnd w:id="610"/>
      <w:bookmarkEnd w:id="611"/>
      <w:bookmarkEnd w:id="612"/>
      <w:bookmarkEnd w:id="613"/>
      <w:bookmarkEnd w:id="614"/>
    </w:p>
    <w:p w:rsidR="00D65565" w:rsidRPr="00D65565" w:rsidRDefault="00D65565" w:rsidP="00D65565">
      <w:pPr>
        <w:rPr>
          <w:rFonts w:ascii="Arial" w:hAnsi="Arial" w:cs="Arial"/>
        </w:rPr>
      </w:pPr>
      <w:r w:rsidRPr="00D65565">
        <w:rPr>
          <w:rFonts w:ascii="Arial" w:hAnsi="Arial" w:cs="Arial"/>
        </w:rPr>
        <w:t xml:space="preserve">Při kontrole těsnosti požárních ucpávek se postupuje dle vyhlášky Ministerstva vnitra č.246, ze dne 29. června 2001, § 7_Provoz, kontroly, údržba a opravy požárně bezpečnostních zařízení. </w:t>
      </w:r>
    </w:p>
    <w:p w:rsidR="00D65565" w:rsidRPr="00D65565" w:rsidRDefault="00D65565" w:rsidP="00D65565">
      <w:pPr>
        <w:rPr>
          <w:rFonts w:ascii="Arial" w:hAnsi="Arial" w:cs="Arial"/>
        </w:rPr>
      </w:pPr>
      <w:r w:rsidRPr="00D65565">
        <w:rPr>
          <w:rFonts w:ascii="Arial" w:hAnsi="Arial" w:cs="Arial"/>
        </w:rPr>
        <w:t xml:space="preserve">Kontrola musí být prováděna odpovědnou osobou vlastnící oprávnění k provádění dané činnosti. </w:t>
      </w:r>
    </w:p>
    <w:p w:rsidR="00D65565" w:rsidRPr="00D65565" w:rsidRDefault="00D65565" w:rsidP="00D65565">
      <w:pPr>
        <w:rPr>
          <w:rFonts w:ascii="Arial" w:hAnsi="Arial" w:cs="Arial"/>
        </w:rPr>
      </w:pPr>
      <w:r w:rsidRPr="00D65565">
        <w:rPr>
          <w:rFonts w:ascii="Arial" w:hAnsi="Arial" w:cs="Arial"/>
        </w:rPr>
        <w:t>Při provádění kontroly bude posuzováno:</w:t>
      </w:r>
    </w:p>
    <w:p w:rsidR="00D65565" w:rsidRPr="00D65565" w:rsidRDefault="00D65565" w:rsidP="00D65565">
      <w:pPr>
        <w:pStyle w:val="Zkladntext"/>
        <w:rPr>
          <w:rFonts w:ascii="Arial" w:hAnsi="Arial" w:cs="Arial"/>
        </w:rPr>
      </w:pPr>
      <w:r w:rsidRPr="00D65565">
        <w:rPr>
          <w:rFonts w:ascii="Arial" w:hAnsi="Arial" w:cs="Arial"/>
        </w:rPr>
        <w:t>1. kontrola celistvosti:</w:t>
      </w:r>
    </w:p>
    <w:p w:rsidR="00D65565" w:rsidRPr="00D65565" w:rsidRDefault="00D65565" w:rsidP="00D65565">
      <w:pPr>
        <w:numPr>
          <w:ilvl w:val="0"/>
          <w:numId w:val="2"/>
        </w:numPr>
        <w:spacing w:after="0"/>
        <w:jc w:val="both"/>
        <w:rPr>
          <w:rFonts w:ascii="Arial" w:hAnsi="Arial" w:cs="Arial"/>
          <w:bCs/>
        </w:rPr>
      </w:pPr>
      <w:r w:rsidRPr="00D65565">
        <w:rPr>
          <w:rFonts w:ascii="Arial" w:hAnsi="Arial" w:cs="Arial"/>
          <w:bCs/>
        </w:rPr>
        <w:lastRenderedPageBreak/>
        <w:t>popraskaná stěrka, nebo těsnící tmel</w:t>
      </w:r>
    </w:p>
    <w:p w:rsidR="00D65565" w:rsidRPr="00D65565" w:rsidRDefault="00D65565" w:rsidP="00D65565">
      <w:pPr>
        <w:numPr>
          <w:ilvl w:val="0"/>
          <w:numId w:val="2"/>
        </w:numPr>
        <w:spacing w:after="0"/>
        <w:jc w:val="both"/>
        <w:rPr>
          <w:rFonts w:ascii="Arial" w:hAnsi="Arial" w:cs="Arial"/>
          <w:bCs/>
        </w:rPr>
      </w:pPr>
      <w:r w:rsidRPr="00D65565">
        <w:rPr>
          <w:rFonts w:ascii="Arial" w:hAnsi="Arial" w:cs="Arial"/>
          <w:bCs/>
        </w:rPr>
        <w:t>dodatečně prováděné a neutěsněné rozvody</w:t>
      </w:r>
    </w:p>
    <w:p w:rsidR="00D65565" w:rsidRPr="00D65565" w:rsidRDefault="00D65565" w:rsidP="00D65565">
      <w:pPr>
        <w:numPr>
          <w:ilvl w:val="0"/>
          <w:numId w:val="2"/>
        </w:numPr>
        <w:spacing w:after="0"/>
        <w:jc w:val="both"/>
        <w:rPr>
          <w:rFonts w:ascii="Arial" w:hAnsi="Arial" w:cs="Arial"/>
          <w:bCs/>
        </w:rPr>
      </w:pPr>
      <w:r w:rsidRPr="00D65565">
        <w:rPr>
          <w:rFonts w:ascii="Arial" w:hAnsi="Arial" w:cs="Arial"/>
          <w:bCs/>
        </w:rPr>
        <w:t>mechanické poškození a deformace přepážky</w:t>
      </w:r>
    </w:p>
    <w:p w:rsidR="00D65565" w:rsidRPr="00D65565" w:rsidRDefault="00D65565" w:rsidP="00D65565">
      <w:pPr>
        <w:numPr>
          <w:ilvl w:val="0"/>
          <w:numId w:val="2"/>
        </w:numPr>
        <w:spacing w:after="120"/>
        <w:jc w:val="both"/>
        <w:rPr>
          <w:rFonts w:ascii="Arial" w:hAnsi="Arial" w:cs="Arial"/>
          <w:bCs/>
        </w:rPr>
      </w:pPr>
      <w:r w:rsidRPr="00D65565">
        <w:rPr>
          <w:rFonts w:ascii="Arial" w:hAnsi="Arial" w:cs="Arial"/>
          <w:bCs/>
        </w:rPr>
        <w:t>celistvost stěrky na kabelech a lávkách</w:t>
      </w:r>
    </w:p>
    <w:p w:rsidR="00D65565" w:rsidRPr="00D65565" w:rsidRDefault="00D65565" w:rsidP="00D65565">
      <w:pPr>
        <w:pStyle w:val="Zkladntext"/>
        <w:rPr>
          <w:rFonts w:ascii="Arial" w:hAnsi="Arial" w:cs="Arial"/>
        </w:rPr>
      </w:pPr>
      <w:r w:rsidRPr="00D65565">
        <w:rPr>
          <w:rFonts w:ascii="Arial" w:hAnsi="Arial" w:cs="Arial"/>
        </w:rPr>
        <w:t>2. kontrola identifikačního štítku</w:t>
      </w:r>
    </w:p>
    <w:p w:rsidR="00D65565" w:rsidRPr="00D65565" w:rsidRDefault="00D65565" w:rsidP="00D65565">
      <w:pPr>
        <w:rPr>
          <w:rFonts w:ascii="Arial" w:hAnsi="Arial" w:cs="Arial"/>
        </w:rPr>
      </w:pPr>
      <w:r w:rsidRPr="00D65565">
        <w:rPr>
          <w:rFonts w:ascii="Arial" w:hAnsi="Arial" w:cs="Arial"/>
        </w:rPr>
        <w:t>Z provedené kontroly bude zhotovena revizní zpráva .</w:t>
      </w:r>
    </w:p>
    <w:p w:rsidR="00D65565" w:rsidRPr="00D65565" w:rsidRDefault="00D65565" w:rsidP="00D65565">
      <w:pPr>
        <w:rPr>
          <w:rFonts w:ascii="Arial" w:hAnsi="Arial" w:cs="Arial"/>
        </w:rPr>
      </w:pPr>
      <w:r w:rsidRPr="00D65565">
        <w:rPr>
          <w:rFonts w:ascii="Arial" w:hAnsi="Arial" w:cs="Arial"/>
        </w:rPr>
        <w:t>Pro umožnění kontroly je nutné mít k dispozici aktuální dokumentaci PBŘ TKB.</w:t>
      </w:r>
    </w:p>
    <w:p w:rsidR="00D65565" w:rsidRPr="00D65565" w:rsidRDefault="00D65565" w:rsidP="00D65565">
      <w:pPr>
        <w:pStyle w:val="Nadpis5"/>
        <w:rPr>
          <w:rFonts w:ascii="Arial" w:hAnsi="Arial" w:cs="Arial"/>
        </w:rPr>
      </w:pPr>
      <w:bookmarkStart w:id="615" w:name="_Toc46831337"/>
      <w:bookmarkStart w:id="616" w:name="_Toc501629040"/>
      <w:bookmarkStart w:id="617" w:name="_Toc48900390"/>
      <w:r w:rsidRPr="00D65565">
        <w:rPr>
          <w:rFonts w:ascii="Arial" w:hAnsi="Arial" w:cs="Arial"/>
        </w:rPr>
        <w:t>Kontrola stavu portálů tunelů</w:t>
      </w:r>
      <w:bookmarkEnd w:id="615"/>
      <w:bookmarkEnd w:id="617"/>
      <w:r w:rsidRPr="00D65565">
        <w:rPr>
          <w:rFonts w:ascii="Arial" w:hAnsi="Arial" w:cs="Arial"/>
        </w:rPr>
        <w:t xml:space="preserve"> </w:t>
      </w:r>
      <w:bookmarkEnd w:id="616"/>
    </w:p>
    <w:p w:rsidR="00D65565" w:rsidRPr="00D65565" w:rsidRDefault="00D65565" w:rsidP="00D65565">
      <w:pPr>
        <w:rPr>
          <w:rFonts w:ascii="Arial" w:hAnsi="Arial" w:cs="Arial"/>
        </w:rPr>
      </w:pPr>
      <w:r w:rsidRPr="00D65565">
        <w:rPr>
          <w:rFonts w:ascii="Arial" w:hAnsi="Arial" w:cs="Arial"/>
        </w:rPr>
        <w:t>Do kontroly patří oba portály automobilových tunelů. Jedná se o kontrolu stavu těchto železobetonových konstrukcí, která spočívá v kontrole vzniku trhlin, kontrole stavu prefabrikovaných prvků, kontrole průsaků, stavu výplní dilatačních spár, stav výplní styků prefabrikovaných prvků atp. Do kontroly severního portálu patří i obě postranní lezní oddělení umístěné v opěrných portálových stěnách.</w:t>
      </w:r>
    </w:p>
    <w:p w:rsidR="00D65565" w:rsidRPr="00D65565" w:rsidRDefault="00D65565" w:rsidP="00D65565">
      <w:pPr>
        <w:rPr>
          <w:rFonts w:ascii="Arial" w:hAnsi="Arial" w:cs="Arial"/>
          <w:bCs/>
          <w:i/>
          <w:iCs/>
          <w:u w:val="single"/>
        </w:rPr>
      </w:pPr>
      <w:r w:rsidRPr="00D65565">
        <w:rPr>
          <w:rFonts w:ascii="Arial" w:hAnsi="Arial" w:cs="Arial"/>
          <w:bCs/>
          <w:u w:val="single"/>
        </w:rPr>
        <w:t>Opatření při zjištění vad:</w:t>
      </w:r>
    </w:p>
    <w:p w:rsidR="00D65565" w:rsidRPr="00D65565" w:rsidRDefault="00D65565" w:rsidP="00D65565">
      <w:pPr>
        <w:rPr>
          <w:rFonts w:ascii="Arial" w:hAnsi="Arial" w:cs="Arial"/>
        </w:rPr>
      </w:pPr>
      <w:r w:rsidRPr="00D65565">
        <w:rPr>
          <w:rFonts w:ascii="Arial" w:hAnsi="Arial" w:cs="Arial"/>
        </w:rPr>
        <w:t xml:space="preserve">V případě zjištění poruch budou tyto zdokumentovány. Kdyby se jednalo o zjištění statických trhlin v šířce ≥ 0,4 mm bude k vyjádření povolán statik. Dále bude zaznamenán stav (především koroze) lezních oddělení. </w:t>
      </w:r>
    </w:p>
    <w:p w:rsidR="00D65565" w:rsidRPr="00D65565" w:rsidRDefault="00D65565" w:rsidP="00D65565">
      <w:pPr>
        <w:pStyle w:val="Nadpis5"/>
        <w:rPr>
          <w:rFonts w:ascii="Arial" w:hAnsi="Arial" w:cs="Arial"/>
        </w:rPr>
      </w:pPr>
      <w:bookmarkStart w:id="618" w:name="_Toc501629046"/>
      <w:bookmarkStart w:id="619" w:name="_Toc46831338"/>
      <w:bookmarkStart w:id="620" w:name="_Toc48900391"/>
      <w:r w:rsidRPr="00D65565">
        <w:rPr>
          <w:rFonts w:ascii="Arial" w:hAnsi="Arial" w:cs="Arial"/>
        </w:rPr>
        <w:t>kontrola stavu povrchu nad tunely a podzemními objekty</w:t>
      </w:r>
      <w:bookmarkEnd w:id="618"/>
      <w:bookmarkEnd w:id="619"/>
      <w:bookmarkEnd w:id="620"/>
    </w:p>
    <w:p w:rsidR="00D65565" w:rsidRPr="00D65565" w:rsidRDefault="00D65565" w:rsidP="00D65565">
      <w:pPr>
        <w:rPr>
          <w:rFonts w:ascii="Arial" w:hAnsi="Arial" w:cs="Arial"/>
          <w:lang w:eastAsia="cs-CZ"/>
        </w:rPr>
      </w:pPr>
      <w:r w:rsidRPr="00D65565">
        <w:rPr>
          <w:rFonts w:ascii="Arial" w:hAnsi="Arial" w:cs="Arial"/>
          <w:lang w:eastAsia="cs-CZ"/>
        </w:rPr>
        <w:t xml:space="preserve">Kontrola se provádí především z důvodů zjištění změny zatížení podzemních konstrukcí. To znamená, že se bude kontrolovat, zda nedošlo v průběhu období mezi kontrolami ke stavebním úpravám nadzemní zástavby, dočasných stavbám , nástavbám,  vzniku novému provozu MHD, realizaci nových nebo provizorních komunikací, realizace nebo úpravy inženýrských sítí, výkopy atp.  </w:t>
      </w:r>
    </w:p>
    <w:p w:rsidR="00D65565" w:rsidRPr="00D65565" w:rsidRDefault="00D65565" w:rsidP="00D65565">
      <w:pPr>
        <w:pStyle w:val="Nadpis5"/>
        <w:rPr>
          <w:rFonts w:ascii="Arial" w:hAnsi="Arial" w:cs="Arial"/>
          <w:lang w:eastAsia="cs-CZ"/>
        </w:rPr>
      </w:pPr>
      <w:bookmarkStart w:id="621" w:name="_Toc501629047"/>
      <w:bookmarkStart w:id="622" w:name="_Toc46831339"/>
      <w:bookmarkStart w:id="623" w:name="_Toc48900392"/>
      <w:r w:rsidRPr="00D65565">
        <w:rPr>
          <w:rFonts w:ascii="Arial" w:hAnsi="Arial" w:cs="Arial"/>
          <w:lang w:eastAsia="cs-CZ"/>
        </w:rPr>
        <w:t>Pasportizace poruch a vad na stavebních konstrukcích</w:t>
      </w:r>
      <w:bookmarkEnd w:id="621"/>
      <w:bookmarkEnd w:id="622"/>
      <w:bookmarkEnd w:id="623"/>
    </w:p>
    <w:p w:rsidR="00D65565" w:rsidRPr="00D65565" w:rsidRDefault="00D65565" w:rsidP="00D65565">
      <w:pPr>
        <w:rPr>
          <w:rFonts w:ascii="Arial" w:hAnsi="Arial" w:cs="Arial"/>
          <w:lang w:eastAsia="cs-CZ"/>
        </w:rPr>
      </w:pPr>
      <w:r w:rsidRPr="00D65565">
        <w:rPr>
          <w:rFonts w:ascii="Arial" w:hAnsi="Arial" w:cs="Arial"/>
          <w:lang w:eastAsia="cs-CZ"/>
        </w:rPr>
        <w:t>Činnost se bude realizovat v případě zjištěných poruch a vad na stavebních konstrukcích takového charakteru, že bude nutná přítomnost odborných firem a specialistů, projektantů atp. Pasportizace bude sloužit jako podklad pro jejich posudky a návrhy odstranění vad a poruch.</w:t>
      </w:r>
    </w:p>
    <w:p w:rsidR="00D65565" w:rsidRPr="00D65565" w:rsidRDefault="00D65565" w:rsidP="00D65565">
      <w:pPr>
        <w:rPr>
          <w:rFonts w:ascii="Arial" w:hAnsi="Arial" w:cs="Arial"/>
          <w:lang w:eastAsia="cs-CZ"/>
        </w:rPr>
      </w:pPr>
      <w:r w:rsidRPr="00D65565">
        <w:rPr>
          <w:rFonts w:ascii="Arial" w:hAnsi="Arial" w:cs="Arial"/>
          <w:lang w:eastAsia="cs-CZ"/>
        </w:rPr>
        <w:t>Pasport musí obsahovat zakreslení vady/poruchy do výkresu (půdorys, řez pohled), fotodokumentaci a parametry závady.</w:t>
      </w:r>
    </w:p>
    <w:p w:rsidR="00D65565" w:rsidRPr="00D65565" w:rsidRDefault="00D65565" w:rsidP="00D65565">
      <w:pPr>
        <w:pStyle w:val="Nadpis5"/>
        <w:rPr>
          <w:rFonts w:ascii="Arial" w:hAnsi="Arial" w:cs="Arial"/>
          <w:lang w:eastAsia="cs-CZ"/>
        </w:rPr>
      </w:pPr>
      <w:bookmarkStart w:id="624" w:name="_Toc501629048"/>
      <w:bookmarkStart w:id="625" w:name="_Toc46831340"/>
      <w:bookmarkStart w:id="626" w:name="_Toc48900393"/>
      <w:r w:rsidRPr="00D65565">
        <w:rPr>
          <w:rFonts w:ascii="Arial" w:hAnsi="Arial" w:cs="Arial"/>
          <w:lang w:eastAsia="cs-CZ"/>
        </w:rPr>
        <w:t>Měření a sledování rozvoje případných trhlin</w:t>
      </w:r>
      <w:bookmarkEnd w:id="624"/>
      <w:bookmarkEnd w:id="625"/>
      <w:bookmarkEnd w:id="626"/>
      <w:r w:rsidRPr="00D65565">
        <w:rPr>
          <w:rFonts w:ascii="Arial" w:hAnsi="Arial" w:cs="Arial"/>
          <w:lang w:eastAsia="cs-CZ"/>
        </w:rPr>
        <w:t xml:space="preserve">   </w:t>
      </w:r>
    </w:p>
    <w:p w:rsidR="00D65565" w:rsidRPr="00D65565" w:rsidRDefault="00D65565" w:rsidP="00D65565">
      <w:pPr>
        <w:rPr>
          <w:rFonts w:ascii="Arial" w:hAnsi="Arial" w:cs="Arial"/>
          <w:lang w:eastAsia="cs-CZ"/>
        </w:rPr>
      </w:pPr>
      <w:r w:rsidRPr="00D65565">
        <w:rPr>
          <w:rFonts w:ascii="Arial" w:hAnsi="Arial" w:cs="Arial"/>
          <w:lang w:eastAsia="cs-CZ"/>
        </w:rPr>
        <w:t>Činnost bude vykonávána dle potřeby v případě zjištění trhlin v konstrukcích tunelu.</w:t>
      </w:r>
    </w:p>
    <w:p w:rsidR="00D65565" w:rsidRPr="00D65565" w:rsidRDefault="00D65565" w:rsidP="00D65565">
      <w:pPr>
        <w:pStyle w:val="Nadpis5"/>
        <w:rPr>
          <w:rFonts w:ascii="Arial" w:hAnsi="Arial" w:cs="Arial"/>
          <w:lang w:eastAsia="cs-CZ"/>
        </w:rPr>
      </w:pPr>
      <w:bookmarkStart w:id="627" w:name="_Toc46831341"/>
      <w:bookmarkStart w:id="628" w:name="_Toc48900394"/>
      <w:r w:rsidRPr="00D65565">
        <w:rPr>
          <w:rFonts w:ascii="Arial" w:hAnsi="Arial" w:cs="Arial"/>
          <w:lang w:eastAsia="cs-CZ"/>
        </w:rPr>
        <w:t>Návrh odstranění poruch a vad stavebních konstrukcí</w:t>
      </w:r>
      <w:bookmarkEnd w:id="627"/>
      <w:bookmarkEnd w:id="628"/>
    </w:p>
    <w:p w:rsidR="00D65565" w:rsidRPr="00D65565" w:rsidRDefault="00D65565" w:rsidP="00D65565">
      <w:pPr>
        <w:rPr>
          <w:rFonts w:ascii="Arial" w:hAnsi="Arial" w:cs="Arial"/>
        </w:rPr>
      </w:pPr>
      <w:r w:rsidRPr="00D65565">
        <w:rPr>
          <w:rFonts w:ascii="Arial" w:hAnsi="Arial" w:cs="Arial"/>
        </w:rPr>
        <w:t>Jedná se o vypracování odborného posudku a návrhu opatření na odstranění případných vad a poruch na stavebních konstrukcích. Bude vyhotoveno dle potřeby.</w:t>
      </w:r>
    </w:p>
    <w:p w:rsidR="00D65565" w:rsidRPr="00D65565" w:rsidRDefault="00D65565" w:rsidP="00D65565">
      <w:pPr>
        <w:rPr>
          <w:rFonts w:ascii="Arial" w:hAnsi="Arial" w:cs="Arial"/>
          <w:lang w:eastAsia="cs-CZ"/>
        </w:rPr>
      </w:pPr>
      <w:r w:rsidRPr="00D65565">
        <w:rPr>
          <w:rFonts w:ascii="Arial" w:hAnsi="Arial" w:cs="Arial"/>
          <w:lang w:eastAsia="cs-CZ"/>
        </w:rPr>
        <w:t>Poznámka: Podkladem pro kontrolu stavební části SAT bude využita dokumentace skutečného provedení stavby.</w:t>
      </w:r>
    </w:p>
    <w:p w:rsidR="00D65565" w:rsidRPr="00D65565" w:rsidRDefault="00D65565" w:rsidP="00D65565">
      <w:pPr>
        <w:pStyle w:val="Nadpis5"/>
        <w:rPr>
          <w:rFonts w:ascii="Arial" w:hAnsi="Arial" w:cs="Arial"/>
        </w:rPr>
      </w:pPr>
      <w:bookmarkStart w:id="629" w:name="_Toc46831342"/>
      <w:bookmarkStart w:id="630" w:name="_Toc48900395"/>
      <w:r w:rsidRPr="00D65565">
        <w:rPr>
          <w:rFonts w:ascii="Arial" w:hAnsi="Arial" w:cs="Arial"/>
        </w:rPr>
        <w:lastRenderedPageBreak/>
        <w:t>Kontrola výdechového objektu a větracích šachet</w:t>
      </w:r>
      <w:bookmarkEnd w:id="629"/>
      <w:bookmarkEnd w:id="630"/>
    </w:p>
    <w:p w:rsidR="00D65565" w:rsidRPr="00D65565" w:rsidRDefault="00D65565" w:rsidP="00D65565">
      <w:pPr>
        <w:spacing w:after="0"/>
        <w:rPr>
          <w:rFonts w:ascii="Arial" w:hAnsi="Arial" w:cs="Arial"/>
        </w:rPr>
      </w:pPr>
      <w:r w:rsidRPr="00D65565">
        <w:rPr>
          <w:rFonts w:ascii="Arial" w:hAnsi="Arial" w:cs="Arial"/>
        </w:rPr>
        <w:t xml:space="preserve">Jedná se o kontrolu vnitřního a vnějšího ostění výdechových komínů Strahovského tunelu a kontrolu vnitřního ostění větracích šachet automobilových tunelů _ VŠS a VŠZ.  Práce budou prováděny horolezeckým způsobem. </w:t>
      </w:r>
    </w:p>
    <w:p w:rsidR="00D65565" w:rsidRPr="00D65565" w:rsidRDefault="00D65565" w:rsidP="00D65565">
      <w:pPr>
        <w:pStyle w:val="Nadpis5"/>
        <w:rPr>
          <w:rFonts w:ascii="Arial" w:hAnsi="Arial" w:cs="Arial"/>
          <w:lang w:eastAsia="cs-CZ"/>
        </w:rPr>
      </w:pPr>
      <w:bookmarkStart w:id="631" w:name="_Toc46831343"/>
      <w:bookmarkStart w:id="632" w:name="_Toc48900396"/>
      <w:r w:rsidRPr="00D65565">
        <w:rPr>
          <w:rFonts w:ascii="Arial" w:hAnsi="Arial" w:cs="Arial"/>
          <w:lang w:eastAsia="cs-CZ"/>
        </w:rPr>
        <w:t>Kontrola jímací štoly a jímacích a čerpacích jímek v termínu mimo údržbu</w:t>
      </w:r>
      <w:bookmarkEnd w:id="631"/>
      <w:bookmarkEnd w:id="632"/>
      <w:r w:rsidRPr="00D65565">
        <w:rPr>
          <w:rFonts w:ascii="Arial" w:hAnsi="Arial" w:cs="Arial"/>
          <w:lang w:eastAsia="cs-CZ"/>
        </w:rPr>
        <w:t xml:space="preserve"> </w:t>
      </w:r>
    </w:p>
    <w:p w:rsidR="00D65565" w:rsidRPr="00D65565" w:rsidRDefault="00D65565" w:rsidP="00D65565">
      <w:pPr>
        <w:rPr>
          <w:rFonts w:ascii="Arial" w:hAnsi="Arial" w:cs="Arial"/>
        </w:rPr>
      </w:pPr>
      <w:r w:rsidRPr="00D65565">
        <w:rPr>
          <w:rFonts w:ascii="Arial" w:hAnsi="Arial" w:cs="Arial"/>
        </w:rPr>
        <w:t xml:space="preserve">V této část PD jsou navrženy revize stavebních konstrukcí a možnosti jejich údržby a oprav. Jsou rovněž navrženy četnosti prohlídek. Navržené četnosti prohlídek bude možno podle skutečné potřeby během času upravit. </w:t>
      </w:r>
    </w:p>
    <w:p w:rsidR="00D65565" w:rsidRPr="00D65565" w:rsidRDefault="00D65565" w:rsidP="00D65565">
      <w:pPr>
        <w:rPr>
          <w:rFonts w:ascii="Arial" w:hAnsi="Arial" w:cs="Arial"/>
        </w:rPr>
      </w:pPr>
      <w:r w:rsidRPr="00D65565">
        <w:rPr>
          <w:rFonts w:ascii="Arial" w:hAnsi="Arial" w:cs="Arial"/>
        </w:rPr>
        <w:t>Je zde také uveden požadavek na pokračující monitoring. Rozsah prováděného monitoringu může být rovněž časem korigován.</w:t>
      </w:r>
    </w:p>
    <w:p w:rsidR="00D65565" w:rsidRPr="00D65565" w:rsidRDefault="00D65565" w:rsidP="00D65565">
      <w:pPr>
        <w:rPr>
          <w:rFonts w:ascii="Arial" w:hAnsi="Arial" w:cs="Arial"/>
        </w:rPr>
      </w:pPr>
    </w:p>
    <w:p w:rsidR="00D65565" w:rsidRPr="00D65565" w:rsidRDefault="00D65565" w:rsidP="00D65565">
      <w:pPr>
        <w:pStyle w:val="Nadpis4"/>
        <w:rPr>
          <w:rFonts w:ascii="Arial" w:hAnsi="Arial" w:cs="Arial"/>
        </w:rPr>
      </w:pPr>
      <w:bookmarkStart w:id="633" w:name="_Toc46831344"/>
      <w:bookmarkStart w:id="634" w:name="_Toc48900397"/>
      <w:r w:rsidRPr="00D65565">
        <w:rPr>
          <w:rFonts w:ascii="Arial" w:hAnsi="Arial" w:cs="Arial"/>
        </w:rPr>
        <w:t>Popis činností při kontrolách SAT – odvodňovací štoly</w:t>
      </w:r>
      <w:bookmarkEnd w:id="633"/>
      <w:bookmarkEnd w:id="634"/>
    </w:p>
    <w:p w:rsidR="00D65565" w:rsidRPr="00D65565" w:rsidRDefault="00D65565" w:rsidP="00D65565">
      <w:pPr>
        <w:rPr>
          <w:rFonts w:ascii="Arial" w:hAnsi="Arial" w:cs="Arial"/>
        </w:rPr>
      </w:pPr>
    </w:p>
    <w:p w:rsidR="00D65565" w:rsidRPr="00D65565" w:rsidRDefault="00D65565" w:rsidP="00D65565">
      <w:pPr>
        <w:pStyle w:val="Nadpis5"/>
        <w:rPr>
          <w:rFonts w:ascii="Arial" w:hAnsi="Arial" w:cs="Arial"/>
        </w:rPr>
      </w:pPr>
      <w:bookmarkStart w:id="635" w:name="_Toc46831345"/>
      <w:bookmarkStart w:id="636" w:name="_Toc48900398"/>
      <w:r w:rsidRPr="00D65565">
        <w:rPr>
          <w:rFonts w:ascii="Arial" w:hAnsi="Arial" w:cs="Arial"/>
        </w:rPr>
        <w:t>Kontrola ostění, odvodňovacích žlábků a jímacích vrtů</w:t>
      </w:r>
      <w:bookmarkEnd w:id="635"/>
      <w:bookmarkEnd w:id="636"/>
    </w:p>
    <w:p w:rsidR="00D65565" w:rsidRPr="00D65565" w:rsidRDefault="00D65565" w:rsidP="00D65565">
      <w:pPr>
        <w:pStyle w:val="Nadpis6"/>
        <w:rPr>
          <w:rFonts w:ascii="Arial" w:hAnsi="Arial" w:cs="Arial"/>
        </w:rPr>
      </w:pPr>
      <w:bookmarkStart w:id="637" w:name="_Toc485820429"/>
      <w:r w:rsidRPr="00D65565">
        <w:rPr>
          <w:rFonts w:ascii="Arial" w:hAnsi="Arial" w:cs="Arial"/>
        </w:rPr>
        <w:t>Ostění odvodňovací štoly</w:t>
      </w:r>
      <w:bookmarkEnd w:id="637"/>
    </w:p>
    <w:p w:rsidR="00D65565" w:rsidRPr="00D65565" w:rsidRDefault="00D65565" w:rsidP="00D65565">
      <w:pPr>
        <w:rPr>
          <w:rFonts w:ascii="Arial" w:hAnsi="Arial" w:cs="Arial"/>
        </w:rPr>
      </w:pPr>
      <w:r w:rsidRPr="00D65565">
        <w:rPr>
          <w:rFonts w:ascii="Arial" w:hAnsi="Arial" w:cs="Arial"/>
        </w:rPr>
        <w:t>Stav ostění odvodňovací štoly se bude provádět vizuální prohlídkou. Při prohlídce je třeba zjišťovat :</w:t>
      </w:r>
    </w:p>
    <w:p w:rsidR="00D65565" w:rsidRPr="00D65565" w:rsidRDefault="00D65565" w:rsidP="00D65565">
      <w:pPr>
        <w:rPr>
          <w:rFonts w:ascii="Arial" w:hAnsi="Arial" w:cs="Arial"/>
        </w:rPr>
      </w:pPr>
      <w:r w:rsidRPr="00D65565">
        <w:rPr>
          <w:rFonts w:ascii="Arial" w:hAnsi="Arial" w:cs="Arial"/>
        </w:rPr>
        <w:t xml:space="preserve">-    výskyt trhlin v ostění, které se mohou vyskytovat v místech nadměrných deformací ostění. </w:t>
      </w:r>
    </w:p>
    <w:p w:rsidR="00D65565" w:rsidRPr="00D65565" w:rsidRDefault="00D65565" w:rsidP="00D65565">
      <w:pPr>
        <w:rPr>
          <w:rFonts w:ascii="Arial" w:hAnsi="Arial" w:cs="Arial"/>
        </w:rPr>
      </w:pPr>
      <w:r w:rsidRPr="00D65565">
        <w:rPr>
          <w:rFonts w:ascii="Arial" w:hAnsi="Arial" w:cs="Arial"/>
        </w:rPr>
        <w:t>-    poškozená místa ostění vlivem působení agresivních podzemních vod.</w:t>
      </w:r>
    </w:p>
    <w:p w:rsidR="00D65565" w:rsidRPr="00D65565" w:rsidRDefault="00D65565" w:rsidP="00D65565">
      <w:pPr>
        <w:rPr>
          <w:rFonts w:ascii="Arial" w:hAnsi="Arial" w:cs="Arial"/>
        </w:rPr>
      </w:pPr>
      <w:r w:rsidRPr="00D65565">
        <w:rPr>
          <w:rFonts w:ascii="Arial" w:hAnsi="Arial" w:cs="Arial"/>
        </w:rPr>
        <w:t>Smršťovací trhliny se poznají tím, že budou mít převážně směr kolmý na podélnou osu štoly. Při výskytu smršťovacích trhlin není třeba provádět žádná sanační opatření.</w:t>
      </w:r>
    </w:p>
    <w:p w:rsidR="00D65565" w:rsidRPr="00D65565" w:rsidRDefault="00D65565" w:rsidP="00D65565">
      <w:pPr>
        <w:rPr>
          <w:rFonts w:ascii="Arial" w:hAnsi="Arial" w:cs="Arial"/>
        </w:rPr>
      </w:pPr>
      <w:r w:rsidRPr="00D65565">
        <w:rPr>
          <w:rFonts w:ascii="Arial" w:hAnsi="Arial" w:cs="Arial"/>
        </w:rPr>
        <w:t>Pokud budou mít trhliny směr převážně rovnoběžný s podélnou osou štoly, může to znamenat, že je ostění v tomto místě přetížené. Na nebezpečné trhliny (velikosti cca 1 mm) budou po dohodě s projektantem osazena měřidla šířky trhlin (např. sádrové pásky) a bude se sledovat jejich vývoj v čase</w:t>
      </w:r>
    </w:p>
    <w:p w:rsidR="00D65565" w:rsidRPr="00D65565" w:rsidRDefault="00D65565" w:rsidP="00D65565">
      <w:pPr>
        <w:rPr>
          <w:rFonts w:ascii="Arial" w:hAnsi="Arial" w:cs="Arial"/>
        </w:rPr>
      </w:pPr>
      <w:r w:rsidRPr="00D65565">
        <w:rPr>
          <w:rFonts w:ascii="Arial" w:hAnsi="Arial" w:cs="Arial"/>
        </w:rPr>
        <w:t>Při výskytu míst poškozených vlivem působení agresivních podzemních vod bude třeba rozhodnout podle velikosti poškození o sanaci s použitím stříkaného betonu nebo s použitím speciálních sanačních malt.</w:t>
      </w:r>
    </w:p>
    <w:p w:rsidR="00D65565" w:rsidRPr="00D65565" w:rsidRDefault="00D65565" w:rsidP="00D65565">
      <w:pPr>
        <w:pStyle w:val="Nadpis6"/>
        <w:rPr>
          <w:rFonts w:ascii="Arial" w:hAnsi="Arial" w:cs="Arial"/>
        </w:rPr>
      </w:pPr>
      <w:bookmarkStart w:id="638" w:name="_Toc485820430"/>
      <w:r w:rsidRPr="00D65565">
        <w:rPr>
          <w:rFonts w:ascii="Arial" w:hAnsi="Arial" w:cs="Arial"/>
        </w:rPr>
        <w:t>Odvodňovací žlábky a podlaha</w:t>
      </w:r>
      <w:bookmarkEnd w:id="638"/>
    </w:p>
    <w:p w:rsidR="00D65565" w:rsidRPr="00D65565" w:rsidRDefault="00D65565" w:rsidP="00D65565">
      <w:pPr>
        <w:spacing w:after="0"/>
        <w:rPr>
          <w:rFonts w:ascii="Arial" w:hAnsi="Arial" w:cs="Arial"/>
        </w:rPr>
      </w:pPr>
      <w:r w:rsidRPr="00D65565">
        <w:rPr>
          <w:rFonts w:ascii="Arial" w:hAnsi="Arial" w:cs="Arial"/>
        </w:rPr>
        <w:t>Odvodňovací žlábky jsou navrženy po obou stranách profilu odvodňovací štoly. Odvodňovací žlábky jsou v nejnižším místě odvodňovací štoly vyústěny do čerpací jímky. Stav a průtočnost odvodňovacích žlábků se bude provádět vizuální prohlídkou</w:t>
      </w:r>
      <w:r w:rsidRPr="00D65565">
        <w:rPr>
          <w:rFonts w:ascii="Arial" w:hAnsi="Arial" w:cs="Arial"/>
          <w:b/>
        </w:rPr>
        <w:t xml:space="preserve">. </w:t>
      </w:r>
    </w:p>
    <w:p w:rsidR="00D65565" w:rsidRPr="00D65565" w:rsidRDefault="00D65565" w:rsidP="00D65565">
      <w:pPr>
        <w:spacing w:after="0"/>
        <w:rPr>
          <w:rFonts w:ascii="Arial" w:hAnsi="Arial" w:cs="Arial"/>
        </w:rPr>
      </w:pPr>
    </w:p>
    <w:p w:rsidR="00D65565" w:rsidRPr="00D65565" w:rsidRDefault="00D65565" w:rsidP="00D65565">
      <w:pPr>
        <w:pStyle w:val="Nadpis6"/>
        <w:rPr>
          <w:rFonts w:ascii="Arial" w:hAnsi="Arial" w:cs="Arial"/>
        </w:rPr>
      </w:pPr>
      <w:bookmarkStart w:id="639" w:name="_Toc485820431"/>
      <w:r w:rsidRPr="00D65565">
        <w:rPr>
          <w:rFonts w:ascii="Arial" w:hAnsi="Arial" w:cs="Arial"/>
        </w:rPr>
        <w:lastRenderedPageBreak/>
        <w:t>Jímací  vrty</w:t>
      </w:r>
      <w:bookmarkEnd w:id="639"/>
    </w:p>
    <w:p w:rsidR="00D65565" w:rsidRPr="00D65565" w:rsidRDefault="00D65565" w:rsidP="00D65565">
      <w:pPr>
        <w:rPr>
          <w:rFonts w:ascii="Arial" w:hAnsi="Arial" w:cs="Arial"/>
        </w:rPr>
      </w:pPr>
      <w:r w:rsidRPr="00D65565">
        <w:rPr>
          <w:rFonts w:ascii="Arial" w:hAnsi="Arial" w:cs="Arial"/>
        </w:rPr>
        <w:t xml:space="preserve">Jímací vrty jsou provedeny v jímacích štolách, ve vlastní odvodňovací štole a 2 vrty byly provedeny přímo z vozovky automobilových tunelů. Celkem bylo provedeno 34 jímacích vrtů. </w:t>
      </w:r>
    </w:p>
    <w:p w:rsidR="00D65565" w:rsidRPr="00D65565" w:rsidRDefault="00D65565" w:rsidP="00D65565">
      <w:pPr>
        <w:rPr>
          <w:rFonts w:ascii="Arial" w:hAnsi="Arial" w:cs="Arial"/>
        </w:rPr>
      </w:pPr>
      <w:r w:rsidRPr="00D65565">
        <w:rPr>
          <w:rFonts w:ascii="Arial" w:hAnsi="Arial" w:cs="Arial"/>
        </w:rPr>
        <w:t>Při kontrole vrtů bude zjišťováno, zda z vrtu vytéká voda nebo je vrt suchý.  Zde je třeba upozornit, že některé vrty byly v krátké době po zprovoznění suché nebo téměř suché a voda vytékala jen z některých vrtů. Přesto se celkové přítoky podzemní vody do štoly ustálily na hodnotě 0,5 l/s. Množství přitékající vody jímacími vrty nemá tedy na funkci odvodňovací štoly zásadní vliv.</w:t>
      </w:r>
    </w:p>
    <w:p w:rsidR="00D65565" w:rsidRPr="00D65565" w:rsidRDefault="00D65565" w:rsidP="00D65565">
      <w:pPr>
        <w:rPr>
          <w:rFonts w:ascii="Arial" w:hAnsi="Arial" w:cs="Arial"/>
          <w:bCs/>
          <w:u w:val="single"/>
        </w:rPr>
      </w:pPr>
      <w:r w:rsidRPr="00D65565">
        <w:rPr>
          <w:rFonts w:ascii="Arial" w:hAnsi="Arial" w:cs="Arial"/>
          <w:bCs/>
          <w:u w:val="single"/>
        </w:rPr>
        <w:t>Způsob vyhodnocení:</w:t>
      </w:r>
    </w:p>
    <w:p w:rsidR="00D65565" w:rsidRPr="00D65565" w:rsidRDefault="00D65565" w:rsidP="00D65565">
      <w:pPr>
        <w:rPr>
          <w:rFonts w:ascii="Arial" w:hAnsi="Arial" w:cs="Arial"/>
        </w:rPr>
      </w:pPr>
      <w:r w:rsidRPr="00D65565">
        <w:rPr>
          <w:rFonts w:ascii="Arial" w:hAnsi="Arial" w:cs="Arial"/>
        </w:rPr>
        <w:t>O kontrole ostění jímací štoly  včetně odvodňovacích žlábků a jímacích vrtů bude vytvořen zápis, který bude obsahovat datum, jména a podpisy účastníků kontrolní prohlídky, rozsah prohlídky, apod. Pokud budou nalezeny vady, bude obsahovat její popis a lokaci vady. Vhodné je doplnění o fotodokumentaci a zakreslení místa poruchy.</w:t>
      </w:r>
    </w:p>
    <w:p w:rsidR="00D65565" w:rsidRPr="00D65565" w:rsidRDefault="00D65565" w:rsidP="00D65565">
      <w:pPr>
        <w:rPr>
          <w:rFonts w:ascii="Arial" w:hAnsi="Arial" w:cs="Arial"/>
        </w:rPr>
      </w:pPr>
    </w:p>
    <w:p w:rsidR="00D65565" w:rsidRPr="00D65565" w:rsidRDefault="00D65565" w:rsidP="00D65565">
      <w:pPr>
        <w:pStyle w:val="Nadpis4"/>
        <w:rPr>
          <w:rFonts w:ascii="Arial" w:hAnsi="Arial" w:cs="Arial"/>
        </w:rPr>
      </w:pPr>
      <w:bookmarkStart w:id="640" w:name="_Toc46831346"/>
      <w:bookmarkStart w:id="641" w:name="_Toc48900399"/>
      <w:r w:rsidRPr="00D65565">
        <w:rPr>
          <w:rFonts w:ascii="Arial" w:hAnsi="Arial" w:cs="Arial"/>
        </w:rPr>
        <w:t>Popis činností při kontrolách SAT – ochranný systém</w:t>
      </w:r>
      <w:bookmarkEnd w:id="640"/>
      <w:bookmarkEnd w:id="641"/>
    </w:p>
    <w:p w:rsidR="00D65565" w:rsidRPr="00D65565" w:rsidRDefault="00D65565" w:rsidP="00D65565">
      <w:pPr>
        <w:spacing w:after="0"/>
        <w:jc w:val="center"/>
        <w:rPr>
          <w:rFonts w:ascii="Arial" w:hAnsi="Arial" w:cs="Arial"/>
          <w:b/>
          <w:caps/>
          <w:sz w:val="32"/>
          <w:szCs w:val="32"/>
        </w:rPr>
      </w:pPr>
    </w:p>
    <w:p w:rsidR="00D65565" w:rsidRPr="00D65565" w:rsidRDefault="00D65565" w:rsidP="00D65565">
      <w:pPr>
        <w:rPr>
          <w:rFonts w:ascii="Arial" w:hAnsi="Arial" w:cs="Arial"/>
          <w:b/>
        </w:rPr>
      </w:pPr>
      <w:r w:rsidRPr="00D65565">
        <w:rPr>
          <w:rFonts w:ascii="Arial" w:hAnsi="Arial" w:cs="Arial"/>
          <w:b/>
        </w:rPr>
        <w:t xml:space="preserve">Seznam objektů OS  </w:t>
      </w:r>
    </w:p>
    <w:tbl>
      <w:tblPr>
        <w:tblStyle w:val="Mkatabulky"/>
        <w:tblW w:w="0" w:type="auto"/>
        <w:tblLook w:val="04A0" w:firstRow="1" w:lastRow="0" w:firstColumn="1" w:lastColumn="0" w:noHBand="0" w:noVBand="1"/>
      </w:tblPr>
      <w:tblGrid>
        <w:gridCol w:w="4390"/>
        <w:gridCol w:w="1275"/>
        <w:gridCol w:w="3397"/>
      </w:tblGrid>
      <w:tr w:rsidR="00D65565" w:rsidRPr="00D65565" w:rsidTr="00193A77">
        <w:tc>
          <w:tcPr>
            <w:tcW w:w="4390" w:type="dxa"/>
          </w:tcPr>
          <w:p w:rsidR="00D65565" w:rsidRPr="00D65565" w:rsidRDefault="00D65565" w:rsidP="00193A77">
            <w:pPr>
              <w:jc w:val="center"/>
              <w:rPr>
                <w:rFonts w:ascii="Arial" w:hAnsi="Arial" w:cs="Arial"/>
                <w:b/>
              </w:rPr>
            </w:pPr>
            <w:r w:rsidRPr="00D65565">
              <w:rPr>
                <w:rFonts w:ascii="Arial" w:hAnsi="Arial" w:cs="Arial"/>
                <w:b/>
              </w:rPr>
              <w:t>Název prostoru</w:t>
            </w:r>
          </w:p>
        </w:tc>
        <w:tc>
          <w:tcPr>
            <w:tcW w:w="1275" w:type="dxa"/>
          </w:tcPr>
          <w:p w:rsidR="00D65565" w:rsidRPr="00D65565" w:rsidRDefault="00D65565" w:rsidP="00193A77">
            <w:pPr>
              <w:jc w:val="center"/>
              <w:rPr>
                <w:rFonts w:ascii="Arial" w:hAnsi="Arial" w:cs="Arial"/>
                <w:b/>
              </w:rPr>
            </w:pPr>
            <w:r w:rsidRPr="00D65565">
              <w:rPr>
                <w:rFonts w:ascii="Arial" w:hAnsi="Arial" w:cs="Arial"/>
                <w:b/>
              </w:rPr>
              <w:t>Jednotka</w:t>
            </w:r>
          </w:p>
        </w:tc>
        <w:tc>
          <w:tcPr>
            <w:tcW w:w="3397" w:type="dxa"/>
          </w:tcPr>
          <w:p w:rsidR="00D65565" w:rsidRPr="00D65565" w:rsidRDefault="00D65565" w:rsidP="00193A77">
            <w:pPr>
              <w:jc w:val="center"/>
              <w:rPr>
                <w:rFonts w:ascii="Arial" w:hAnsi="Arial" w:cs="Arial"/>
                <w:b/>
              </w:rPr>
            </w:pPr>
            <w:r w:rsidRPr="00D65565">
              <w:rPr>
                <w:rFonts w:ascii="Arial" w:hAnsi="Arial" w:cs="Arial"/>
                <w:b/>
              </w:rPr>
              <w:t>Počet jednotek</w:t>
            </w:r>
          </w:p>
        </w:tc>
      </w:tr>
      <w:tr w:rsidR="00D65565" w:rsidRPr="00D65565" w:rsidTr="00193A77">
        <w:tc>
          <w:tcPr>
            <w:tcW w:w="4390" w:type="dxa"/>
            <w:vAlign w:val="center"/>
          </w:tcPr>
          <w:p w:rsidR="00D65565" w:rsidRPr="00D65565" w:rsidRDefault="00D65565" w:rsidP="00193A77">
            <w:pPr>
              <w:rPr>
                <w:rFonts w:ascii="Arial" w:hAnsi="Arial" w:cs="Arial"/>
              </w:rPr>
            </w:pPr>
            <w:r w:rsidRPr="00D65565">
              <w:rPr>
                <w:rFonts w:ascii="Arial" w:hAnsi="Arial" w:cs="Arial"/>
              </w:rPr>
              <w:t>Propojovací štola k metru a šachta propojovací štoly</w:t>
            </w:r>
          </w:p>
        </w:tc>
        <w:tc>
          <w:tcPr>
            <w:tcW w:w="1275" w:type="dxa"/>
            <w:vAlign w:val="center"/>
          </w:tcPr>
          <w:p w:rsidR="00D65565" w:rsidRPr="00D65565" w:rsidRDefault="00D65565" w:rsidP="00193A77">
            <w:pPr>
              <w:jc w:val="center"/>
              <w:rPr>
                <w:rFonts w:ascii="Arial" w:hAnsi="Arial" w:cs="Arial"/>
              </w:rPr>
            </w:pPr>
            <w:r w:rsidRPr="00D65565">
              <w:rPr>
                <w:rFonts w:ascii="Arial" w:hAnsi="Arial" w:cs="Arial"/>
              </w:rPr>
              <w:t>m</w:t>
            </w:r>
            <w:r w:rsidRPr="00D65565">
              <w:rPr>
                <w:rFonts w:ascii="Arial" w:hAnsi="Arial" w:cs="Arial"/>
                <w:vertAlign w:val="superscript"/>
              </w:rPr>
              <w:t>2</w:t>
            </w:r>
          </w:p>
        </w:tc>
        <w:tc>
          <w:tcPr>
            <w:tcW w:w="3397" w:type="dxa"/>
            <w:vAlign w:val="center"/>
          </w:tcPr>
          <w:p w:rsidR="00D65565" w:rsidRPr="00D65565" w:rsidRDefault="00D65565" w:rsidP="00193A77">
            <w:pPr>
              <w:jc w:val="center"/>
              <w:rPr>
                <w:rFonts w:ascii="Arial" w:hAnsi="Arial" w:cs="Arial"/>
              </w:rPr>
            </w:pPr>
            <w:r w:rsidRPr="00D65565">
              <w:rPr>
                <w:rFonts w:ascii="Arial" w:hAnsi="Arial" w:cs="Arial"/>
              </w:rPr>
              <w:t>1425</w:t>
            </w:r>
          </w:p>
        </w:tc>
      </w:tr>
      <w:tr w:rsidR="00D65565" w:rsidRPr="00D65565" w:rsidTr="00193A77">
        <w:tc>
          <w:tcPr>
            <w:tcW w:w="4390" w:type="dxa"/>
            <w:vAlign w:val="center"/>
          </w:tcPr>
          <w:p w:rsidR="00D65565" w:rsidRPr="00D65565" w:rsidRDefault="00D65565" w:rsidP="00193A77">
            <w:pPr>
              <w:rPr>
                <w:rFonts w:ascii="Arial" w:hAnsi="Arial" w:cs="Arial"/>
              </w:rPr>
            </w:pPr>
            <w:r w:rsidRPr="00D65565">
              <w:rPr>
                <w:rFonts w:ascii="Arial" w:hAnsi="Arial" w:cs="Arial"/>
              </w:rPr>
              <w:t>Kabelový prostor OS pod strojovnou VZT</w:t>
            </w:r>
          </w:p>
        </w:tc>
        <w:tc>
          <w:tcPr>
            <w:tcW w:w="1275" w:type="dxa"/>
            <w:vAlign w:val="center"/>
          </w:tcPr>
          <w:p w:rsidR="00D65565" w:rsidRPr="00D65565" w:rsidRDefault="00D65565" w:rsidP="00193A77">
            <w:pPr>
              <w:jc w:val="center"/>
              <w:rPr>
                <w:rFonts w:ascii="Arial" w:hAnsi="Arial" w:cs="Arial"/>
              </w:rPr>
            </w:pPr>
            <w:r w:rsidRPr="00D65565">
              <w:rPr>
                <w:rFonts w:ascii="Arial" w:hAnsi="Arial" w:cs="Arial"/>
              </w:rPr>
              <w:t>m</w:t>
            </w:r>
            <w:r w:rsidRPr="00D65565">
              <w:rPr>
                <w:rFonts w:ascii="Arial" w:hAnsi="Arial" w:cs="Arial"/>
                <w:vertAlign w:val="superscript"/>
              </w:rPr>
              <w:t>2</w:t>
            </w:r>
          </w:p>
        </w:tc>
        <w:tc>
          <w:tcPr>
            <w:tcW w:w="3397" w:type="dxa"/>
            <w:vAlign w:val="center"/>
          </w:tcPr>
          <w:p w:rsidR="00D65565" w:rsidRPr="00D65565" w:rsidRDefault="00D65565" w:rsidP="00193A77">
            <w:pPr>
              <w:jc w:val="center"/>
              <w:rPr>
                <w:rFonts w:ascii="Arial" w:hAnsi="Arial" w:cs="Arial"/>
              </w:rPr>
            </w:pPr>
            <w:r w:rsidRPr="00D65565">
              <w:rPr>
                <w:rFonts w:ascii="Arial" w:hAnsi="Arial" w:cs="Arial"/>
              </w:rPr>
              <w:t>1696</w:t>
            </w:r>
          </w:p>
        </w:tc>
      </w:tr>
      <w:tr w:rsidR="00D65565" w:rsidRPr="00D65565" w:rsidTr="00193A77">
        <w:tc>
          <w:tcPr>
            <w:tcW w:w="4390" w:type="dxa"/>
            <w:vAlign w:val="center"/>
          </w:tcPr>
          <w:p w:rsidR="00D65565" w:rsidRPr="00D65565" w:rsidRDefault="00D65565" w:rsidP="00193A77">
            <w:pPr>
              <w:rPr>
                <w:rFonts w:ascii="Arial" w:hAnsi="Arial" w:cs="Arial"/>
              </w:rPr>
            </w:pPr>
            <w:r w:rsidRPr="00D65565">
              <w:rPr>
                <w:rFonts w:ascii="Arial" w:hAnsi="Arial" w:cs="Arial"/>
              </w:rPr>
              <w:t>Záložní nasávací šachta</w:t>
            </w:r>
          </w:p>
        </w:tc>
        <w:tc>
          <w:tcPr>
            <w:tcW w:w="1275" w:type="dxa"/>
            <w:vAlign w:val="center"/>
          </w:tcPr>
          <w:p w:rsidR="00D65565" w:rsidRPr="00D65565" w:rsidRDefault="00D65565" w:rsidP="00193A77">
            <w:pPr>
              <w:jc w:val="center"/>
              <w:rPr>
                <w:rFonts w:ascii="Arial" w:hAnsi="Arial" w:cs="Arial"/>
              </w:rPr>
            </w:pPr>
            <w:r w:rsidRPr="00D65565">
              <w:rPr>
                <w:rFonts w:ascii="Arial" w:hAnsi="Arial" w:cs="Arial"/>
              </w:rPr>
              <w:t>m</w:t>
            </w:r>
            <w:r w:rsidRPr="00D65565">
              <w:rPr>
                <w:rFonts w:ascii="Arial" w:hAnsi="Arial" w:cs="Arial"/>
                <w:vertAlign w:val="superscript"/>
              </w:rPr>
              <w:t>2</w:t>
            </w:r>
          </w:p>
        </w:tc>
        <w:tc>
          <w:tcPr>
            <w:tcW w:w="3397" w:type="dxa"/>
            <w:vAlign w:val="center"/>
          </w:tcPr>
          <w:p w:rsidR="00D65565" w:rsidRPr="00D65565" w:rsidRDefault="00D65565" w:rsidP="00193A77">
            <w:pPr>
              <w:jc w:val="center"/>
              <w:rPr>
                <w:rFonts w:ascii="Arial" w:hAnsi="Arial" w:cs="Arial"/>
              </w:rPr>
            </w:pPr>
            <w:r w:rsidRPr="00D65565">
              <w:rPr>
                <w:rFonts w:ascii="Arial" w:hAnsi="Arial" w:cs="Arial"/>
              </w:rPr>
              <w:t>26</w:t>
            </w:r>
          </w:p>
        </w:tc>
      </w:tr>
      <w:tr w:rsidR="00D65565" w:rsidRPr="00D65565" w:rsidTr="00193A77">
        <w:tc>
          <w:tcPr>
            <w:tcW w:w="4390" w:type="dxa"/>
            <w:vAlign w:val="center"/>
          </w:tcPr>
          <w:p w:rsidR="00D65565" w:rsidRPr="00D65565" w:rsidRDefault="00D65565" w:rsidP="00193A77">
            <w:pPr>
              <w:rPr>
                <w:rFonts w:ascii="Arial" w:hAnsi="Arial" w:cs="Arial"/>
              </w:rPr>
            </w:pPr>
            <w:r w:rsidRPr="00D65565">
              <w:rPr>
                <w:rFonts w:ascii="Arial" w:hAnsi="Arial" w:cs="Arial"/>
              </w:rPr>
              <w:t>Hlavní nasávací šachta, mírový vstup,  hlavní sací štola a záložní sací štola</w:t>
            </w:r>
          </w:p>
        </w:tc>
        <w:tc>
          <w:tcPr>
            <w:tcW w:w="1275" w:type="dxa"/>
            <w:vAlign w:val="center"/>
          </w:tcPr>
          <w:p w:rsidR="00D65565" w:rsidRPr="00D65565" w:rsidRDefault="00D65565" w:rsidP="00193A77">
            <w:pPr>
              <w:jc w:val="center"/>
              <w:rPr>
                <w:rFonts w:ascii="Arial" w:hAnsi="Arial" w:cs="Arial"/>
              </w:rPr>
            </w:pPr>
            <w:r w:rsidRPr="00D65565">
              <w:rPr>
                <w:rFonts w:ascii="Arial" w:hAnsi="Arial" w:cs="Arial"/>
              </w:rPr>
              <w:t>m</w:t>
            </w:r>
            <w:r w:rsidRPr="00D65565">
              <w:rPr>
                <w:rFonts w:ascii="Arial" w:hAnsi="Arial" w:cs="Arial"/>
                <w:vertAlign w:val="superscript"/>
              </w:rPr>
              <w:t>2</w:t>
            </w:r>
          </w:p>
        </w:tc>
        <w:tc>
          <w:tcPr>
            <w:tcW w:w="3397" w:type="dxa"/>
            <w:vAlign w:val="center"/>
          </w:tcPr>
          <w:p w:rsidR="00D65565" w:rsidRPr="00D65565" w:rsidRDefault="00D65565" w:rsidP="00193A77">
            <w:pPr>
              <w:jc w:val="center"/>
              <w:rPr>
                <w:rFonts w:ascii="Arial" w:hAnsi="Arial" w:cs="Arial"/>
              </w:rPr>
            </w:pPr>
            <w:r w:rsidRPr="00D65565">
              <w:rPr>
                <w:rFonts w:ascii="Arial" w:hAnsi="Arial" w:cs="Arial"/>
              </w:rPr>
              <w:t>470</w:t>
            </w:r>
          </w:p>
        </w:tc>
      </w:tr>
      <w:tr w:rsidR="00D65565" w:rsidRPr="00D65565" w:rsidTr="00193A77">
        <w:tc>
          <w:tcPr>
            <w:tcW w:w="4390" w:type="dxa"/>
            <w:vAlign w:val="center"/>
          </w:tcPr>
          <w:p w:rsidR="00D65565" w:rsidRPr="00D65565" w:rsidRDefault="00D65565" w:rsidP="00193A77">
            <w:pPr>
              <w:rPr>
                <w:rFonts w:ascii="Arial" w:hAnsi="Arial" w:cs="Arial"/>
              </w:rPr>
            </w:pPr>
            <w:r w:rsidRPr="00D65565">
              <w:rPr>
                <w:rFonts w:ascii="Arial" w:hAnsi="Arial" w:cs="Arial"/>
              </w:rPr>
              <w:t>Úsek tlakových uzávěrů sever a jih (všechny prostory OS _ včetně spojovací štoly a šachty)</w:t>
            </w:r>
          </w:p>
        </w:tc>
        <w:tc>
          <w:tcPr>
            <w:tcW w:w="1275" w:type="dxa"/>
            <w:vAlign w:val="center"/>
          </w:tcPr>
          <w:p w:rsidR="00D65565" w:rsidRPr="00D65565" w:rsidRDefault="00D65565" w:rsidP="00193A77">
            <w:pPr>
              <w:jc w:val="center"/>
              <w:rPr>
                <w:rFonts w:ascii="Arial" w:hAnsi="Arial" w:cs="Arial"/>
              </w:rPr>
            </w:pPr>
            <w:r w:rsidRPr="00D65565">
              <w:rPr>
                <w:rFonts w:ascii="Arial" w:hAnsi="Arial" w:cs="Arial"/>
              </w:rPr>
              <w:t>m</w:t>
            </w:r>
            <w:r w:rsidRPr="00D65565">
              <w:rPr>
                <w:rFonts w:ascii="Arial" w:hAnsi="Arial" w:cs="Arial"/>
                <w:vertAlign w:val="superscript"/>
              </w:rPr>
              <w:t>2</w:t>
            </w:r>
          </w:p>
        </w:tc>
        <w:tc>
          <w:tcPr>
            <w:tcW w:w="3397" w:type="dxa"/>
            <w:vAlign w:val="center"/>
          </w:tcPr>
          <w:p w:rsidR="00D65565" w:rsidRPr="00D65565" w:rsidRDefault="00D65565" w:rsidP="00193A77">
            <w:pPr>
              <w:jc w:val="center"/>
              <w:rPr>
                <w:rFonts w:ascii="Arial" w:hAnsi="Arial" w:cs="Arial"/>
              </w:rPr>
            </w:pPr>
            <w:r w:rsidRPr="00D65565">
              <w:rPr>
                <w:rFonts w:ascii="Arial" w:hAnsi="Arial" w:cs="Arial"/>
              </w:rPr>
              <w:t>4500</w:t>
            </w:r>
          </w:p>
        </w:tc>
      </w:tr>
      <w:tr w:rsidR="00D65565" w:rsidRPr="00D65565" w:rsidTr="00193A77">
        <w:tc>
          <w:tcPr>
            <w:tcW w:w="4390" w:type="dxa"/>
            <w:vAlign w:val="center"/>
          </w:tcPr>
          <w:p w:rsidR="00D65565" w:rsidRPr="00D65565" w:rsidRDefault="00D65565" w:rsidP="00193A77">
            <w:pPr>
              <w:rPr>
                <w:rFonts w:ascii="Arial" w:hAnsi="Arial" w:cs="Arial"/>
              </w:rPr>
            </w:pPr>
            <w:r w:rsidRPr="00D65565">
              <w:rPr>
                <w:rFonts w:ascii="Arial" w:hAnsi="Arial" w:cs="Arial"/>
              </w:rPr>
              <w:t>Přístupové štoly 1 a 2 část</w:t>
            </w:r>
          </w:p>
        </w:tc>
        <w:tc>
          <w:tcPr>
            <w:tcW w:w="1275" w:type="dxa"/>
            <w:vAlign w:val="center"/>
          </w:tcPr>
          <w:p w:rsidR="00D65565" w:rsidRPr="00D65565" w:rsidRDefault="00D65565" w:rsidP="00193A77">
            <w:pPr>
              <w:jc w:val="center"/>
              <w:rPr>
                <w:rFonts w:ascii="Arial" w:hAnsi="Arial" w:cs="Arial"/>
              </w:rPr>
            </w:pPr>
            <w:r w:rsidRPr="00D65565">
              <w:rPr>
                <w:rFonts w:ascii="Arial" w:hAnsi="Arial" w:cs="Arial"/>
              </w:rPr>
              <w:t>m</w:t>
            </w:r>
            <w:r w:rsidRPr="00D65565">
              <w:rPr>
                <w:rFonts w:ascii="Arial" w:hAnsi="Arial" w:cs="Arial"/>
                <w:vertAlign w:val="superscript"/>
              </w:rPr>
              <w:t>2</w:t>
            </w:r>
          </w:p>
        </w:tc>
        <w:tc>
          <w:tcPr>
            <w:tcW w:w="3397" w:type="dxa"/>
            <w:vAlign w:val="center"/>
          </w:tcPr>
          <w:p w:rsidR="00D65565" w:rsidRPr="00D65565" w:rsidRDefault="00D65565" w:rsidP="00193A77">
            <w:pPr>
              <w:jc w:val="center"/>
              <w:rPr>
                <w:rFonts w:ascii="Arial" w:hAnsi="Arial" w:cs="Arial"/>
              </w:rPr>
            </w:pPr>
            <w:r w:rsidRPr="00D65565">
              <w:rPr>
                <w:rFonts w:ascii="Arial" w:hAnsi="Arial" w:cs="Arial"/>
              </w:rPr>
              <w:t>1120</w:t>
            </w:r>
          </w:p>
        </w:tc>
      </w:tr>
      <w:tr w:rsidR="00D65565" w:rsidRPr="00D65565" w:rsidTr="00193A77">
        <w:tc>
          <w:tcPr>
            <w:tcW w:w="4390" w:type="dxa"/>
            <w:vAlign w:val="center"/>
          </w:tcPr>
          <w:p w:rsidR="00D65565" w:rsidRPr="00D65565" w:rsidRDefault="00D65565" w:rsidP="00193A77">
            <w:pPr>
              <w:rPr>
                <w:rFonts w:ascii="Arial" w:hAnsi="Arial" w:cs="Arial"/>
              </w:rPr>
            </w:pPr>
            <w:r w:rsidRPr="00D65565">
              <w:rPr>
                <w:rFonts w:ascii="Arial" w:hAnsi="Arial" w:cs="Arial"/>
              </w:rPr>
              <w:t>Technologické centrum s odolnými hlavicemi</w:t>
            </w:r>
          </w:p>
        </w:tc>
        <w:tc>
          <w:tcPr>
            <w:tcW w:w="1275" w:type="dxa"/>
            <w:vAlign w:val="center"/>
          </w:tcPr>
          <w:p w:rsidR="00D65565" w:rsidRPr="00D65565" w:rsidRDefault="00D65565" w:rsidP="00193A77">
            <w:pPr>
              <w:jc w:val="center"/>
              <w:rPr>
                <w:rFonts w:ascii="Arial" w:hAnsi="Arial" w:cs="Arial"/>
              </w:rPr>
            </w:pPr>
            <w:r w:rsidRPr="00D65565">
              <w:rPr>
                <w:rFonts w:ascii="Arial" w:hAnsi="Arial" w:cs="Arial"/>
              </w:rPr>
              <w:t>m</w:t>
            </w:r>
            <w:r w:rsidRPr="00D65565">
              <w:rPr>
                <w:rFonts w:ascii="Arial" w:hAnsi="Arial" w:cs="Arial"/>
                <w:vertAlign w:val="superscript"/>
              </w:rPr>
              <w:t>2</w:t>
            </w:r>
          </w:p>
        </w:tc>
        <w:tc>
          <w:tcPr>
            <w:tcW w:w="3397" w:type="dxa"/>
            <w:vAlign w:val="center"/>
          </w:tcPr>
          <w:p w:rsidR="00D65565" w:rsidRPr="00D65565" w:rsidRDefault="00D65565" w:rsidP="00193A77">
            <w:pPr>
              <w:jc w:val="center"/>
              <w:rPr>
                <w:rFonts w:ascii="Arial" w:hAnsi="Arial" w:cs="Arial"/>
              </w:rPr>
            </w:pPr>
            <w:r w:rsidRPr="00D65565">
              <w:rPr>
                <w:rFonts w:ascii="Arial" w:hAnsi="Arial" w:cs="Arial"/>
              </w:rPr>
              <w:t>1450</w:t>
            </w:r>
          </w:p>
        </w:tc>
      </w:tr>
      <w:tr w:rsidR="00D65565" w:rsidRPr="00D65565" w:rsidTr="00193A77">
        <w:tc>
          <w:tcPr>
            <w:tcW w:w="4390" w:type="dxa"/>
            <w:vAlign w:val="center"/>
          </w:tcPr>
          <w:p w:rsidR="00D65565" w:rsidRPr="00D65565" w:rsidRDefault="00D65565" w:rsidP="00193A77">
            <w:pPr>
              <w:rPr>
                <w:rFonts w:ascii="Arial" w:hAnsi="Arial" w:cs="Arial"/>
              </w:rPr>
            </w:pPr>
            <w:r w:rsidRPr="00D65565">
              <w:rPr>
                <w:rFonts w:ascii="Arial" w:hAnsi="Arial" w:cs="Arial"/>
              </w:rPr>
              <w:t>Hygienická buňka č.1,2 a3</w:t>
            </w:r>
          </w:p>
        </w:tc>
        <w:tc>
          <w:tcPr>
            <w:tcW w:w="1275" w:type="dxa"/>
            <w:vAlign w:val="center"/>
          </w:tcPr>
          <w:p w:rsidR="00D65565" w:rsidRPr="00D65565" w:rsidRDefault="00D65565" w:rsidP="00193A77">
            <w:pPr>
              <w:jc w:val="center"/>
              <w:rPr>
                <w:rFonts w:ascii="Arial" w:hAnsi="Arial" w:cs="Arial"/>
              </w:rPr>
            </w:pPr>
            <w:r w:rsidRPr="00D65565">
              <w:rPr>
                <w:rFonts w:ascii="Arial" w:hAnsi="Arial" w:cs="Arial"/>
              </w:rPr>
              <w:t>m</w:t>
            </w:r>
            <w:r w:rsidRPr="00D65565">
              <w:rPr>
                <w:rFonts w:ascii="Arial" w:hAnsi="Arial" w:cs="Arial"/>
                <w:vertAlign w:val="superscript"/>
              </w:rPr>
              <w:t>2</w:t>
            </w:r>
          </w:p>
        </w:tc>
        <w:tc>
          <w:tcPr>
            <w:tcW w:w="3397" w:type="dxa"/>
            <w:vAlign w:val="center"/>
          </w:tcPr>
          <w:p w:rsidR="00D65565" w:rsidRPr="00D65565" w:rsidRDefault="00D65565" w:rsidP="00193A77">
            <w:pPr>
              <w:jc w:val="center"/>
              <w:rPr>
                <w:rFonts w:ascii="Arial" w:hAnsi="Arial" w:cs="Arial"/>
              </w:rPr>
            </w:pPr>
            <w:r w:rsidRPr="00D65565">
              <w:rPr>
                <w:rFonts w:ascii="Arial" w:hAnsi="Arial" w:cs="Arial"/>
              </w:rPr>
              <w:t>1577</w:t>
            </w:r>
          </w:p>
        </w:tc>
      </w:tr>
      <w:tr w:rsidR="00D65565" w:rsidRPr="00D65565" w:rsidTr="00193A77">
        <w:tc>
          <w:tcPr>
            <w:tcW w:w="4390" w:type="dxa"/>
            <w:vAlign w:val="center"/>
          </w:tcPr>
          <w:p w:rsidR="00D65565" w:rsidRPr="00D65565" w:rsidRDefault="00D65565" w:rsidP="00193A77">
            <w:pPr>
              <w:rPr>
                <w:rFonts w:ascii="Arial" w:hAnsi="Arial" w:cs="Arial"/>
              </w:rPr>
            </w:pPr>
            <w:r w:rsidRPr="00D65565">
              <w:rPr>
                <w:rFonts w:ascii="Arial" w:hAnsi="Arial" w:cs="Arial"/>
              </w:rPr>
              <w:t>Vzduchotechnický obchoz a šachty Š1  a Š2 a šachta VZT obchozu</w:t>
            </w:r>
          </w:p>
        </w:tc>
        <w:tc>
          <w:tcPr>
            <w:tcW w:w="1275" w:type="dxa"/>
            <w:vAlign w:val="center"/>
          </w:tcPr>
          <w:p w:rsidR="00D65565" w:rsidRPr="00D65565" w:rsidRDefault="00D65565" w:rsidP="00193A77">
            <w:pPr>
              <w:jc w:val="center"/>
              <w:rPr>
                <w:rFonts w:ascii="Arial" w:hAnsi="Arial" w:cs="Arial"/>
              </w:rPr>
            </w:pPr>
            <w:r w:rsidRPr="00D65565">
              <w:rPr>
                <w:rFonts w:ascii="Arial" w:hAnsi="Arial" w:cs="Arial"/>
              </w:rPr>
              <w:t>m</w:t>
            </w:r>
            <w:r w:rsidRPr="00D65565">
              <w:rPr>
                <w:rFonts w:ascii="Arial" w:hAnsi="Arial" w:cs="Arial"/>
                <w:vertAlign w:val="superscript"/>
              </w:rPr>
              <w:t>2</w:t>
            </w:r>
          </w:p>
        </w:tc>
        <w:tc>
          <w:tcPr>
            <w:tcW w:w="3397" w:type="dxa"/>
            <w:vAlign w:val="center"/>
          </w:tcPr>
          <w:p w:rsidR="00D65565" w:rsidRPr="00D65565" w:rsidRDefault="00D65565" w:rsidP="00193A77">
            <w:pPr>
              <w:jc w:val="center"/>
              <w:rPr>
                <w:rFonts w:ascii="Arial" w:hAnsi="Arial" w:cs="Arial"/>
              </w:rPr>
            </w:pPr>
            <w:r w:rsidRPr="00D65565">
              <w:rPr>
                <w:rFonts w:ascii="Arial" w:hAnsi="Arial" w:cs="Arial"/>
              </w:rPr>
              <w:t>680</w:t>
            </w:r>
          </w:p>
        </w:tc>
      </w:tr>
    </w:tbl>
    <w:p w:rsidR="00D65565" w:rsidRPr="00D65565" w:rsidRDefault="00D65565" w:rsidP="00D65565">
      <w:pPr>
        <w:spacing w:after="0"/>
        <w:jc w:val="center"/>
        <w:rPr>
          <w:rFonts w:ascii="Arial" w:hAnsi="Arial" w:cs="Arial"/>
          <w:b/>
          <w:caps/>
          <w:sz w:val="32"/>
          <w:szCs w:val="32"/>
        </w:rPr>
      </w:pPr>
    </w:p>
    <w:p w:rsidR="00D65565" w:rsidRPr="00D65565" w:rsidRDefault="00D65565" w:rsidP="00D65565">
      <w:pPr>
        <w:pStyle w:val="Nadpis5"/>
        <w:rPr>
          <w:rFonts w:ascii="Arial" w:hAnsi="Arial" w:cs="Arial"/>
          <w:lang w:eastAsia="cs-CZ"/>
        </w:rPr>
      </w:pPr>
      <w:bookmarkStart w:id="642" w:name="_Toc46831347"/>
      <w:bookmarkStart w:id="643" w:name="_Toc48900400"/>
      <w:r w:rsidRPr="00D65565">
        <w:rPr>
          <w:rFonts w:ascii="Arial" w:hAnsi="Arial" w:cs="Arial"/>
          <w:lang w:eastAsia="cs-CZ"/>
        </w:rPr>
        <w:t>Kontrola jímek OS</w:t>
      </w:r>
      <w:bookmarkEnd w:id="642"/>
      <w:bookmarkEnd w:id="643"/>
      <w:r w:rsidRPr="00D65565">
        <w:rPr>
          <w:rFonts w:ascii="Arial" w:hAnsi="Arial" w:cs="Arial"/>
          <w:lang w:eastAsia="cs-CZ"/>
        </w:rPr>
        <w:t xml:space="preserve">  </w:t>
      </w:r>
    </w:p>
    <w:p w:rsidR="00D65565" w:rsidRPr="00D65565" w:rsidRDefault="00D65565" w:rsidP="00D65565">
      <w:pPr>
        <w:rPr>
          <w:rFonts w:ascii="Arial" w:hAnsi="Arial" w:cs="Arial"/>
          <w:b/>
          <w:bCs/>
        </w:rPr>
      </w:pPr>
      <w:r w:rsidRPr="00D65565">
        <w:rPr>
          <w:rFonts w:ascii="Arial" w:hAnsi="Arial" w:cs="Arial"/>
        </w:rPr>
        <w:t>Jedná se o kontrolu jímek uvedených v tabulce.  Provede se vizuální kontrola vzniku trhlin, vlhkosti a průsaků do jímky. Je dále nutné zkontrolovat těsnost v okolí prostupů potrubí do jímky. V průběhu kontrol se bude v jímkách sledovat a zaznamenávat množství tvorby usazenin v čase.</w:t>
      </w:r>
    </w:p>
    <w:p w:rsidR="00D65565" w:rsidRPr="00D65565" w:rsidRDefault="00D65565" w:rsidP="00D65565">
      <w:pPr>
        <w:rPr>
          <w:rFonts w:ascii="Arial" w:hAnsi="Arial" w:cs="Arial"/>
          <w:lang w:eastAsia="cs-CZ"/>
        </w:rPr>
      </w:pPr>
      <w:r w:rsidRPr="00D65565">
        <w:rPr>
          <w:rFonts w:ascii="Arial" w:hAnsi="Arial" w:cs="Arial"/>
          <w:b/>
        </w:rPr>
        <w:t xml:space="preserve">Seznam jímek OS  </w:t>
      </w:r>
    </w:p>
    <w:tbl>
      <w:tblPr>
        <w:tblW w:w="5091" w:type="pct"/>
        <w:tblCellMar>
          <w:left w:w="70" w:type="dxa"/>
          <w:right w:w="70" w:type="dxa"/>
        </w:tblCellMar>
        <w:tblLook w:val="04A0" w:firstRow="1" w:lastRow="0" w:firstColumn="1" w:lastColumn="0" w:noHBand="0" w:noVBand="1"/>
      </w:tblPr>
      <w:tblGrid>
        <w:gridCol w:w="10799"/>
      </w:tblGrid>
      <w:tr w:rsidR="00D65565" w:rsidRPr="00D65565" w:rsidTr="00193A77">
        <w:trPr>
          <w:trHeight w:val="429"/>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lastRenderedPageBreak/>
              <w:t>OS SHÚ 14006 - přečerpávací jímka mezi tlakovými uzávěry v úrovni  pod komunikacemi,</w:t>
            </w:r>
          </w:p>
        </w:tc>
      </w:tr>
      <w:tr w:rsidR="00D65565" w:rsidRPr="00D65565" w:rsidTr="00193A77">
        <w:trPr>
          <w:trHeight w:val="429"/>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t>OS JHÚ  - jímka mezi tlakovými uzávěry v úrovni pod komunikacemi,</w:t>
            </w:r>
          </w:p>
        </w:tc>
      </w:tr>
      <w:tr w:rsidR="00D65565" w:rsidRPr="00D65565" w:rsidTr="00193A77">
        <w:trPr>
          <w:trHeight w:val="429"/>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t>OS těžní šachta střed 0727 - jímka průsakové vody pod lezným oddělením u výtahu,</w:t>
            </w:r>
          </w:p>
        </w:tc>
      </w:tr>
      <w:tr w:rsidR="00D65565" w:rsidRPr="00D65565" w:rsidTr="00193A77">
        <w:trPr>
          <w:trHeight w:val="429"/>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t>OS ve štole k vrtu z propojovací štoly do OSM 1173 - jímka průsakové vody,</w:t>
            </w:r>
          </w:p>
        </w:tc>
      </w:tr>
      <w:tr w:rsidR="00D65565" w:rsidRPr="00D65565" w:rsidTr="00193A77">
        <w:trPr>
          <w:trHeight w:val="444"/>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t xml:space="preserve">OS jímka na Náměstí 14. Října, dlažba, nakládání usazenin a bahna, odvoz odpadu na skládku cca 6t </w:t>
            </w:r>
          </w:p>
        </w:tc>
      </w:tr>
    </w:tbl>
    <w:p w:rsidR="00D65565" w:rsidRPr="00D65565" w:rsidRDefault="00D65565" w:rsidP="00D65565">
      <w:pPr>
        <w:rPr>
          <w:rFonts w:ascii="Arial" w:hAnsi="Arial" w:cs="Arial"/>
          <w:lang w:eastAsia="cs-CZ"/>
        </w:rPr>
      </w:pPr>
    </w:p>
    <w:p w:rsidR="00D65565" w:rsidRPr="00D65565" w:rsidRDefault="00D65565" w:rsidP="00D65565">
      <w:pPr>
        <w:pStyle w:val="Nadpis5"/>
        <w:rPr>
          <w:rFonts w:ascii="Arial" w:hAnsi="Arial" w:cs="Arial"/>
        </w:rPr>
      </w:pPr>
      <w:bookmarkStart w:id="644" w:name="_Toc46831348"/>
      <w:bookmarkStart w:id="645" w:name="_Toc48900401"/>
      <w:r w:rsidRPr="00D65565">
        <w:rPr>
          <w:rFonts w:ascii="Arial" w:hAnsi="Arial" w:cs="Arial"/>
        </w:rPr>
        <w:t>Kontrola funkčnosti dveřních uzávěrů</w:t>
      </w:r>
      <w:bookmarkEnd w:id="644"/>
      <w:bookmarkEnd w:id="645"/>
    </w:p>
    <w:p w:rsidR="00D65565" w:rsidRPr="00D65565" w:rsidRDefault="00D65565" w:rsidP="00D65565">
      <w:pPr>
        <w:rPr>
          <w:rFonts w:ascii="Arial" w:hAnsi="Arial" w:cs="Arial"/>
        </w:rPr>
      </w:pPr>
      <w:r w:rsidRPr="00D65565">
        <w:rPr>
          <w:rFonts w:ascii="Arial" w:hAnsi="Arial" w:cs="Arial"/>
        </w:rPr>
        <w:t>Kontrola bude prováděna stejným způsobem jak je uvedeno v dopravním systému.</w:t>
      </w:r>
    </w:p>
    <w:p w:rsidR="00D65565" w:rsidRPr="00D65565" w:rsidRDefault="00D65565" w:rsidP="00D65565">
      <w:pPr>
        <w:rPr>
          <w:rFonts w:ascii="Arial" w:hAnsi="Arial" w:cs="Arial"/>
        </w:rPr>
      </w:pPr>
    </w:p>
    <w:p w:rsidR="00D65565" w:rsidRPr="00D65565" w:rsidRDefault="00D65565" w:rsidP="00D65565">
      <w:pPr>
        <w:pStyle w:val="Nadpis5"/>
        <w:rPr>
          <w:rFonts w:ascii="Arial" w:hAnsi="Arial" w:cs="Arial"/>
        </w:rPr>
      </w:pPr>
      <w:bookmarkStart w:id="646" w:name="_Toc46831349"/>
      <w:bookmarkStart w:id="647" w:name="_Toc48900402"/>
      <w:r w:rsidRPr="00D65565">
        <w:rPr>
          <w:rFonts w:ascii="Arial" w:hAnsi="Arial" w:cs="Arial"/>
        </w:rPr>
        <w:t>Kontrola průsaků vody</w:t>
      </w:r>
      <w:bookmarkEnd w:id="646"/>
      <w:bookmarkEnd w:id="647"/>
    </w:p>
    <w:p w:rsidR="00D65565" w:rsidRPr="00D65565" w:rsidRDefault="00D65565" w:rsidP="00D65565">
      <w:pPr>
        <w:rPr>
          <w:rFonts w:ascii="Arial" w:hAnsi="Arial" w:cs="Arial"/>
        </w:rPr>
      </w:pPr>
      <w:r w:rsidRPr="00D65565">
        <w:rPr>
          <w:rFonts w:ascii="Arial" w:hAnsi="Arial" w:cs="Arial"/>
        </w:rPr>
        <w:t>Průsaky vody se zjišťují vizuálně.  Je možné zjistit vlhkost nebo průsak přímo v ploše železobetonové konstrukce, nebo průsaky až výrony v dilatačních a pracovních spárách a v trhlinách železobetonových konstrukcí. Ojedinělé se v poruchách betonových konstrukcí vyskytují i bodové teče. Kontrola se týká všech prostor funkčně spadajících do dopravního systému.</w:t>
      </w:r>
    </w:p>
    <w:p w:rsidR="00D65565" w:rsidRPr="00D65565" w:rsidRDefault="00D65565" w:rsidP="00D65565">
      <w:pPr>
        <w:pStyle w:val="Zkladntext"/>
        <w:rPr>
          <w:rFonts w:ascii="Arial" w:hAnsi="Arial" w:cs="Arial"/>
          <w:b w:val="0"/>
          <w:u w:val="single"/>
        </w:rPr>
      </w:pPr>
      <w:r w:rsidRPr="00D65565">
        <w:rPr>
          <w:rFonts w:ascii="Arial" w:hAnsi="Arial" w:cs="Arial"/>
          <w:b w:val="0"/>
          <w:u w:val="single"/>
        </w:rPr>
        <w:t>Opatření při zjištění vad, způsob vyhodnocení:</w:t>
      </w:r>
    </w:p>
    <w:p w:rsidR="00D65565" w:rsidRPr="00D65565" w:rsidRDefault="00D65565" w:rsidP="00D65565">
      <w:pPr>
        <w:rPr>
          <w:rFonts w:ascii="Arial" w:hAnsi="Arial" w:cs="Arial"/>
        </w:rPr>
      </w:pPr>
      <w:r w:rsidRPr="00D65565">
        <w:rPr>
          <w:rFonts w:ascii="Arial" w:hAnsi="Arial" w:cs="Arial"/>
        </w:rPr>
        <w:t>Při zjištění zvýšené vlhkosti nebo průsaků – se zaznamenává do pasového listu místo poruchy, číslo sekce, rozsah, druh poruchy, datum zjištění a jména a podpisy účastníků kontrolní prohlídky. Vhodné je pořízení fotodokumentace závady. Zaznamenané vady spočívající v zatékání a následcích ze zatékání budou schváleným systémem předány správci tunelu. Pokud nebudou při kontrole nalezeny závady, nebo nedostatky, bude proveden zápis o provedení kontroly, který bude obsahovat datum, jména a podpisy účastníků kontrolní prohlídky, rozsah provedené prohlídky apod.</w:t>
      </w:r>
    </w:p>
    <w:p w:rsidR="00D65565" w:rsidRPr="00D65565" w:rsidRDefault="00D65565" w:rsidP="00D65565">
      <w:pPr>
        <w:rPr>
          <w:rFonts w:ascii="Arial" w:hAnsi="Arial" w:cs="Arial"/>
        </w:rPr>
      </w:pPr>
    </w:p>
    <w:p w:rsidR="00D65565" w:rsidRPr="00D65565" w:rsidRDefault="00D65565" w:rsidP="00D65565">
      <w:pPr>
        <w:pStyle w:val="Nadpis5"/>
        <w:rPr>
          <w:rFonts w:ascii="Arial" w:hAnsi="Arial" w:cs="Arial"/>
          <w:szCs w:val="22"/>
        </w:rPr>
      </w:pPr>
      <w:bookmarkStart w:id="648" w:name="_Toc46831350"/>
      <w:bookmarkStart w:id="649" w:name="_Toc48900403"/>
      <w:r w:rsidRPr="00D65565">
        <w:rPr>
          <w:rFonts w:ascii="Arial" w:hAnsi="Arial" w:cs="Arial"/>
        </w:rPr>
        <w:t>Kontrola uchycení nosníků inženýrských sítí</w:t>
      </w:r>
      <w:bookmarkEnd w:id="648"/>
      <w:bookmarkEnd w:id="649"/>
    </w:p>
    <w:p w:rsidR="00D65565" w:rsidRPr="00D65565" w:rsidRDefault="00D65565" w:rsidP="00D65565">
      <w:pPr>
        <w:rPr>
          <w:rFonts w:ascii="Arial" w:hAnsi="Arial" w:cs="Arial"/>
        </w:rPr>
      </w:pPr>
      <w:r w:rsidRPr="00D65565">
        <w:rPr>
          <w:rFonts w:ascii="Arial" w:hAnsi="Arial" w:cs="Arial"/>
        </w:rPr>
        <w:t>Kontrola zjišťuje pevnost uchycení stojek případně výložníků inženýrských sítí do betonových stěn a pevnost šroubových spojů. Jedná se především o rozvody inženýrských sítí.</w:t>
      </w:r>
    </w:p>
    <w:p w:rsidR="00D65565" w:rsidRPr="00D65565" w:rsidRDefault="00D65565" w:rsidP="00D65565">
      <w:pPr>
        <w:rPr>
          <w:rFonts w:ascii="Arial" w:hAnsi="Arial" w:cs="Arial"/>
          <w:bCs/>
          <w:iCs/>
          <w:u w:val="single"/>
        </w:rPr>
      </w:pPr>
      <w:r w:rsidRPr="00D65565">
        <w:rPr>
          <w:rFonts w:ascii="Arial" w:hAnsi="Arial" w:cs="Arial"/>
          <w:bCs/>
          <w:iCs/>
          <w:u w:val="single"/>
        </w:rPr>
        <w:t>Opatření při zjištění vad:</w:t>
      </w:r>
    </w:p>
    <w:p w:rsidR="00D65565" w:rsidRPr="00D65565" w:rsidRDefault="00D65565" w:rsidP="00D65565">
      <w:pPr>
        <w:rPr>
          <w:rFonts w:ascii="Arial" w:hAnsi="Arial" w:cs="Arial"/>
        </w:rPr>
      </w:pPr>
      <w:r w:rsidRPr="00D65565">
        <w:rPr>
          <w:rFonts w:ascii="Arial" w:hAnsi="Arial" w:cs="Arial"/>
        </w:rPr>
        <w:t xml:space="preserve">Součástí kontroly je dotažení uvolněných kotev  a dotažení uvolněných matek. Pokud je kotva uvolněná tak, že jí nelze při běžné kontrole dotáhnout, musí se vada zaznamenat a dále zajistit její opravu v rámci údržby. Pokud se při kontrole zjistí koroze nosníků nebo závitových tyčí, bude místo zaznamenáno a v rámci údržby bude zajištěna oprava zinkovým nátěrem. </w:t>
      </w:r>
    </w:p>
    <w:p w:rsidR="00D65565" w:rsidRPr="00D65565" w:rsidRDefault="00D65565" w:rsidP="00D65565">
      <w:pPr>
        <w:rPr>
          <w:rFonts w:ascii="Arial" w:hAnsi="Arial" w:cs="Arial"/>
        </w:rPr>
      </w:pPr>
      <w:r w:rsidRPr="00D65565">
        <w:rPr>
          <w:rFonts w:ascii="Arial" w:hAnsi="Arial" w:cs="Arial"/>
        </w:rPr>
        <w:lastRenderedPageBreak/>
        <w:t>K hluboké korozi, která by ohrožovala životnost ocelových konstrukcí by při pravidelné kontrole a údržbě nemělo dojít. Pokud by se tak stalo, bude nutné napadené prvky vyměnit a navazující konstrukci opravit. Při manipulaci s nosníky inž. sítí je nutné neopomenout kontrolu ochrany proti bludným proudům.</w:t>
      </w:r>
    </w:p>
    <w:p w:rsidR="00D65565" w:rsidRPr="00D65565" w:rsidRDefault="00D65565" w:rsidP="00D65565">
      <w:pPr>
        <w:pStyle w:val="Nadpis5"/>
        <w:rPr>
          <w:rFonts w:ascii="Arial" w:hAnsi="Arial" w:cs="Arial"/>
          <w:szCs w:val="22"/>
        </w:rPr>
      </w:pPr>
      <w:bookmarkStart w:id="650" w:name="_Toc46831351"/>
      <w:bookmarkStart w:id="651" w:name="_Toc48900404"/>
      <w:r w:rsidRPr="00D65565">
        <w:rPr>
          <w:rFonts w:ascii="Arial" w:hAnsi="Arial" w:cs="Arial"/>
        </w:rPr>
        <w:t>Kontrola funkčnosti odvodnění v prostorách OS</w:t>
      </w:r>
      <w:bookmarkEnd w:id="650"/>
      <w:bookmarkEnd w:id="651"/>
    </w:p>
    <w:p w:rsidR="00D65565" w:rsidRPr="00D65565" w:rsidRDefault="00D65565" w:rsidP="00D65565">
      <w:pPr>
        <w:rPr>
          <w:rFonts w:ascii="Arial" w:hAnsi="Arial" w:cs="Arial"/>
        </w:rPr>
      </w:pPr>
      <w:r w:rsidRPr="00D65565">
        <w:rPr>
          <w:rFonts w:ascii="Arial" w:hAnsi="Arial" w:cs="Arial"/>
        </w:rPr>
        <w:t>Kontrola odvodnění spočívá především v kontrole odvodňovacích žlábků v těchto prostorách. Kontroluje se tvoření usazenin, především vápenného mléka (hydroxidu vápenatého – Ca OH</w:t>
      </w:r>
      <w:r w:rsidRPr="00D65565">
        <w:rPr>
          <w:rFonts w:ascii="Arial" w:hAnsi="Arial" w:cs="Arial"/>
          <w:vertAlign w:val="subscript"/>
        </w:rPr>
        <w:t>2</w:t>
      </w:r>
      <w:r w:rsidRPr="00D65565">
        <w:rPr>
          <w:rFonts w:ascii="Arial" w:hAnsi="Arial" w:cs="Arial"/>
        </w:rPr>
        <w:t>) uvolňujícího se vyluhováním z betonu a z průsaků betonovými konstrukcemi. Tyto usazeniny by se vyskytovat neměly, pokud k průsakům nedochází. Zde je nutné identifikovat místa začínající tvorby těchto usazenin a tím nalézt vadná místa v navazujících betonových konstrukcích.</w:t>
      </w:r>
    </w:p>
    <w:p w:rsidR="00D65565" w:rsidRPr="00D65565" w:rsidRDefault="00D65565" w:rsidP="00D65565">
      <w:pPr>
        <w:rPr>
          <w:rFonts w:ascii="Arial" w:hAnsi="Arial" w:cs="Arial"/>
        </w:rPr>
      </w:pPr>
      <w:r w:rsidRPr="00D65565">
        <w:rPr>
          <w:rFonts w:ascii="Arial" w:hAnsi="Arial" w:cs="Arial"/>
        </w:rPr>
        <w:t>Místa s tvorbou usazenin ve žlábcích se vyznačí do stavebních půdorysů, které musí být podkladem k této kontrole. Budou mimo jiné využita pro jejich odstranění v rámci údržby.</w:t>
      </w:r>
    </w:p>
    <w:p w:rsidR="00D65565" w:rsidRPr="00D65565" w:rsidRDefault="00D65565" w:rsidP="00D65565">
      <w:pPr>
        <w:rPr>
          <w:rFonts w:ascii="Arial" w:hAnsi="Arial" w:cs="Arial"/>
          <w:bCs/>
          <w:u w:val="single"/>
        </w:rPr>
      </w:pPr>
      <w:r w:rsidRPr="00D65565">
        <w:rPr>
          <w:rFonts w:ascii="Arial" w:hAnsi="Arial" w:cs="Arial"/>
          <w:bCs/>
          <w:u w:val="single"/>
        </w:rPr>
        <w:t>Opatření při zjištění vad:</w:t>
      </w:r>
    </w:p>
    <w:p w:rsidR="00D65565" w:rsidRPr="00D65565" w:rsidRDefault="00D65565" w:rsidP="00D65565">
      <w:pPr>
        <w:rPr>
          <w:rFonts w:ascii="Arial" w:hAnsi="Arial" w:cs="Arial"/>
        </w:rPr>
      </w:pPr>
      <w:r w:rsidRPr="00D65565">
        <w:rPr>
          <w:rFonts w:ascii="Arial" w:hAnsi="Arial" w:cs="Arial"/>
        </w:rPr>
        <w:t>Za vady lze považovat mechanické poškození žlábku mající za následek zhoršení odtokových poměrů ve žlábku dále viditelné trhliny ve dně nebo stěnách žlábku. Tyto vady je nutné také zaznamenat pro následné zajištění opravy.</w:t>
      </w:r>
    </w:p>
    <w:p w:rsidR="00D65565" w:rsidRPr="00D65565" w:rsidRDefault="00D65565" w:rsidP="00D65565">
      <w:pPr>
        <w:pStyle w:val="Nadpis5"/>
        <w:rPr>
          <w:rFonts w:ascii="Arial" w:hAnsi="Arial" w:cs="Arial"/>
        </w:rPr>
      </w:pPr>
      <w:bookmarkStart w:id="652" w:name="_Toc46831352"/>
      <w:bookmarkStart w:id="653" w:name="_Toc48900405"/>
      <w:r w:rsidRPr="00D65565">
        <w:rPr>
          <w:rFonts w:ascii="Arial" w:hAnsi="Arial" w:cs="Arial"/>
        </w:rPr>
        <w:t>Kontrola vzniku trhlin ve stavebních konstrukcích</w:t>
      </w:r>
      <w:bookmarkEnd w:id="652"/>
      <w:bookmarkEnd w:id="653"/>
    </w:p>
    <w:p w:rsidR="00D65565" w:rsidRPr="00D65565" w:rsidRDefault="00D65565" w:rsidP="00D65565">
      <w:pPr>
        <w:rPr>
          <w:rFonts w:ascii="Arial" w:hAnsi="Arial" w:cs="Arial"/>
        </w:rPr>
      </w:pPr>
      <w:r w:rsidRPr="00D65565">
        <w:rPr>
          <w:rFonts w:ascii="Arial" w:hAnsi="Arial" w:cs="Arial"/>
        </w:rPr>
        <w:t>Při vizuální kontrole zjišťujeme tvorbu mikrotrhlin ve stavebních konstrukcích. Zvláštní pozornost je třeba věnovat železobetonovým nosným konstrukcím. V souvislosti se vznikem trhlin musíme upozornit na skutečnost, že tunelová stavba bude v průběhu času vlivem zatížení (především nestejnoměrně stoupající hladinou podzemní vody) sedat a budou probíhat určité deformace nosných konstrukcí. V tomto období může docházet ke vzniku mikrotrhlin (šířka 0,1 - 0,5 mm), které se časem stabilizují. Při objevení trhliny v nosné konstrukci šířky 1 mm, je nutné osadit sádrový pásek, nebo deformetr, pro sledování  změny její šířky v čase. Pokud se zjistí trhlina šířky nad 0,5 mm, případně se bude trhlina rozšiřovat, je nutné povolat tunelového statika na posouzení příčiny vzniku trhliny a určení dalšího postupu.</w:t>
      </w:r>
    </w:p>
    <w:p w:rsidR="00D65565" w:rsidRPr="00D65565" w:rsidRDefault="00D65565" w:rsidP="00D65565">
      <w:pPr>
        <w:rPr>
          <w:rFonts w:ascii="Arial" w:hAnsi="Arial" w:cs="Arial"/>
          <w:bCs/>
          <w:u w:val="single"/>
        </w:rPr>
      </w:pPr>
      <w:r w:rsidRPr="00D65565">
        <w:rPr>
          <w:rFonts w:ascii="Arial" w:hAnsi="Arial" w:cs="Arial"/>
          <w:bCs/>
          <w:u w:val="single"/>
        </w:rPr>
        <w:t>Opatření při zjištění vad:</w:t>
      </w:r>
    </w:p>
    <w:p w:rsidR="00D65565" w:rsidRPr="00D65565" w:rsidRDefault="00D65565" w:rsidP="00D65565">
      <w:pPr>
        <w:rPr>
          <w:rFonts w:ascii="Arial" w:hAnsi="Arial" w:cs="Arial"/>
        </w:rPr>
      </w:pPr>
      <w:r w:rsidRPr="00D65565">
        <w:rPr>
          <w:rFonts w:ascii="Arial" w:hAnsi="Arial" w:cs="Arial"/>
        </w:rPr>
        <w:t>Opatření jsou již uvedena v předchozím odstavci.</w:t>
      </w:r>
    </w:p>
    <w:p w:rsidR="00D65565" w:rsidRPr="00D65565" w:rsidRDefault="00D65565" w:rsidP="00D65565">
      <w:pPr>
        <w:pStyle w:val="Nadpis5"/>
        <w:rPr>
          <w:rFonts w:ascii="Arial" w:hAnsi="Arial" w:cs="Arial"/>
          <w:szCs w:val="22"/>
        </w:rPr>
      </w:pPr>
      <w:bookmarkStart w:id="654" w:name="_Toc46831353"/>
      <w:bookmarkStart w:id="655" w:name="_Toc48900406"/>
      <w:r w:rsidRPr="00D65565">
        <w:rPr>
          <w:rFonts w:ascii="Arial" w:hAnsi="Arial" w:cs="Arial"/>
        </w:rPr>
        <w:t>Kontrola uchycení a povrchových úprav ocelových</w:t>
      </w:r>
      <w:r w:rsidRPr="00D65565">
        <w:rPr>
          <w:rFonts w:ascii="Arial" w:hAnsi="Arial" w:cs="Arial"/>
          <w:szCs w:val="22"/>
        </w:rPr>
        <w:t xml:space="preserve"> </w:t>
      </w:r>
      <w:r w:rsidRPr="00D65565">
        <w:rPr>
          <w:rFonts w:ascii="Arial" w:hAnsi="Arial" w:cs="Arial"/>
        </w:rPr>
        <w:t>konstrukcí</w:t>
      </w:r>
      <w:bookmarkEnd w:id="654"/>
      <w:bookmarkEnd w:id="655"/>
    </w:p>
    <w:p w:rsidR="00D65565" w:rsidRPr="00D65565" w:rsidRDefault="00D65565" w:rsidP="00D65565">
      <w:pPr>
        <w:rPr>
          <w:rFonts w:ascii="Arial" w:hAnsi="Arial" w:cs="Arial"/>
        </w:rPr>
      </w:pPr>
      <w:r w:rsidRPr="00D65565">
        <w:rPr>
          <w:rFonts w:ascii="Arial" w:hAnsi="Arial" w:cs="Arial"/>
        </w:rPr>
        <w:t>Jedná se o veškeré ocelové konstrukce mimo nosníky inž. sítí. Např.: ocelové žebříky, lávky lezní oddělení, portály pro dopravní značení apod. Zde je nutné provést kontrolu kotvení do betonových stěn. Jedná se především o kontrolu utažení ocelových kotev. Dále se vizuálně kontroluje poškození povrchových úprav.</w:t>
      </w:r>
    </w:p>
    <w:p w:rsidR="00D65565" w:rsidRPr="00D65565" w:rsidRDefault="00D65565" w:rsidP="00D65565">
      <w:pPr>
        <w:rPr>
          <w:rFonts w:ascii="Arial" w:hAnsi="Arial" w:cs="Arial"/>
          <w:bCs/>
          <w:u w:val="single"/>
        </w:rPr>
      </w:pPr>
      <w:r w:rsidRPr="00D65565">
        <w:rPr>
          <w:rFonts w:ascii="Arial" w:hAnsi="Arial" w:cs="Arial"/>
          <w:bCs/>
          <w:u w:val="single"/>
        </w:rPr>
        <w:t>Opatření při zjištění vad:</w:t>
      </w:r>
    </w:p>
    <w:p w:rsidR="00D65565" w:rsidRPr="00D65565" w:rsidRDefault="00D65565" w:rsidP="00D65565">
      <w:pPr>
        <w:rPr>
          <w:rFonts w:ascii="Arial" w:hAnsi="Arial" w:cs="Arial"/>
        </w:rPr>
      </w:pPr>
      <w:r w:rsidRPr="00D65565">
        <w:rPr>
          <w:rFonts w:ascii="Arial" w:hAnsi="Arial" w:cs="Arial"/>
        </w:rPr>
        <w:t>Součástí kontroly je v případě zjištění uvolněné kotvy její dotažení. Pokud je uvolněná tak, že nejde dotáhnout, je nutné ji v co nejkratším čase vyměnit. Je nutné neopomenout zakomponování ochrany proti bludným proudům.</w:t>
      </w:r>
    </w:p>
    <w:p w:rsidR="00D65565" w:rsidRPr="00D65565" w:rsidRDefault="00D65565" w:rsidP="00D65565">
      <w:pPr>
        <w:rPr>
          <w:rFonts w:ascii="Arial" w:hAnsi="Arial" w:cs="Arial"/>
        </w:rPr>
      </w:pPr>
      <w:r w:rsidRPr="00D65565">
        <w:rPr>
          <w:rFonts w:ascii="Arial" w:hAnsi="Arial" w:cs="Arial"/>
        </w:rPr>
        <w:lastRenderedPageBreak/>
        <w:t>Vady na povrchových úpravách – provést záznam a podle množství a hloubky poškození rozhodnout o termínu opravy. Pokud je narušena i zinková vrstva, je nutné nejprve její obnovení zinkovým nátěrem.</w:t>
      </w:r>
    </w:p>
    <w:p w:rsidR="00D65565" w:rsidRPr="00D65565" w:rsidRDefault="00D65565" w:rsidP="00D65565">
      <w:pPr>
        <w:pStyle w:val="Nadpis5"/>
        <w:rPr>
          <w:rFonts w:ascii="Arial" w:hAnsi="Arial" w:cs="Arial"/>
          <w:szCs w:val="22"/>
        </w:rPr>
      </w:pPr>
      <w:bookmarkStart w:id="656" w:name="_Toc46831354"/>
      <w:bookmarkStart w:id="657" w:name="_Toc48900407"/>
      <w:r w:rsidRPr="00D65565">
        <w:rPr>
          <w:rFonts w:ascii="Arial" w:hAnsi="Arial" w:cs="Arial"/>
        </w:rPr>
        <w:t>Kontrola nátěrového systému betonových konstrukcí v technických prostorách</w:t>
      </w:r>
      <w:bookmarkEnd w:id="656"/>
      <w:bookmarkEnd w:id="657"/>
      <w:r w:rsidRPr="00D65565">
        <w:rPr>
          <w:rFonts w:ascii="Arial" w:hAnsi="Arial" w:cs="Arial"/>
        </w:rPr>
        <w:t xml:space="preserve"> </w:t>
      </w:r>
    </w:p>
    <w:p w:rsidR="00D65565" w:rsidRPr="00D65565" w:rsidRDefault="00D65565" w:rsidP="00D65565">
      <w:pPr>
        <w:rPr>
          <w:rFonts w:ascii="Arial" w:hAnsi="Arial" w:cs="Arial"/>
        </w:rPr>
      </w:pPr>
      <w:r w:rsidRPr="00D65565">
        <w:rPr>
          <w:rFonts w:ascii="Arial" w:hAnsi="Arial" w:cs="Arial"/>
        </w:rPr>
        <w:t xml:space="preserve">Kontrola nátěrového systému spočívá ve vizuální prohlídce. Nesmí docházet k jeho puchýřování, praskání, odlupování, vrásnění popř. ke vzniku trhlin. </w:t>
      </w:r>
    </w:p>
    <w:p w:rsidR="00D65565" w:rsidRPr="00D65565" w:rsidRDefault="00D65565" w:rsidP="00D65565">
      <w:pPr>
        <w:pStyle w:val="Nadpis5"/>
        <w:rPr>
          <w:rFonts w:ascii="Arial" w:hAnsi="Arial" w:cs="Arial"/>
          <w:szCs w:val="22"/>
        </w:rPr>
      </w:pPr>
      <w:bookmarkStart w:id="658" w:name="_Toc46831355"/>
      <w:bookmarkStart w:id="659" w:name="_Toc48900408"/>
      <w:r w:rsidRPr="00D65565">
        <w:rPr>
          <w:rFonts w:ascii="Arial" w:hAnsi="Arial" w:cs="Arial"/>
        </w:rPr>
        <w:t>Kontrola těsnosti požárních ucpávek</w:t>
      </w:r>
      <w:bookmarkEnd w:id="658"/>
      <w:bookmarkEnd w:id="659"/>
    </w:p>
    <w:p w:rsidR="00D65565" w:rsidRPr="00D65565" w:rsidRDefault="00D65565" w:rsidP="00D65565">
      <w:pPr>
        <w:rPr>
          <w:rFonts w:ascii="Arial" w:hAnsi="Arial" w:cs="Arial"/>
        </w:rPr>
      </w:pPr>
      <w:r w:rsidRPr="00D65565">
        <w:rPr>
          <w:rFonts w:ascii="Arial" w:hAnsi="Arial" w:cs="Arial"/>
        </w:rPr>
        <w:t xml:space="preserve">Při kontrole těsnosti požárních ucpávek se postupuje dle vyhlášky Ministerstva vnitra č.246, ze dne 29. června 2001, § 7_Provoz, kontroly, údržba a opravy požárně bezpečnostních zařízení. </w:t>
      </w:r>
    </w:p>
    <w:p w:rsidR="00D65565" w:rsidRPr="00D65565" w:rsidRDefault="00D65565" w:rsidP="00D65565">
      <w:pPr>
        <w:rPr>
          <w:rFonts w:ascii="Arial" w:hAnsi="Arial" w:cs="Arial"/>
        </w:rPr>
      </w:pPr>
      <w:r w:rsidRPr="00D65565">
        <w:rPr>
          <w:rFonts w:ascii="Arial" w:hAnsi="Arial" w:cs="Arial"/>
        </w:rPr>
        <w:t xml:space="preserve">Kontrola musí být prováděna odpovědnou osobou vlastnící oprávnění k provádění dané činnosti. </w:t>
      </w:r>
    </w:p>
    <w:p w:rsidR="00D65565" w:rsidRPr="00D65565" w:rsidRDefault="00D65565" w:rsidP="00D65565">
      <w:pPr>
        <w:rPr>
          <w:rFonts w:ascii="Arial" w:hAnsi="Arial" w:cs="Arial"/>
        </w:rPr>
      </w:pPr>
      <w:r w:rsidRPr="00D65565">
        <w:rPr>
          <w:rFonts w:ascii="Arial" w:hAnsi="Arial" w:cs="Arial"/>
        </w:rPr>
        <w:t>Při provádění kontroly bude posuzováno:</w:t>
      </w:r>
    </w:p>
    <w:p w:rsidR="00D65565" w:rsidRPr="00D65565" w:rsidRDefault="00D65565" w:rsidP="00D65565">
      <w:pPr>
        <w:pStyle w:val="Zkladntext"/>
        <w:rPr>
          <w:rFonts w:ascii="Arial" w:hAnsi="Arial" w:cs="Arial"/>
        </w:rPr>
      </w:pPr>
      <w:r w:rsidRPr="00D65565">
        <w:rPr>
          <w:rFonts w:ascii="Arial" w:hAnsi="Arial" w:cs="Arial"/>
        </w:rPr>
        <w:t>1. kontrola celistvosti:</w:t>
      </w:r>
    </w:p>
    <w:p w:rsidR="00D65565" w:rsidRPr="00D65565" w:rsidRDefault="00D65565" w:rsidP="00D65565">
      <w:pPr>
        <w:numPr>
          <w:ilvl w:val="0"/>
          <w:numId w:val="2"/>
        </w:numPr>
        <w:spacing w:after="0"/>
        <w:jc w:val="both"/>
        <w:rPr>
          <w:rFonts w:ascii="Arial" w:hAnsi="Arial" w:cs="Arial"/>
          <w:bCs/>
        </w:rPr>
      </w:pPr>
      <w:r w:rsidRPr="00D65565">
        <w:rPr>
          <w:rFonts w:ascii="Arial" w:hAnsi="Arial" w:cs="Arial"/>
          <w:bCs/>
        </w:rPr>
        <w:t>popraskaná stěrka, nebo těsnící tmel</w:t>
      </w:r>
    </w:p>
    <w:p w:rsidR="00D65565" w:rsidRPr="00D65565" w:rsidRDefault="00D65565" w:rsidP="00D65565">
      <w:pPr>
        <w:numPr>
          <w:ilvl w:val="0"/>
          <w:numId w:val="2"/>
        </w:numPr>
        <w:spacing w:after="0"/>
        <w:jc w:val="both"/>
        <w:rPr>
          <w:rFonts w:ascii="Arial" w:hAnsi="Arial" w:cs="Arial"/>
          <w:bCs/>
        </w:rPr>
      </w:pPr>
      <w:r w:rsidRPr="00D65565">
        <w:rPr>
          <w:rFonts w:ascii="Arial" w:hAnsi="Arial" w:cs="Arial"/>
          <w:bCs/>
        </w:rPr>
        <w:t>dodatečně prováděné a neutěsněné rozvody</w:t>
      </w:r>
    </w:p>
    <w:p w:rsidR="00D65565" w:rsidRPr="00D65565" w:rsidRDefault="00D65565" w:rsidP="00D65565">
      <w:pPr>
        <w:numPr>
          <w:ilvl w:val="0"/>
          <w:numId w:val="2"/>
        </w:numPr>
        <w:spacing w:after="0"/>
        <w:jc w:val="both"/>
        <w:rPr>
          <w:rFonts w:ascii="Arial" w:hAnsi="Arial" w:cs="Arial"/>
          <w:bCs/>
        </w:rPr>
      </w:pPr>
      <w:r w:rsidRPr="00D65565">
        <w:rPr>
          <w:rFonts w:ascii="Arial" w:hAnsi="Arial" w:cs="Arial"/>
          <w:bCs/>
        </w:rPr>
        <w:t>mechanické poškození a deformace přepážky</w:t>
      </w:r>
    </w:p>
    <w:p w:rsidR="00D65565" w:rsidRPr="00D65565" w:rsidRDefault="00D65565" w:rsidP="00D65565">
      <w:pPr>
        <w:numPr>
          <w:ilvl w:val="0"/>
          <w:numId w:val="2"/>
        </w:numPr>
        <w:spacing w:after="0"/>
        <w:jc w:val="both"/>
        <w:rPr>
          <w:rFonts w:ascii="Arial" w:hAnsi="Arial" w:cs="Arial"/>
          <w:bCs/>
        </w:rPr>
      </w:pPr>
      <w:r w:rsidRPr="00D65565">
        <w:rPr>
          <w:rFonts w:ascii="Arial" w:hAnsi="Arial" w:cs="Arial"/>
          <w:bCs/>
        </w:rPr>
        <w:t>celistvost stěrky na kabelech a lávkách</w:t>
      </w:r>
    </w:p>
    <w:p w:rsidR="00D65565" w:rsidRPr="00D65565" w:rsidRDefault="00D65565" w:rsidP="00D65565">
      <w:pPr>
        <w:pStyle w:val="Zkladntext"/>
        <w:rPr>
          <w:rFonts w:ascii="Arial" w:hAnsi="Arial" w:cs="Arial"/>
        </w:rPr>
      </w:pPr>
    </w:p>
    <w:p w:rsidR="00D65565" w:rsidRPr="00D65565" w:rsidRDefault="00D65565" w:rsidP="00D65565">
      <w:pPr>
        <w:pStyle w:val="Zkladntext"/>
        <w:rPr>
          <w:rFonts w:ascii="Arial" w:hAnsi="Arial" w:cs="Arial"/>
        </w:rPr>
      </w:pPr>
      <w:r w:rsidRPr="00D65565">
        <w:rPr>
          <w:rFonts w:ascii="Arial" w:hAnsi="Arial" w:cs="Arial"/>
        </w:rPr>
        <w:t>2. kontrola identifikačního štítku:</w:t>
      </w:r>
    </w:p>
    <w:p w:rsidR="00D65565" w:rsidRPr="00D65565" w:rsidRDefault="00D65565" w:rsidP="00D65565">
      <w:pPr>
        <w:rPr>
          <w:rFonts w:ascii="Arial" w:hAnsi="Arial" w:cs="Arial"/>
        </w:rPr>
      </w:pPr>
      <w:r w:rsidRPr="00D65565">
        <w:rPr>
          <w:rFonts w:ascii="Arial" w:hAnsi="Arial" w:cs="Arial"/>
        </w:rPr>
        <w:t>Z provedené kontroly bude zhotovena revizní zpráva .</w:t>
      </w:r>
    </w:p>
    <w:p w:rsidR="00D65565" w:rsidRPr="00D65565" w:rsidRDefault="00D65565" w:rsidP="00D65565">
      <w:pPr>
        <w:rPr>
          <w:rFonts w:ascii="Arial" w:hAnsi="Arial" w:cs="Arial"/>
        </w:rPr>
      </w:pPr>
      <w:r w:rsidRPr="00D65565">
        <w:rPr>
          <w:rFonts w:ascii="Arial" w:hAnsi="Arial" w:cs="Arial"/>
        </w:rPr>
        <w:t>Pro umožnění kontroly je nutné mít k dispozici aktuální dokumentaci PBŘ TKB.</w:t>
      </w:r>
    </w:p>
    <w:p w:rsidR="00D65565" w:rsidRPr="00D65565" w:rsidRDefault="00D65565" w:rsidP="00D65565">
      <w:pPr>
        <w:pStyle w:val="Nadpis5"/>
        <w:rPr>
          <w:rFonts w:ascii="Arial" w:hAnsi="Arial" w:cs="Arial"/>
          <w:lang w:eastAsia="cs-CZ"/>
        </w:rPr>
      </w:pPr>
      <w:bookmarkStart w:id="660" w:name="_Toc46831356"/>
      <w:bookmarkStart w:id="661" w:name="_Toc48900409"/>
      <w:r w:rsidRPr="00D65565">
        <w:rPr>
          <w:rFonts w:ascii="Arial" w:hAnsi="Arial" w:cs="Arial"/>
          <w:lang w:eastAsia="cs-CZ"/>
        </w:rPr>
        <w:t>Pasportizace poruch a vad na stavebních konstrukcích</w:t>
      </w:r>
      <w:bookmarkEnd w:id="660"/>
      <w:bookmarkEnd w:id="661"/>
    </w:p>
    <w:p w:rsidR="00D65565" w:rsidRPr="00D65565" w:rsidRDefault="00D65565" w:rsidP="00D65565">
      <w:pPr>
        <w:rPr>
          <w:rFonts w:ascii="Arial" w:hAnsi="Arial" w:cs="Arial"/>
          <w:lang w:eastAsia="cs-CZ"/>
        </w:rPr>
      </w:pPr>
      <w:r w:rsidRPr="00D65565">
        <w:rPr>
          <w:rFonts w:ascii="Arial" w:hAnsi="Arial" w:cs="Arial"/>
          <w:lang w:eastAsia="cs-CZ"/>
        </w:rPr>
        <w:t>Činnost se bude realizovat v případě zjištěných poruch a vad na stavebních konstrukcích takového charakteru, že bude nutná přítomnost odborných firem a specialistů, projektantů atp. Pasportizace bude sloužit jako podklad pro jejich posudky a návrhy odstranění vad a poruch.</w:t>
      </w:r>
    </w:p>
    <w:p w:rsidR="00D65565" w:rsidRPr="00D65565" w:rsidRDefault="00D65565" w:rsidP="00D65565">
      <w:pPr>
        <w:rPr>
          <w:rFonts w:ascii="Arial" w:hAnsi="Arial" w:cs="Arial"/>
          <w:lang w:eastAsia="cs-CZ"/>
        </w:rPr>
      </w:pPr>
      <w:r w:rsidRPr="00D65565">
        <w:rPr>
          <w:rFonts w:ascii="Arial" w:hAnsi="Arial" w:cs="Arial"/>
          <w:lang w:eastAsia="cs-CZ"/>
        </w:rPr>
        <w:t>Pasport musí obsahovat zakreslení vady/poruchy do výkresu (půdorys, řez pohled), fotodokumentaci a parametry závady.</w:t>
      </w:r>
    </w:p>
    <w:p w:rsidR="00D65565" w:rsidRPr="00D65565" w:rsidRDefault="00D65565" w:rsidP="00D65565">
      <w:pPr>
        <w:pStyle w:val="Nadpis5"/>
        <w:rPr>
          <w:rFonts w:ascii="Arial" w:hAnsi="Arial" w:cs="Arial"/>
          <w:lang w:eastAsia="cs-CZ"/>
        </w:rPr>
      </w:pPr>
      <w:bookmarkStart w:id="662" w:name="_Toc46831357"/>
      <w:bookmarkStart w:id="663" w:name="_Toc48900410"/>
      <w:r w:rsidRPr="00D65565">
        <w:rPr>
          <w:rFonts w:ascii="Arial" w:hAnsi="Arial" w:cs="Arial"/>
          <w:lang w:eastAsia="cs-CZ"/>
        </w:rPr>
        <w:t>Měření a sledování rozvoje případných trhlin</w:t>
      </w:r>
      <w:bookmarkEnd w:id="662"/>
      <w:bookmarkEnd w:id="663"/>
      <w:r w:rsidRPr="00D65565">
        <w:rPr>
          <w:rFonts w:ascii="Arial" w:hAnsi="Arial" w:cs="Arial"/>
          <w:lang w:eastAsia="cs-CZ"/>
        </w:rPr>
        <w:t xml:space="preserve">   </w:t>
      </w:r>
    </w:p>
    <w:p w:rsidR="00D65565" w:rsidRPr="00D65565" w:rsidRDefault="00D65565" w:rsidP="00D65565">
      <w:pPr>
        <w:rPr>
          <w:rFonts w:ascii="Arial" w:hAnsi="Arial" w:cs="Arial"/>
          <w:lang w:eastAsia="cs-CZ"/>
        </w:rPr>
      </w:pPr>
      <w:r w:rsidRPr="00D65565">
        <w:rPr>
          <w:rFonts w:ascii="Arial" w:hAnsi="Arial" w:cs="Arial"/>
          <w:lang w:eastAsia="cs-CZ"/>
        </w:rPr>
        <w:t>Činnost bude vykonávána dle potřeby v případě zjištění trhlin v konstrukcích tunelu.</w:t>
      </w:r>
    </w:p>
    <w:p w:rsidR="00D65565" w:rsidRPr="00D65565" w:rsidRDefault="00D65565" w:rsidP="00D65565">
      <w:pPr>
        <w:pStyle w:val="Nadpis5"/>
        <w:rPr>
          <w:rFonts w:ascii="Arial" w:hAnsi="Arial" w:cs="Arial"/>
          <w:lang w:eastAsia="cs-CZ"/>
        </w:rPr>
      </w:pPr>
      <w:bookmarkStart w:id="664" w:name="_Toc46831358"/>
      <w:bookmarkStart w:id="665" w:name="_Toc48900411"/>
      <w:r w:rsidRPr="00D65565">
        <w:rPr>
          <w:rFonts w:ascii="Arial" w:hAnsi="Arial" w:cs="Arial"/>
          <w:lang w:eastAsia="cs-CZ"/>
        </w:rPr>
        <w:t>Návrh odstranění poruch a vad stavebních konstrukcí</w:t>
      </w:r>
      <w:bookmarkEnd w:id="664"/>
      <w:bookmarkEnd w:id="665"/>
    </w:p>
    <w:p w:rsidR="00D65565" w:rsidRPr="00D65565" w:rsidRDefault="00D65565" w:rsidP="00D65565">
      <w:pPr>
        <w:rPr>
          <w:rFonts w:ascii="Arial" w:hAnsi="Arial" w:cs="Arial"/>
        </w:rPr>
      </w:pPr>
      <w:r w:rsidRPr="00D65565">
        <w:rPr>
          <w:rFonts w:ascii="Arial" w:hAnsi="Arial" w:cs="Arial"/>
        </w:rPr>
        <w:t>Jedná se o vypracování odborného posudku a návrhu opatření na odstranění případných vad a poruch na stavebních konstrukcích. Bude vyhotoveno dle potřeby.</w:t>
      </w:r>
    </w:p>
    <w:p w:rsidR="00D65565" w:rsidRPr="00D65565" w:rsidRDefault="00D65565" w:rsidP="00D65565">
      <w:pPr>
        <w:rPr>
          <w:rFonts w:ascii="Arial" w:hAnsi="Arial" w:cs="Arial"/>
          <w:lang w:eastAsia="cs-CZ"/>
        </w:rPr>
      </w:pPr>
      <w:r w:rsidRPr="00D65565">
        <w:rPr>
          <w:rFonts w:ascii="Arial" w:hAnsi="Arial" w:cs="Arial"/>
          <w:lang w:eastAsia="cs-CZ"/>
        </w:rPr>
        <w:t>Poznámka: Podkladem pro kontrolu stavební části SAT bude využita dokumentace skutečného provedení stavby.</w:t>
      </w:r>
    </w:p>
    <w:p w:rsidR="00D65565" w:rsidRPr="00D65565" w:rsidRDefault="00D65565" w:rsidP="00D65565">
      <w:pPr>
        <w:pStyle w:val="Nadpis3"/>
        <w:ind w:left="1854" w:hanging="720"/>
        <w:rPr>
          <w:rFonts w:ascii="Arial" w:hAnsi="Arial" w:cs="Arial"/>
        </w:rPr>
      </w:pPr>
      <w:bookmarkStart w:id="666" w:name="_Toc46831359"/>
      <w:bookmarkStart w:id="667" w:name="_Toc48900412"/>
      <w:r w:rsidRPr="00D65565">
        <w:rPr>
          <w:rFonts w:ascii="Arial" w:hAnsi="Arial" w:cs="Arial"/>
        </w:rPr>
        <w:lastRenderedPageBreak/>
        <w:t>Seznam a četnost údržby SAT</w:t>
      </w:r>
      <w:bookmarkEnd w:id="666"/>
      <w:bookmarkEnd w:id="667"/>
    </w:p>
    <w:p w:rsidR="00D65565" w:rsidRPr="00D65565" w:rsidRDefault="00D65565" w:rsidP="00D65565">
      <w:pPr>
        <w:rPr>
          <w:rFonts w:ascii="Arial" w:hAnsi="Arial" w:cs="Arial"/>
        </w:rPr>
      </w:pPr>
    </w:p>
    <w:p w:rsidR="00D65565" w:rsidRPr="00D65565" w:rsidRDefault="00D65565" w:rsidP="00D65565">
      <w:pPr>
        <w:rPr>
          <w:rFonts w:ascii="Arial" w:hAnsi="Arial" w:cs="Arial"/>
        </w:rPr>
      </w:pPr>
      <w:r w:rsidRPr="00D65565">
        <w:rPr>
          <w:rFonts w:ascii="Arial" w:hAnsi="Arial" w:cs="Arial"/>
        </w:rPr>
        <w:t>Četnost údržby je definována údaji uvedenými v soupisu prací.</w:t>
      </w:r>
    </w:p>
    <w:p w:rsidR="00D65565" w:rsidRPr="00D65565" w:rsidRDefault="00D65565" w:rsidP="00D65565">
      <w:pPr>
        <w:rPr>
          <w:rFonts w:ascii="Arial" w:hAnsi="Arial" w:cs="Arial"/>
        </w:rPr>
      </w:pPr>
    </w:p>
    <w:p w:rsidR="00D65565" w:rsidRPr="00D65565" w:rsidRDefault="00D65565" w:rsidP="00D65565">
      <w:pPr>
        <w:pStyle w:val="Nadpis4"/>
        <w:rPr>
          <w:rFonts w:ascii="Arial" w:hAnsi="Arial" w:cs="Arial"/>
        </w:rPr>
      </w:pPr>
      <w:bookmarkStart w:id="668" w:name="_Toc46831360"/>
      <w:bookmarkStart w:id="669" w:name="_Toc48900413"/>
      <w:r w:rsidRPr="00D65565">
        <w:rPr>
          <w:rFonts w:ascii="Arial" w:hAnsi="Arial" w:cs="Arial"/>
        </w:rPr>
        <w:t>Seznam údržby SAT</w:t>
      </w:r>
      <w:bookmarkEnd w:id="668"/>
      <w:bookmarkEnd w:id="669"/>
    </w:p>
    <w:p w:rsidR="00D65565" w:rsidRPr="00D65565" w:rsidRDefault="00D65565" w:rsidP="00D65565">
      <w:pPr>
        <w:rPr>
          <w:rFonts w:ascii="Arial" w:hAnsi="Arial" w:cs="Arial"/>
        </w:rPr>
      </w:pPr>
    </w:p>
    <w:p w:rsidR="00D65565" w:rsidRPr="00D65565" w:rsidRDefault="00D65565" w:rsidP="00D65565">
      <w:pPr>
        <w:rPr>
          <w:rFonts w:ascii="Arial" w:hAnsi="Arial" w:cs="Arial"/>
          <w:b/>
        </w:rPr>
      </w:pPr>
      <w:r w:rsidRPr="00D65565">
        <w:rPr>
          <w:rFonts w:ascii="Arial" w:hAnsi="Arial" w:cs="Arial"/>
          <w:b/>
        </w:rPr>
        <w:t>Údržba SAT – dopravní systém</w:t>
      </w:r>
    </w:p>
    <w:p w:rsidR="00D65565" w:rsidRPr="00D65565" w:rsidRDefault="00D65565" w:rsidP="00D65565">
      <w:pPr>
        <w:numPr>
          <w:ilvl w:val="0"/>
          <w:numId w:val="24"/>
        </w:numPr>
        <w:spacing w:after="120"/>
        <w:jc w:val="both"/>
        <w:rPr>
          <w:rFonts w:ascii="Arial" w:hAnsi="Arial" w:cs="Arial"/>
        </w:rPr>
      </w:pPr>
      <w:r w:rsidRPr="00D65565">
        <w:rPr>
          <w:rFonts w:ascii="Arial" w:hAnsi="Arial" w:cs="Arial"/>
        </w:rPr>
        <w:t>Provedení údržby mechanických částí dveřních uzávěrů</w:t>
      </w:r>
    </w:p>
    <w:p w:rsidR="00D65565" w:rsidRPr="00D65565" w:rsidRDefault="00D65565" w:rsidP="00D65565">
      <w:pPr>
        <w:numPr>
          <w:ilvl w:val="0"/>
          <w:numId w:val="24"/>
        </w:numPr>
        <w:spacing w:after="120"/>
        <w:jc w:val="both"/>
        <w:rPr>
          <w:rFonts w:ascii="Arial" w:hAnsi="Arial" w:cs="Arial"/>
        </w:rPr>
      </w:pPr>
      <w:r w:rsidRPr="00D65565">
        <w:rPr>
          <w:rFonts w:ascii="Arial" w:hAnsi="Arial" w:cs="Arial"/>
        </w:rPr>
        <w:t>Údržba kotvení nosníků inž. sítí a ostatních ocelových konstrukcí</w:t>
      </w:r>
    </w:p>
    <w:p w:rsidR="00D65565" w:rsidRPr="00D65565" w:rsidRDefault="00D65565" w:rsidP="00D65565">
      <w:pPr>
        <w:numPr>
          <w:ilvl w:val="0"/>
          <w:numId w:val="24"/>
        </w:numPr>
        <w:spacing w:after="120"/>
        <w:jc w:val="both"/>
        <w:rPr>
          <w:rFonts w:ascii="Arial" w:hAnsi="Arial" w:cs="Arial"/>
        </w:rPr>
      </w:pPr>
      <w:r w:rsidRPr="00D65565">
        <w:rPr>
          <w:rFonts w:ascii="Arial" w:hAnsi="Arial" w:cs="Arial"/>
        </w:rPr>
        <w:t xml:space="preserve">Údržba a pročištění revizních šachet ve vozovce ZTT  </w:t>
      </w:r>
    </w:p>
    <w:p w:rsidR="00D65565" w:rsidRPr="00D65565" w:rsidRDefault="00D65565" w:rsidP="00D65565">
      <w:pPr>
        <w:numPr>
          <w:ilvl w:val="0"/>
          <w:numId w:val="24"/>
        </w:numPr>
        <w:spacing w:after="120"/>
        <w:jc w:val="both"/>
        <w:rPr>
          <w:rFonts w:ascii="Arial" w:hAnsi="Arial" w:cs="Arial"/>
        </w:rPr>
      </w:pPr>
      <w:r w:rsidRPr="00D65565">
        <w:rPr>
          <w:rFonts w:ascii="Arial" w:hAnsi="Arial" w:cs="Arial"/>
        </w:rPr>
        <w:t>Úklid VZT kanálů v JP a SP</w:t>
      </w:r>
    </w:p>
    <w:p w:rsidR="00D65565" w:rsidRPr="00D65565" w:rsidRDefault="00D65565" w:rsidP="00D65565">
      <w:pPr>
        <w:numPr>
          <w:ilvl w:val="0"/>
          <w:numId w:val="24"/>
        </w:numPr>
        <w:spacing w:after="120"/>
        <w:jc w:val="both"/>
        <w:rPr>
          <w:rFonts w:ascii="Arial" w:hAnsi="Arial" w:cs="Arial"/>
        </w:rPr>
      </w:pPr>
      <w:r w:rsidRPr="00D65565">
        <w:rPr>
          <w:rFonts w:ascii="Arial" w:hAnsi="Arial" w:cs="Arial"/>
        </w:rPr>
        <w:t>Čištění odvodního potrubí a jímek (jímky)</w:t>
      </w:r>
    </w:p>
    <w:p w:rsidR="00D65565" w:rsidRPr="00D65565" w:rsidRDefault="00D65565" w:rsidP="00D65565">
      <w:pPr>
        <w:numPr>
          <w:ilvl w:val="0"/>
          <w:numId w:val="24"/>
        </w:numPr>
        <w:spacing w:after="120"/>
        <w:jc w:val="both"/>
        <w:rPr>
          <w:rFonts w:ascii="Arial" w:hAnsi="Arial" w:cs="Arial"/>
        </w:rPr>
      </w:pPr>
      <w:r w:rsidRPr="00D65565">
        <w:rPr>
          <w:rFonts w:ascii="Arial" w:hAnsi="Arial" w:cs="Arial"/>
        </w:rPr>
        <w:t>Provedení opravy nátěru ocelových konstrukcí (bez materiálu)</w:t>
      </w:r>
    </w:p>
    <w:p w:rsidR="00D65565" w:rsidRPr="00D65565" w:rsidRDefault="00D65565" w:rsidP="00D65565">
      <w:pPr>
        <w:numPr>
          <w:ilvl w:val="0"/>
          <w:numId w:val="24"/>
        </w:numPr>
        <w:spacing w:after="120"/>
        <w:jc w:val="both"/>
        <w:rPr>
          <w:rFonts w:ascii="Arial" w:hAnsi="Arial" w:cs="Arial"/>
        </w:rPr>
      </w:pPr>
      <w:r w:rsidRPr="00D65565">
        <w:rPr>
          <w:rFonts w:ascii="Arial" w:hAnsi="Arial" w:cs="Arial"/>
        </w:rPr>
        <w:t>Provedení opravy nátěru ocelových konstrukcí lezního oddělení výdechů VZT (bez materiálu)</w:t>
      </w:r>
    </w:p>
    <w:p w:rsidR="00D65565" w:rsidRPr="00D65565" w:rsidRDefault="00D65565" w:rsidP="00D65565">
      <w:pPr>
        <w:numPr>
          <w:ilvl w:val="0"/>
          <w:numId w:val="24"/>
        </w:numPr>
        <w:spacing w:after="120"/>
        <w:jc w:val="both"/>
        <w:rPr>
          <w:rFonts w:ascii="Arial" w:hAnsi="Arial" w:cs="Arial"/>
        </w:rPr>
      </w:pPr>
      <w:r w:rsidRPr="00D65565">
        <w:rPr>
          <w:rFonts w:ascii="Arial" w:hAnsi="Arial" w:cs="Arial"/>
        </w:rPr>
        <w:t>Začištění spár (pracovních/dilatačních) v dopravním prostoru</w:t>
      </w:r>
    </w:p>
    <w:p w:rsidR="00D65565" w:rsidRPr="00D65565" w:rsidRDefault="00D65565" w:rsidP="00D65565">
      <w:pPr>
        <w:numPr>
          <w:ilvl w:val="0"/>
          <w:numId w:val="24"/>
        </w:numPr>
        <w:spacing w:after="120"/>
        <w:jc w:val="both"/>
        <w:rPr>
          <w:rFonts w:ascii="Arial" w:hAnsi="Arial" w:cs="Arial"/>
        </w:rPr>
      </w:pPr>
      <w:r w:rsidRPr="00D65565">
        <w:rPr>
          <w:rFonts w:ascii="Arial" w:hAnsi="Arial" w:cs="Arial"/>
        </w:rPr>
        <w:t>Čištění odvodnění revizních šachet ve vozovce  ZTT (potrubí)</w:t>
      </w:r>
    </w:p>
    <w:p w:rsidR="00D65565" w:rsidRPr="00D65565" w:rsidRDefault="00D65565" w:rsidP="00D65565">
      <w:pPr>
        <w:numPr>
          <w:ilvl w:val="0"/>
          <w:numId w:val="24"/>
        </w:numPr>
        <w:spacing w:after="120"/>
        <w:jc w:val="both"/>
        <w:rPr>
          <w:rFonts w:ascii="Arial" w:hAnsi="Arial" w:cs="Arial"/>
        </w:rPr>
      </w:pPr>
      <w:r w:rsidRPr="00D65565">
        <w:rPr>
          <w:rFonts w:ascii="Arial" w:hAnsi="Arial" w:cs="Arial"/>
        </w:rPr>
        <w:t>Mytí a údržba výdechů na Strahově</w:t>
      </w:r>
    </w:p>
    <w:p w:rsidR="00D65565" w:rsidRPr="00D65565" w:rsidRDefault="00D65565" w:rsidP="00D65565">
      <w:pPr>
        <w:numPr>
          <w:ilvl w:val="0"/>
          <w:numId w:val="24"/>
        </w:numPr>
        <w:spacing w:after="120"/>
        <w:jc w:val="both"/>
        <w:rPr>
          <w:rFonts w:ascii="Arial" w:hAnsi="Arial" w:cs="Arial"/>
        </w:rPr>
      </w:pPr>
      <w:r w:rsidRPr="00D65565">
        <w:rPr>
          <w:rFonts w:ascii="Arial" w:hAnsi="Arial" w:cs="Arial"/>
        </w:rPr>
        <w:t>Mytí a údržba objektu velína z vnější části</w:t>
      </w:r>
    </w:p>
    <w:p w:rsidR="00D65565" w:rsidRPr="00D65565" w:rsidRDefault="00D65565" w:rsidP="00D65565">
      <w:pPr>
        <w:numPr>
          <w:ilvl w:val="0"/>
          <w:numId w:val="24"/>
        </w:numPr>
        <w:spacing w:after="120"/>
        <w:jc w:val="both"/>
        <w:rPr>
          <w:rFonts w:ascii="Arial" w:hAnsi="Arial" w:cs="Arial"/>
        </w:rPr>
      </w:pPr>
      <w:r w:rsidRPr="00D65565">
        <w:rPr>
          <w:rFonts w:ascii="Arial" w:hAnsi="Arial" w:cs="Arial"/>
        </w:rPr>
        <w:t>Mytí vnějších prosklených ploch nasávacího objektu a velína</w:t>
      </w:r>
    </w:p>
    <w:p w:rsidR="00D65565" w:rsidRPr="00D65565" w:rsidRDefault="00D65565" w:rsidP="00D65565">
      <w:pPr>
        <w:numPr>
          <w:ilvl w:val="0"/>
          <w:numId w:val="24"/>
        </w:numPr>
        <w:spacing w:after="120"/>
        <w:jc w:val="both"/>
        <w:rPr>
          <w:rFonts w:ascii="Arial" w:hAnsi="Arial" w:cs="Arial"/>
        </w:rPr>
      </w:pPr>
      <w:r w:rsidRPr="00D65565">
        <w:rPr>
          <w:rFonts w:ascii="Arial" w:hAnsi="Arial" w:cs="Arial"/>
        </w:rPr>
        <w:t>Úklid vnitřní části velína</w:t>
      </w:r>
    </w:p>
    <w:p w:rsidR="00D65565" w:rsidRPr="00D65565" w:rsidRDefault="00D65565" w:rsidP="00D65565">
      <w:pPr>
        <w:numPr>
          <w:ilvl w:val="0"/>
          <w:numId w:val="24"/>
        </w:numPr>
        <w:spacing w:after="120"/>
        <w:jc w:val="both"/>
        <w:rPr>
          <w:rFonts w:ascii="Arial" w:hAnsi="Arial" w:cs="Arial"/>
        </w:rPr>
      </w:pPr>
      <w:r w:rsidRPr="00D65565">
        <w:rPr>
          <w:rFonts w:ascii="Arial" w:hAnsi="Arial" w:cs="Arial"/>
        </w:rPr>
        <w:t>Údržba střechy a čištění svodů velína</w:t>
      </w:r>
    </w:p>
    <w:p w:rsidR="00D65565" w:rsidRPr="00D65565" w:rsidRDefault="00D65565" w:rsidP="00D65565">
      <w:pPr>
        <w:numPr>
          <w:ilvl w:val="0"/>
          <w:numId w:val="24"/>
        </w:numPr>
        <w:spacing w:after="120"/>
        <w:jc w:val="both"/>
        <w:rPr>
          <w:rFonts w:ascii="Arial" w:hAnsi="Arial" w:cs="Arial"/>
        </w:rPr>
      </w:pPr>
      <w:r w:rsidRPr="00D65565">
        <w:rPr>
          <w:rFonts w:ascii="Arial" w:hAnsi="Arial" w:cs="Arial"/>
        </w:rPr>
        <w:t>Úklid kabelového  prostoru DS</w:t>
      </w:r>
    </w:p>
    <w:p w:rsidR="00D65565" w:rsidRPr="00D65565" w:rsidRDefault="00D65565" w:rsidP="00D65565">
      <w:pPr>
        <w:numPr>
          <w:ilvl w:val="0"/>
          <w:numId w:val="24"/>
        </w:numPr>
        <w:spacing w:after="120"/>
        <w:jc w:val="both"/>
        <w:rPr>
          <w:rFonts w:ascii="Arial" w:hAnsi="Arial" w:cs="Arial"/>
        </w:rPr>
      </w:pPr>
      <w:r w:rsidRPr="00D65565">
        <w:rPr>
          <w:rFonts w:ascii="Arial" w:hAnsi="Arial" w:cs="Arial"/>
        </w:rPr>
        <w:t>Úklid celé strojovny VZT</w:t>
      </w:r>
    </w:p>
    <w:p w:rsidR="00D65565" w:rsidRPr="00D65565" w:rsidRDefault="00D65565" w:rsidP="00D65565">
      <w:pPr>
        <w:numPr>
          <w:ilvl w:val="0"/>
          <w:numId w:val="24"/>
        </w:numPr>
        <w:spacing w:after="120"/>
        <w:jc w:val="both"/>
        <w:rPr>
          <w:rFonts w:ascii="Arial" w:hAnsi="Arial" w:cs="Arial"/>
        </w:rPr>
      </w:pPr>
      <w:r w:rsidRPr="00D65565">
        <w:rPr>
          <w:rFonts w:ascii="Arial" w:hAnsi="Arial" w:cs="Arial"/>
        </w:rPr>
        <w:t>Čištění odvodňovacích žlabů ve strojovně VZT</w:t>
      </w:r>
    </w:p>
    <w:p w:rsidR="00D65565" w:rsidRPr="00D65565" w:rsidRDefault="00D65565" w:rsidP="00D65565">
      <w:pPr>
        <w:numPr>
          <w:ilvl w:val="0"/>
          <w:numId w:val="24"/>
        </w:numPr>
        <w:spacing w:after="120"/>
        <w:jc w:val="both"/>
        <w:rPr>
          <w:rFonts w:ascii="Arial" w:hAnsi="Arial" w:cs="Arial"/>
        </w:rPr>
      </w:pPr>
      <w:r w:rsidRPr="00D65565">
        <w:rPr>
          <w:rFonts w:ascii="Arial" w:hAnsi="Arial" w:cs="Arial"/>
        </w:rPr>
        <w:t>Mytí rampy do strojovny VZT</w:t>
      </w:r>
    </w:p>
    <w:p w:rsidR="00D65565" w:rsidRPr="00D65565" w:rsidRDefault="00D65565" w:rsidP="00D65565">
      <w:pPr>
        <w:numPr>
          <w:ilvl w:val="0"/>
          <w:numId w:val="24"/>
        </w:numPr>
        <w:spacing w:after="120"/>
        <w:jc w:val="both"/>
        <w:rPr>
          <w:rFonts w:ascii="Arial" w:hAnsi="Arial" w:cs="Arial"/>
        </w:rPr>
      </w:pPr>
      <w:r w:rsidRPr="00D65565">
        <w:rPr>
          <w:rFonts w:ascii="Arial" w:hAnsi="Arial" w:cs="Arial"/>
        </w:rPr>
        <w:t>Úklid prostor pod výdechovými komíny (vč. čištění org. svodů)</w:t>
      </w:r>
    </w:p>
    <w:p w:rsidR="00D65565" w:rsidRPr="00D65565" w:rsidRDefault="00D65565" w:rsidP="00D65565">
      <w:pPr>
        <w:numPr>
          <w:ilvl w:val="0"/>
          <w:numId w:val="24"/>
        </w:numPr>
        <w:spacing w:after="120"/>
        <w:jc w:val="both"/>
        <w:rPr>
          <w:rFonts w:ascii="Arial" w:hAnsi="Arial" w:cs="Arial"/>
        </w:rPr>
      </w:pPr>
      <w:r w:rsidRPr="00D65565">
        <w:rPr>
          <w:rFonts w:ascii="Arial" w:hAnsi="Arial" w:cs="Arial"/>
        </w:rPr>
        <w:t>Odstranění sanitru v odvodňovacích žlábcích za Glazalem 20% délky</w:t>
      </w:r>
    </w:p>
    <w:p w:rsidR="00D65565" w:rsidRPr="00D65565" w:rsidRDefault="00D65565" w:rsidP="00D65565">
      <w:pPr>
        <w:numPr>
          <w:ilvl w:val="0"/>
          <w:numId w:val="24"/>
        </w:numPr>
        <w:spacing w:after="120"/>
        <w:jc w:val="both"/>
        <w:rPr>
          <w:rFonts w:ascii="Arial" w:hAnsi="Arial" w:cs="Arial"/>
        </w:rPr>
      </w:pPr>
      <w:r w:rsidRPr="00D65565">
        <w:rPr>
          <w:rFonts w:ascii="Arial" w:hAnsi="Arial" w:cs="Arial"/>
        </w:rPr>
        <w:t>Čištění odtoků ze žlábků za Glazalem</w:t>
      </w:r>
    </w:p>
    <w:p w:rsidR="00D65565" w:rsidRPr="00D65565" w:rsidRDefault="00D65565" w:rsidP="00D65565">
      <w:pPr>
        <w:numPr>
          <w:ilvl w:val="0"/>
          <w:numId w:val="24"/>
        </w:numPr>
        <w:spacing w:after="120"/>
        <w:jc w:val="both"/>
        <w:rPr>
          <w:rFonts w:ascii="Arial" w:hAnsi="Arial" w:cs="Arial"/>
        </w:rPr>
      </w:pPr>
      <w:r w:rsidRPr="00D65565">
        <w:rPr>
          <w:rFonts w:ascii="Arial" w:hAnsi="Arial" w:cs="Arial"/>
        </w:rPr>
        <w:t>Čištění odvodňovacích žlábků za Glazalem</w:t>
      </w:r>
    </w:p>
    <w:p w:rsidR="00D65565" w:rsidRPr="00D65565" w:rsidRDefault="00D65565" w:rsidP="00D65565">
      <w:pPr>
        <w:numPr>
          <w:ilvl w:val="0"/>
          <w:numId w:val="24"/>
        </w:numPr>
        <w:spacing w:after="120"/>
        <w:jc w:val="both"/>
        <w:rPr>
          <w:rFonts w:ascii="Arial" w:hAnsi="Arial" w:cs="Arial"/>
        </w:rPr>
      </w:pPr>
      <w:r w:rsidRPr="00D65565">
        <w:rPr>
          <w:rFonts w:ascii="Arial" w:hAnsi="Arial" w:cs="Arial"/>
        </w:rPr>
        <w:lastRenderedPageBreak/>
        <w:t>Mytí betonových podlah, dveří a zámečnických konstrukcí  v propojkách TP 1 - TP 8</w:t>
      </w:r>
    </w:p>
    <w:p w:rsidR="00D65565" w:rsidRPr="00D65565" w:rsidRDefault="00D65565" w:rsidP="00D65565">
      <w:pPr>
        <w:numPr>
          <w:ilvl w:val="0"/>
          <w:numId w:val="24"/>
        </w:numPr>
        <w:spacing w:after="120"/>
        <w:jc w:val="both"/>
        <w:rPr>
          <w:rFonts w:ascii="Arial" w:hAnsi="Arial" w:cs="Arial"/>
        </w:rPr>
      </w:pPr>
      <w:r w:rsidRPr="00D65565">
        <w:rPr>
          <w:rFonts w:ascii="Arial" w:hAnsi="Arial" w:cs="Arial"/>
        </w:rPr>
        <w:t>Mytí VZT kanálů nad komunikacemi ZTT a STT</w:t>
      </w:r>
    </w:p>
    <w:p w:rsidR="00D65565" w:rsidRPr="00D65565" w:rsidRDefault="00D65565" w:rsidP="00D65565">
      <w:pPr>
        <w:numPr>
          <w:ilvl w:val="0"/>
          <w:numId w:val="24"/>
        </w:numPr>
        <w:spacing w:after="120"/>
        <w:jc w:val="both"/>
        <w:rPr>
          <w:rFonts w:ascii="Arial" w:hAnsi="Arial" w:cs="Arial"/>
        </w:rPr>
      </w:pPr>
      <w:r w:rsidRPr="00D65565">
        <w:rPr>
          <w:rFonts w:ascii="Arial" w:hAnsi="Arial" w:cs="Arial"/>
        </w:rPr>
        <w:t>Čištění svodů odvodňovacího potrubí z požárních kanálů nad STT a ZTT</w:t>
      </w:r>
    </w:p>
    <w:p w:rsidR="00D65565" w:rsidRPr="00D65565" w:rsidRDefault="00D65565" w:rsidP="00D65565">
      <w:pPr>
        <w:numPr>
          <w:ilvl w:val="0"/>
          <w:numId w:val="24"/>
        </w:numPr>
        <w:spacing w:after="120"/>
        <w:jc w:val="both"/>
        <w:rPr>
          <w:rFonts w:ascii="Arial" w:hAnsi="Arial" w:cs="Arial"/>
        </w:rPr>
      </w:pPr>
      <w:r w:rsidRPr="00D65565">
        <w:rPr>
          <w:rFonts w:ascii="Arial" w:hAnsi="Arial" w:cs="Arial"/>
        </w:rPr>
        <w:t>Trafostanice sever - běžná údržba plochy + oplocení</w:t>
      </w:r>
    </w:p>
    <w:p w:rsidR="00D65565" w:rsidRPr="00D65565" w:rsidRDefault="00D65565" w:rsidP="00D65565">
      <w:pPr>
        <w:numPr>
          <w:ilvl w:val="0"/>
          <w:numId w:val="24"/>
        </w:numPr>
        <w:spacing w:after="120"/>
        <w:jc w:val="both"/>
        <w:rPr>
          <w:rFonts w:ascii="Arial" w:hAnsi="Arial" w:cs="Arial"/>
        </w:rPr>
      </w:pPr>
      <w:r w:rsidRPr="00D65565">
        <w:rPr>
          <w:rFonts w:ascii="Arial" w:hAnsi="Arial" w:cs="Arial"/>
        </w:rPr>
        <w:t>Mytí rampy Holečkova</w:t>
      </w:r>
    </w:p>
    <w:p w:rsidR="00D65565" w:rsidRPr="00D65565" w:rsidRDefault="00D65565" w:rsidP="00D65565">
      <w:pPr>
        <w:numPr>
          <w:ilvl w:val="0"/>
          <w:numId w:val="24"/>
        </w:numPr>
        <w:spacing w:after="120"/>
        <w:jc w:val="both"/>
        <w:rPr>
          <w:rFonts w:ascii="Arial" w:hAnsi="Arial" w:cs="Arial"/>
        </w:rPr>
      </w:pPr>
      <w:r w:rsidRPr="00D65565">
        <w:rPr>
          <w:rFonts w:ascii="Arial" w:hAnsi="Arial" w:cs="Arial"/>
        </w:rPr>
        <w:t>Mytí zárodků VTT</w:t>
      </w:r>
    </w:p>
    <w:p w:rsidR="00D65565" w:rsidRPr="00D65565" w:rsidRDefault="00D65565" w:rsidP="00D65565">
      <w:pPr>
        <w:numPr>
          <w:ilvl w:val="0"/>
          <w:numId w:val="24"/>
        </w:numPr>
        <w:spacing w:after="120"/>
        <w:jc w:val="both"/>
        <w:rPr>
          <w:rFonts w:ascii="Arial" w:hAnsi="Arial" w:cs="Arial"/>
        </w:rPr>
      </w:pPr>
      <w:r w:rsidRPr="00D65565">
        <w:rPr>
          <w:rFonts w:ascii="Arial" w:hAnsi="Arial" w:cs="Arial"/>
        </w:rPr>
        <w:t>Mytí sociálního zařízení</w:t>
      </w:r>
    </w:p>
    <w:p w:rsidR="00D65565" w:rsidRPr="00D65565" w:rsidRDefault="00D65565" w:rsidP="00D65565">
      <w:pPr>
        <w:numPr>
          <w:ilvl w:val="0"/>
          <w:numId w:val="24"/>
        </w:numPr>
        <w:spacing w:after="120"/>
        <w:jc w:val="both"/>
        <w:rPr>
          <w:rFonts w:ascii="Arial" w:hAnsi="Arial" w:cs="Arial"/>
        </w:rPr>
      </w:pPr>
      <w:r w:rsidRPr="00D65565">
        <w:rPr>
          <w:rFonts w:ascii="Arial" w:hAnsi="Arial" w:cs="Arial"/>
        </w:rPr>
        <w:t xml:space="preserve">Čištění nerezových SOS skříní </w:t>
      </w:r>
    </w:p>
    <w:p w:rsidR="00D65565" w:rsidRPr="00D65565" w:rsidRDefault="00D65565" w:rsidP="00D65565">
      <w:pPr>
        <w:numPr>
          <w:ilvl w:val="0"/>
          <w:numId w:val="24"/>
        </w:numPr>
        <w:spacing w:after="120"/>
        <w:jc w:val="both"/>
        <w:rPr>
          <w:rFonts w:ascii="Arial" w:hAnsi="Arial" w:cs="Arial"/>
        </w:rPr>
      </w:pPr>
      <w:r w:rsidRPr="00D65565">
        <w:rPr>
          <w:rFonts w:ascii="Arial" w:hAnsi="Arial" w:cs="Arial"/>
        </w:rPr>
        <w:t xml:space="preserve">Promazání a seřízení pantu dveří SOS skříní </w:t>
      </w:r>
    </w:p>
    <w:p w:rsidR="00D65565" w:rsidRPr="00D65565" w:rsidRDefault="00D65565" w:rsidP="00D65565">
      <w:pPr>
        <w:numPr>
          <w:ilvl w:val="0"/>
          <w:numId w:val="24"/>
        </w:numPr>
        <w:spacing w:after="120"/>
        <w:jc w:val="both"/>
        <w:rPr>
          <w:rFonts w:ascii="Arial" w:hAnsi="Arial" w:cs="Arial"/>
        </w:rPr>
      </w:pPr>
      <w:r w:rsidRPr="00D65565">
        <w:rPr>
          <w:rFonts w:ascii="Arial" w:hAnsi="Arial" w:cs="Arial"/>
        </w:rPr>
        <w:t>Mimořádné čištění stavebních konstrukcí</w:t>
      </w:r>
    </w:p>
    <w:p w:rsidR="00D65565" w:rsidRPr="00D65565" w:rsidRDefault="00D65565" w:rsidP="00D65565">
      <w:pPr>
        <w:numPr>
          <w:ilvl w:val="0"/>
          <w:numId w:val="24"/>
        </w:numPr>
        <w:spacing w:after="120"/>
        <w:jc w:val="both"/>
        <w:rPr>
          <w:rFonts w:ascii="Arial" w:hAnsi="Arial" w:cs="Arial"/>
        </w:rPr>
      </w:pPr>
      <w:r w:rsidRPr="00D65565">
        <w:rPr>
          <w:rFonts w:ascii="Arial" w:hAnsi="Arial" w:cs="Arial"/>
        </w:rPr>
        <w:t>Odstranění grafitti ze stěn a klenby tunelů a ramp</w:t>
      </w:r>
    </w:p>
    <w:p w:rsidR="00D65565" w:rsidRPr="00D65565" w:rsidRDefault="00D65565" w:rsidP="00D65565">
      <w:pPr>
        <w:numPr>
          <w:ilvl w:val="0"/>
          <w:numId w:val="24"/>
        </w:numPr>
        <w:spacing w:after="120"/>
        <w:jc w:val="both"/>
        <w:rPr>
          <w:rFonts w:ascii="Arial" w:hAnsi="Arial" w:cs="Arial"/>
        </w:rPr>
      </w:pPr>
      <w:r w:rsidRPr="00D65565">
        <w:rPr>
          <w:rFonts w:ascii="Arial" w:hAnsi="Arial" w:cs="Arial"/>
        </w:rPr>
        <w:t>Čištění tunelových portálů</w:t>
      </w:r>
    </w:p>
    <w:p w:rsidR="00D65565" w:rsidRPr="00D65565" w:rsidRDefault="00D65565" w:rsidP="00D65565">
      <w:pPr>
        <w:numPr>
          <w:ilvl w:val="0"/>
          <w:numId w:val="24"/>
        </w:numPr>
        <w:spacing w:after="120"/>
        <w:jc w:val="both"/>
        <w:rPr>
          <w:rFonts w:ascii="Arial" w:hAnsi="Arial" w:cs="Arial"/>
        </w:rPr>
      </w:pPr>
      <w:r w:rsidRPr="00D65565">
        <w:rPr>
          <w:rFonts w:ascii="Arial" w:hAnsi="Arial" w:cs="Arial"/>
        </w:rPr>
        <w:t>Provedení opravy nátěru betonových konstrukcí (bez materiálu)</w:t>
      </w:r>
    </w:p>
    <w:p w:rsidR="00D65565" w:rsidRPr="00D65565" w:rsidRDefault="00D65565" w:rsidP="00D65565">
      <w:pPr>
        <w:numPr>
          <w:ilvl w:val="0"/>
          <w:numId w:val="24"/>
        </w:numPr>
        <w:spacing w:after="120"/>
        <w:jc w:val="both"/>
        <w:rPr>
          <w:rFonts w:ascii="Arial" w:hAnsi="Arial" w:cs="Arial"/>
        </w:rPr>
      </w:pPr>
      <w:r w:rsidRPr="00D65565">
        <w:rPr>
          <w:rFonts w:ascii="Arial" w:hAnsi="Arial" w:cs="Arial"/>
        </w:rPr>
        <w:t>Sanace betonových konstrukcí (bez materiálu)</w:t>
      </w:r>
    </w:p>
    <w:p w:rsidR="00D65565" w:rsidRPr="00D65565" w:rsidRDefault="00D65565" w:rsidP="00D65565">
      <w:pPr>
        <w:numPr>
          <w:ilvl w:val="0"/>
          <w:numId w:val="24"/>
        </w:numPr>
        <w:spacing w:after="120"/>
        <w:jc w:val="both"/>
        <w:rPr>
          <w:rFonts w:ascii="Arial" w:hAnsi="Arial" w:cs="Arial"/>
        </w:rPr>
      </w:pPr>
      <w:r w:rsidRPr="00D65565">
        <w:rPr>
          <w:rFonts w:ascii="Arial" w:hAnsi="Arial" w:cs="Arial"/>
        </w:rPr>
        <w:t>Injektážní práce (bez materiálu a plošiny)</w:t>
      </w:r>
    </w:p>
    <w:p w:rsidR="00D65565" w:rsidRPr="00D65565" w:rsidRDefault="00D65565" w:rsidP="00D65565">
      <w:pPr>
        <w:numPr>
          <w:ilvl w:val="0"/>
          <w:numId w:val="24"/>
        </w:numPr>
        <w:spacing w:after="120"/>
        <w:jc w:val="both"/>
        <w:rPr>
          <w:rFonts w:ascii="Arial" w:hAnsi="Arial" w:cs="Arial"/>
        </w:rPr>
      </w:pPr>
      <w:r w:rsidRPr="00D65565">
        <w:rPr>
          <w:rFonts w:ascii="Arial" w:hAnsi="Arial" w:cs="Arial"/>
        </w:rPr>
        <w:t>Výroba a doplnění cedulek informačního systému (mimo dopravní prostor)</w:t>
      </w:r>
    </w:p>
    <w:p w:rsidR="00D65565" w:rsidRPr="00D65565" w:rsidRDefault="00D65565" w:rsidP="00D65565">
      <w:pPr>
        <w:rPr>
          <w:rFonts w:ascii="Arial" w:hAnsi="Arial" w:cs="Arial"/>
          <w:b/>
        </w:rPr>
      </w:pPr>
      <w:r w:rsidRPr="00D65565">
        <w:rPr>
          <w:rFonts w:ascii="Arial" w:hAnsi="Arial" w:cs="Arial"/>
          <w:b/>
        </w:rPr>
        <w:t>Údržba SAT – odvodňovací štola</w:t>
      </w:r>
    </w:p>
    <w:p w:rsidR="00D65565" w:rsidRPr="00D65565" w:rsidRDefault="00D65565" w:rsidP="00D65565">
      <w:pPr>
        <w:numPr>
          <w:ilvl w:val="0"/>
          <w:numId w:val="25"/>
        </w:numPr>
        <w:spacing w:after="120"/>
        <w:jc w:val="both"/>
        <w:rPr>
          <w:rFonts w:ascii="Arial" w:hAnsi="Arial" w:cs="Arial"/>
        </w:rPr>
      </w:pPr>
      <w:r w:rsidRPr="00D65565">
        <w:rPr>
          <w:rFonts w:ascii="Arial" w:hAnsi="Arial" w:cs="Arial"/>
        </w:rPr>
        <w:t>Mytí a čištění OŠ a jímacích štol</w:t>
      </w:r>
    </w:p>
    <w:p w:rsidR="00D65565" w:rsidRPr="00D65565" w:rsidRDefault="00D65565" w:rsidP="00D65565">
      <w:pPr>
        <w:numPr>
          <w:ilvl w:val="0"/>
          <w:numId w:val="25"/>
        </w:numPr>
        <w:spacing w:after="120"/>
        <w:jc w:val="both"/>
        <w:rPr>
          <w:rFonts w:ascii="Arial" w:hAnsi="Arial" w:cs="Arial"/>
        </w:rPr>
      </w:pPr>
      <w:r w:rsidRPr="00D65565">
        <w:rPr>
          <w:rFonts w:ascii="Arial" w:hAnsi="Arial" w:cs="Arial"/>
        </w:rPr>
        <w:t xml:space="preserve">Mytí a čištění čerpací jímky </w:t>
      </w:r>
    </w:p>
    <w:p w:rsidR="00D65565" w:rsidRPr="00D65565" w:rsidRDefault="00D65565" w:rsidP="00D65565">
      <w:pPr>
        <w:numPr>
          <w:ilvl w:val="0"/>
          <w:numId w:val="25"/>
        </w:numPr>
        <w:spacing w:after="120"/>
        <w:jc w:val="both"/>
        <w:rPr>
          <w:rFonts w:ascii="Arial" w:hAnsi="Arial" w:cs="Arial"/>
        </w:rPr>
      </w:pPr>
      <w:r w:rsidRPr="00D65565">
        <w:rPr>
          <w:rFonts w:ascii="Arial" w:hAnsi="Arial" w:cs="Arial"/>
        </w:rPr>
        <w:t>Čištění jímacích vrtů</w:t>
      </w:r>
    </w:p>
    <w:p w:rsidR="00D65565" w:rsidRPr="00D65565" w:rsidRDefault="00D65565" w:rsidP="00D65565">
      <w:pPr>
        <w:rPr>
          <w:rFonts w:ascii="Arial" w:hAnsi="Arial" w:cs="Arial"/>
          <w:b/>
        </w:rPr>
      </w:pPr>
      <w:r w:rsidRPr="00D65565">
        <w:rPr>
          <w:rFonts w:ascii="Arial" w:hAnsi="Arial" w:cs="Arial"/>
          <w:b/>
        </w:rPr>
        <w:t>Údržba SAT – ochranný systém</w:t>
      </w:r>
    </w:p>
    <w:p w:rsidR="00D65565" w:rsidRPr="00D65565" w:rsidRDefault="00D65565" w:rsidP="00D65565">
      <w:pPr>
        <w:numPr>
          <w:ilvl w:val="0"/>
          <w:numId w:val="26"/>
        </w:numPr>
        <w:spacing w:after="120"/>
        <w:jc w:val="both"/>
        <w:rPr>
          <w:rFonts w:ascii="Arial" w:hAnsi="Arial" w:cs="Arial"/>
        </w:rPr>
      </w:pPr>
      <w:r w:rsidRPr="00D65565">
        <w:rPr>
          <w:rFonts w:ascii="Arial" w:hAnsi="Arial" w:cs="Arial"/>
        </w:rPr>
        <w:t>Provedení opravy nátěru ocelových konstrukcí (bez materiálu)</w:t>
      </w:r>
    </w:p>
    <w:p w:rsidR="00D65565" w:rsidRPr="00D65565" w:rsidRDefault="00D65565" w:rsidP="00D65565">
      <w:pPr>
        <w:numPr>
          <w:ilvl w:val="0"/>
          <w:numId w:val="26"/>
        </w:numPr>
        <w:spacing w:after="120"/>
        <w:jc w:val="both"/>
        <w:rPr>
          <w:rFonts w:ascii="Arial" w:hAnsi="Arial" w:cs="Arial"/>
        </w:rPr>
      </w:pPr>
      <w:r w:rsidRPr="00D65565">
        <w:rPr>
          <w:rFonts w:ascii="Arial" w:hAnsi="Arial" w:cs="Arial"/>
        </w:rPr>
        <w:t>Mytí prostor OS</w:t>
      </w:r>
    </w:p>
    <w:p w:rsidR="00D65565" w:rsidRPr="00D65565" w:rsidRDefault="00D65565" w:rsidP="00D65565">
      <w:pPr>
        <w:numPr>
          <w:ilvl w:val="0"/>
          <w:numId w:val="26"/>
        </w:numPr>
        <w:spacing w:after="120"/>
        <w:jc w:val="both"/>
        <w:rPr>
          <w:rFonts w:ascii="Arial" w:hAnsi="Arial" w:cs="Arial"/>
        </w:rPr>
      </w:pPr>
      <w:r w:rsidRPr="00D65565">
        <w:rPr>
          <w:rFonts w:ascii="Arial" w:hAnsi="Arial" w:cs="Arial"/>
        </w:rPr>
        <w:t>Mytí těžní šachty Střed</w:t>
      </w:r>
    </w:p>
    <w:p w:rsidR="00D65565" w:rsidRPr="00D65565" w:rsidRDefault="00D65565" w:rsidP="00D65565">
      <w:pPr>
        <w:numPr>
          <w:ilvl w:val="0"/>
          <w:numId w:val="26"/>
        </w:numPr>
        <w:spacing w:after="120"/>
        <w:jc w:val="both"/>
        <w:rPr>
          <w:rFonts w:ascii="Arial" w:hAnsi="Arial" w:cs="Arial"/>
        </w:rPr>
      </w:pPr>
      <w:r w:rsidRPr="00D65565">
        <w:rPr>
          <w:rFonts w:ascii="Arial" w:hAnsi="Arial" w:cs="Arial"/>
        </w:rPr>
        <w:t>Přesun materiálu po vyčištění těžní šachty Střed včetně suti atd.</w:t>
      </w:r>
    </w:p>
    <w:p w:rsidR="00D65565" w:rsidRPr="00D65565" w:rsidRDefault="00D65565" w:rsidP="00D65565">
      <w:pPr>
        <w:numPr>
          <w:ilvl w:val="0"/>
          <w:numId w:val="26"/>
        </w:numPr>
        <w:spacing w:after="120"/>
        <w:jc w:val="both"/>
        <w:rPr>
          <w:rFonts w:ascii="Arial" w:hAnsi="Arial" w:cs="Arial"/>
        </w:rPr>
      </w:pPr>
      <w:r w:rsidRPr="00D65565">
        <w:rPr>
          <w:rFonts w:ascii="Arial" w:hAnsi="Arial" w:cs="Arial"/>
        </w:rPr>
        <w:t>Údržba jímek OS 5ks</w:t>
      </w:r>
    </w:p>
    <w:p w:rsidR="00D65565" w:rsidRPr="00D65565" w:rsidRDefault="00D65565" w:rsidP="00D65565">
      <w:pPr>
        <w:numPr>
          <w:ilvl w:val="0"/>
          <w:numId w:val="26"/>
        </w:numPr>
        <w:spacing w:after="120"/>
        <w:jc w:val="both"/>
        <w:rPr>
          <w:rFonts w:ascii="Arial" w:hAnsi="Arial" w:cs="Arial"/>
        </w:rPr>
      </w:pPr>
      <w:r w:rsidRPr="00D65565">
        <w:rPr>
          <w:rFonts w:ascii="Arial" w:hAnsi="Arial" w:cs="Arial"/>
        </w:rPr>
        <w:t>Provedení údržby mechanických částí dveřních uzávěrů DS</w:t>
      </w:r>
    </w:p>
    <w:p w:rsidR="00D65565" w:rsidRPr="00D65565" w:rsidRDefault="00D65565" w:rsidP="00D65565">
      <w:pPr>
        <w:numPr>
          <w:ilvl w:val="0"/>
          <w:numId w:val="26"/>
        </w:numPr>
        <w:spacing w:after="120"/>
        <w:jc w:val="both"/>
        <w:rPr>
          <w:rFonts w:ascii="Arial" w:hAnsi="Arial" w:cs="Arial"/>
        </w:rPr>
      </w:pPr>
      <w:r w:rsidRPr="00D65565">
        <w:rPr>
          <w:rFonts w:ascii="Arial" w:hAnsi="Arial" w:cs="Arial"/>
        </w:rPr>
        <w:t>Údržba a revize výtahu OS</w:t>
      </w:r>
    </w:p>
    <w:p w:rsidR="00D65565" w:rsidRPr="00D65565" w:rsidRDefault="00D65565" w:rsidP="00D65565">
      <w:pPr>
        <w:numPr>
          <w:ilvl w:val="0"/>
          <w:numId w:val="26"/>
        </w:numPr>
        <w:spacing w:after="120"/>
        <w:jc w:val="both"/>
        <w:rPr>
          <w:rFonts w:ascii="Arial" w:hAnsi="Arial" w:cs="Arial"/>
        </w:rPr>
      </w:pPr>
      <w:r w:rsidRPr="00D65565">
        <w:rPr>
          <w:rFonts w:ascii="Arial" w:hAnsi="Arial" w:cs="Arial"/>
        </w:rPr>
        <w:t>Čištění litinové kanalizace DN 200 v ZTT</w:t>
      </w:r>
    </w:p>
    <w:p w:rsidR="00D65565" w:rsidRPr="00D65565" w:rsidRDefault="00D65565" w:rsidP="00D65565">
      <w:pPr>
        <w:rPr>
          <w:rFonts w:ascii="Arial" w:hAnsi="Arial" w:cs="Arial"/>
        </w:rPr>
      </w:pPr>
    </w:p>
    <w:p w:rsidR="00D65565" w:rsidRPr="00D65565" w:rsidRDefault="00D65565" w:rsidP="00D65565">
      <w:pPr>
        <w:pStyle w:val="Nadpis4"/>
        <w:rPr>
          <w:rFonts w:ascii="Arial" w:hAnsi="Arial" w:cs="Arial"/>
        </w:rPr>
      </w:pPr>
      <w:bookmarkStart w:id="670" w:name="_Toc46831361"/>
      <w:bookmarkStart w:id="671" w:name="_Toc48900414"/>
      <w:r w:rsidRPr="00D65565">
        <w:rPr>
          <w:rFonts w:ascii="Arial" w:hAnsi="Arial" w:cs="Arial"/>
        </w:rPr>
        <w:t>Způsob provedení údržby SAT - DS</w:t>
      </w:r>
      <w:bookmarkEnd w:id="670"/>
      <w:bookmarkEnd w:id="671"/>
    </w:p>
    <w:p w:rsidR="00D65565" w:rsidRPr="00D65565" w:rsidRDefault="00D65565" w:rsidP="00D65565">
      <w:pPr>
        <w:rPr>
          <w:rFonts w:ascii="Arial" w:hAnsi="Arial" w:cs="Arial"/>
        </w:rPr>
      </w:pPr>
    </w:p>
    <w:p w:rsidR="00D65565" w:rsidRPr="00D65565" w:rsidRDefault="00D65565" w:rsidP="00D65565">
      <w:pPr>
        <w:pStyle w:val="Nadpis5"/>
        <w:rPr>
          <w:rFonts w:ascii="Arial" w:hAnsi="Arial" w:cs="Arial"/>
        </w:rPr>
      </w:pPr>
      <w:bookmarkStart w:id="672" w:name="_Toc46831362"/>
      <w:bookmarkStart w:id="673" w:name="_Toc48900415"/>
      <w:r w:rsidRPr="00D65565">
        <w:rPr>
          <w:rFonts w:ascii="Arial" w:hAnsi="Arial" w:cs="Arial"/>
        </w:rPr>
        <w:t>PROVEDENÍ ÚDRŽBY MECHANICKÝCH ČÁSTÍ DVEŘNÍCH UZÁVĚRŮ:</w:t>
      </w:r>
      <w:bookmarkEnd w:id="672"/>
      <w:bookmarkEnd w:id="673"/>
    </w:p>
    <w:p w:rsidR="00D65565" w:rsidRPr="00D65565" w:rsidRDefault="00D65565" w:rsidP="00D65565">
      <w:pPr>
        <w:rPr>
          <w:rFonts w:ascii="Arial" w:hAnsi="Arial" w:cs="Arial"/>
          <w:b/>
        </w:rPr>
      </w:pPr>
      <w:r w:rsidRPr="00D65565">
        <w:rPr>
          <w:rFonts w:ascii="Arial" w:hAnsi="Arial" w:cs="Arial"/>
          <w:b/>
        </w:rPr>
        <w:t>Ošetřování dveřních křídel a zárubní</w:t>
      </w:r>
    </w:p>
    <w:p w:rsidR="00D65565" w:rsidRPr="00D65565" w:rsidRDefault="00D65565" w:rsidP="00D65565">
      <w:pPr>
        <w:rPr>
          <w:rFonts w:ascii="Arial" w:hAnsi="Arial" w:cs="Arial"/>
        </w:rPr>
      </w:pPr>
      <w:r w:rsidRPr="00D65565">
        <w:rPr>
          <w:rFonts w:ascii="Arial" w:hAnsi="Arial" w:cs="Arial"/>
        </w:rPr>
        <w:t xml:space="preserve">Ošetřování dveřních křídel a zárubní spočívá v odstraňování nečistot z povrchu nátěrového systému. Očištění bude prováděno ručně, otřením pomocí navlhčených textilních materiálů.  K údržbě nesmí být použity chemické a mechanické prostředky, které by mohly poškodit nátěr (rozpouštědla, kartáče, drátěnky apod.) </w:t>
      </w:r>
    </w:p>
    <w:p w:rsidR="00D65565" w:rsidRPr="00D65565" w:rsidRDefault="00D65565" w:rsidP="00D65565">
      <w:pPr>
        <w:rPr>
          <w:rFonts w:ascii="Arial" w:hAnsi="Arial" w:cs="Arial"/>
          <w:b/>
        </w:rPr>
      </w:pPr>
      <w:r w:rsidRPr="00D65565">
        <w:rPr>
          <w:rFonts w:ascii="Arial" w:hAnsi="Arial" w:cs="Arial"/>
          <w:b/>
        </w:rPr>
        <w:t xml:space="preserve">Údržba kování </w:t>
      </w:r>
    </w:p>
    <w:p w:rsidR="00D65565" w:rsidRPr="00D65565" w:rsidRDefault="00D65565" w:rsidP="00D65565">
      <w:pPr>
        <w:rPr>
          <w:rFonts w:ascii="Arial" w:hAnsi="Arial" w:cs="Arial"/>
        </w:rPr>
      </w:pPr>
      <w:r w:rsidRPr="00D65565">
        <w:rPr>
          <w:rFonts w:ascii="Arial" w:hAnsi="Arial" w:cs="Arial"/>
        </w:rPr>
        <w:t xml:space="preserve">Do údržby kování náleží mazání dveřních závěsů a střelky zámku, dotažení šroubů klik, štítku nebo rozety a zámku. Součásti údržby kování je i seřízení závěsů. </w:t>
      </w:r>
      <w:r w:rsidRPr="00D65565">
        <w:rPr>
          <w:rFonts w:ascii="Arial" w:hAnsi="Arial" w:cs="Arial"/>
        </w:rPr>
        <w:tab/>
      </w:r>
    </w:p>
    <w:p w:rsidR="00D65565" w:rsidRPr="00D65565" w:rsidRDefault="00D65565" w:rsidP="00D65565">
      <w:pPr>
        <w:rPr>
          <w:rFonts w:ascii="Arial" w:hAnsi="Arial" w:cs="Arial"/>
        </w:rPr>
      </w:pPr>
      <w:r w:rsidRPr="00D65565">
        <w:rPr>
          <w:rFonts w:ascii="Arial" w:hAnsi="Arial" w:cs="Arial"/>
        </w:rPr>
        <w:t xml:space="preserve">Po promazání střelky zámku a závěsů dveří stačí několikrát otočit klikou a dveřním křídlem, aby se mazadlo rozprostřelo a následně suchým hadříkem odstranit případné zbytky mazadla.  </w:t>
      </w:r>
    </w:p>
    <w:p w:rsidR="00D65565" w:rsidRPr="00D65565" w:rsidRDefault="00D65565" w:rsidP="00D65565">
      <w:pPr>
        <w:rPr>
          <w:rFonts w:ascii="Arial" w:hAnsi="Arial" w:cs="Arial"/>
        </w:rPr>
      </w:pPr>
      <w:r w:rsidRPr="00D65565">
        <w:rPr>
          <w:rFonts w:ascii="Arial" w:hAnsi="Arial" w:cs="Arial"/>
        </w:rPr>
        <w:t xml:space="preserve">Dotažení šroubků klik se provádí imbusem č.3. Pro dotažení štítku nebo rozety a zámku s používá křížový popř. plochý šroubovák příslušné velikosti. </w:t>
      </w:r>
    </w:p>
    <w:p w:rsidR="00D65565" w:rsidRPr="00D65565" w:rsidRDefault="00D65565" w:rsidP="00D65565">
      <w:pPr>
        <w:rPr>
          <w:rFonts w:ascii="Arial" w:hAnsi="Arial" w:cs="Arial"/>
        </w:rPr>
      </w:pPr>
      <w:r w:rsidRPr="00D65565">
        <w:rPr>
          <w:rFonts w:ascii="Arial" w:hAnsi="Arial" w:cs="Arial"/>
        </w:rPr>
        <w:t xml:space="preserve">Vůle klik je dána dvěma faktory. Vůlí způsobenou nedotaženými šrouby na hranoly klik nebo nedotaženými šrouby rozety. Pokud při zkoušce vůle vidíme, že se pohybuje i kryt rozety, je nutné dotáhnout i její šrouby. To znamená sundat kliky a kryty rozety z obou stran dveří a z obou stran dotáhnout uvolněné šrouby.  Tyto šrouby procházejí zámkem a stahují rozety k sobě. Pak nasadit kliky a dotáhnout šrouby klik. </w:t>
      </w:r>
    </w:p>
    <w:p w:rsidR="00D65565" w:rsidRPr="00D65565" w:rsidRDefault="00D65565" w:rsidP="00D65565">
      <w:pPr>
        <w:rPr>
          <w:rFonts w:ascii="Arial" w:hAnsi="Arial" w:cs="Arial"/>
        </w:rPr>
      </w:pPr>
      <w:r w:rsidRPr="00D65565">
        <w:rPr>
          <w:rFonts w:ascii="Arial" w:hAnsi="Arial" w:cs="Arial"/>
        </w:rPr>
        <w:t>Zde je ještě nutné upozornit na skutečnost, že na hranolech klik musí být u krytu rozety nasazeno silikonové kruhové těsnění, které také vymezuje vůli klik vůči rozetě. Pokud schází, je nutné ho v rámci údržby doplnit.</w:t>
      </w:r>
    </w:p>
    <w:p w:rsidR="00D65565" w:rsidRPr="00D65565" w:rsidRDefault="00D65565" w:rsidP="00D65565">
      <w:pPr>
        <w:rPr>
          <w:rFonts w:ascii="Arial" w:hAnsi="Arial" w:cs="Arial"/>
          <w:b/>
        </w:rPr>
      </w:pPr>
      <w:r w:rsidRPr="00D65565">
        <w:rPr>
          <w:rFonts w:ascii="Arial" w:hAnsi="Arial" w:cs="Arial"/>
          <w:b/>
        </w:rPr>
        <w:t xml:space="preserve">Údržba těsnění </w:t>
      </w:r>
    </w:p>
    <w:p w:rsidR="00D65565" w:rsidRPr="00D65565" w:rsidRDefault="00D65565" w:rsidP="00D65565">
      <w:pPr>
        <w:rPr>
          <w:rFonts w:ascii="Arial" w:hAnsi="Arial" w:cs="Arial"/>
        </w:rPr>
      </w:pPr>
      <w:r w:rsidRPr="00D65565">
        <w:rPr>
          <w:rFonts w:ascii="Arial" w:hAnsi="Arial" w:cs="Arial"/>
        </w:rPr>
        <w:t xml:space="preserve">Protipožární těsnící pásky budou kontrolovány vizuálně, zda nedochází k jejich uvolnění (odlepení) z dveřního křídla nebo zárubně. V případě potřeby musí být dodatečně přilepeny. Pokud dojde k jejich mechanickému poškození musí být vyměněny. </w:t>
      </w:r>
    </w:p>
    <w:p w:rsidR="00D65565" w:rsidRPr="00D65565" w:rsidRDefault="00D65565" w:rsidP="00D65565">
      <w:pPr>
        <w:rPr>
          <w:rFonts w:ascii="Arial" w:hAnsi="Arial" w:cs="Arial"/>
        </w:rPr>
      </w:pPr>
      <w:r w:rsidRPr="00D65565">
        <w:rPr>
          <w:rFonts w:ascii="Arial" w:hAnsi="Arial" w:cs="Arial"/>
        </w:rPr>
        <w:t>Dorazové těsnění umístěné v profilu zárubně dveří bude při uvolnění zatlačeno zpět do drážky.   Těsnění bude pravidelně ošetřováno silikonovou vazelínou. Součástí údržby je i mazání a upevnění prahového těsnění. Platí i pro protipožární a kouřové těsnění posuvných vrat.</w:t>
      </w:r>
    </w:p>
    <w:p w:rsidR="00D65565" w:rsidRPr="00D65565" w:rsidRDefault="00D65565" w:rsidP="00D65565">
      <w:pPr>
        <w:rPr>
          <w:rFonts w:ascii="Arial" w:hAnsi="Arial" w:cs="Arial"/>
          <w:b/>
        </w:rPr>
      </w:pPr>
      <w:r w:rsidRPr="00D65565">
        <w:rPr>
          <w:rFonts w:ascii="Arial" w:hAnsi="Arial" w:cs="Arial"/>
          <w:b/>
        </w:rPr>
        <w:t>Údržba zámků a panikového kování</w:t>
      </w:r>
    </w:p>
    <w:p w:rsidR="00D65565" w:rsidRPr="00D65565" w:rsidRDefault="00D65565" w:rsidP="00D65565">
      <w:pPr>
        <w:rPr>
          <w:rFonts w:ascii="Arial" w:hAnsi="Arial" w:cs="Arial"/>
        </w:rPr>
      </w:pPr>
      <w:r w:rsidRPr="00D65565">
        <w:rPr>
          <w:rFonts w:ascii="Arial" w:hAnsi="Arial" w:cs="Arial"/>
        </w:rPr>
        <w:lastRenderedPageBreak/>
        <w:t>Do údržby zámků náleží především jejich vnější vizuální kontrola, zkouška funkčnosti, mazání a dotahovaní všech uvolněných šroubů, které zároveň souvisí s údržbou kování popsanou výše.</w:t>
      </w:r>
    </w:p>
    <w:p w:rsidR="00D65565" w:rsidRPr="00D65565" w:rsidRDefault="00D65565" w:rsidP="00D65565">
      <w:pPr>
        <w:rPr>
          <w:rFonts w:ascii="Arial" w:hAnsi="Arial" w:cs="Arial"/>
        </w:rPr>
      </w:pPr>
      <w:r w:rsidRPr="00D65565">
        <w:rPr>
          <w:rFonts w:ascii="Arial" w:hAnsi="Arial" w:cs="Arial"/>
        </w:rPr>
        <w:t>U dveří s panikovým kováním na únikových cestách (paniková madla) bude údržba spočívat mimo vnější kontrolu a mazání i 1 x rok v rozebrání celého mechanismu, kontrole vnitřního systému, jeho vyčištění a promazání. Pro čištění panikového kování lze používat jen takové prostředky, které neobsahují látky podporující korozi, abraziva a jiné agresivní chemické látky.</w:t>
      </w:r>
    </w:p>
    <w:p w:rsidR="00D65565" w:rsidRPr="00D65565" w:rsidRDefault="00D65565" w:rsidP="00D65565">
      <w:pPr>
        <w:rPr>
          <w:rFonts w:ascii="Arial" w:hAnsi="Arial" w:cs="Arial"/>
        </w:rPr>
      </w:pPr>
    </w:p>
    <w:p w:rsidR="00D65565" w:rsidRPr="00D65565" w:rsidRDefault="00D65565" w:rsidP="00D65565">
      <w:pPr>
        <w:rPr>
          <w:rFonts w:ascii="Arial" w:hAnsi="Arial" w:cs="Arial"/>
          <w:b/>
        </w:rPr>
      </w:pPr>
      <w:r w:rsidRPr="00D65565">
        <w:rPr>
          <w:rFonts w:ascii="Arial" w:hAnsi="Arial" w:cs="Arial"/>
          <w:b/>
        </w:rPr>
        <w:t>Údržba dveřních samozavíračů</w:t>
      </w:r>
    </w:p>
    <w:p w:rsidR="00D65565" w:rsidRPr="00D65565" w:rsidRDefault="00D65565" w:rsidP="00D65565">
      <w:pPr>
        <w:rPr>
          <w:rFonts w:ascii="Arial" w:hAnsi="Arial" w:cs="Arial"/>
        </w:rPr>
      </w:pPr>
      <w:r w:rsidRPr="00D65565">
        <w:rPr>
          <w:rFonts w:ascii="Arial" w:hAnsi="Arial" w:cs="Arial"/>
        </w:rPr>
        <w:t xml:space="preserve">Součástí údržby je dotažení všech upevňovacích šroubů, vyčištění, seřízení a promazání všech pohyblivých samozavírače vhodným mazivem. </w:t>
      </w:r>
    </w:p>
    <w:p w:rsidR="00D65565" w:rsidRPr="00D65565" w:rsidRDefault="00D65565" w:rsidP="00D65565">
      <w:pPr>
        <w:rPr>
          <w:rFonts w:ascii="Arial" w:hAnsi="Arial" w:cs="Arial"/>
          <w:b/>
        </w:rPr>
      </w:pPr>
      <w:r w:rsidRPr="00D65565">
        <w:rPr>
          <w:rFonts w:ascii="Arial" w:hAnsi="Arial" w:cs="Arial"/>
          <w:b/>
        </w:rPr>
        <w:t xml:space="preserve">Ostatní </w:t>
      </w:r>
    </w:p>
    <w:p w:rsidR="00D65565" w:rsidRPr="00D65565" w:rsidRDefault="00D65565" w:rsidP="00D65565">
      <w:pPr>
        <w:rPr>
          <w:rFonts w:ascii="Arial" w:hAnsi="Arial" w:cs="Arial"/>
        </w:rPr>
      </w:pPr>
      <w:r w:rsidRPr="00D65565">
        <w:rPr>
          <w:rFonts w:ascii="Arial" w:hAnsi="Arial" w:cs="Arial"/>
        </w:rPr>
        <w:t>Součástí údržby jsou opravy všech nalezených nedostatků a vad při předcházející kontrole funkčnosti dveřních uzávěrů.</w:t>
      </w:r>
    </w:p>
    <w:p w:rsidR="00D65565" w:rsidRPr="00D65565" w:rsidRDefault="00D65565" w:rsidP="00D65565">
      <w:pPr>
        <w:pStyle w:val="Nadpis5"/>
        <w:rPr>
          <w:rFonts w:ascii="Arial" w:hAnsi="Arial" w:cs="Arial"/>
        </w:rPr>
      </w:pPr>
      <w:bookmarkStart w:id="674" w:name="_Toc46831363"/>
      <w:bookmarkStart w:id="675" w:name="_Toc48900416"/>
      <w:r w:rsidRPr="00D65565">
        <w:rPr>
          <w:rFonts w:ascii="Arial" w:hAnsi="Arial" w:cs="Arial"/>
        </w:rPr>
        <w:t>Údržba kotvení nosníků inž. sítí a ostatních ocelových konstrukcí</w:t>
      </w:r>
      <w:bookmarkEnd w:id="674"/>
      <w:bookmarkEnd w:id="675"/>
    </w:p>
    <w:p w:rsidR="00D65565" w:rsidRPr="00D65565" w:rsidRDefault="00D65565" w:rsidP="00D65565">
      <w:pPr>
        <w:rPr>
          <w:rFonts w:ascii="Arial" w:hAnsi="Arial" w:cs="Arial"/>
        </w:rPr>
      </w:pPr>
      <w:r w:rsidRPr="00D65565">
        <w:rPr>
          <w:rFonts w:ascii="Arial" w:hAnsi="Arial" w:cs="Arial"/>
        </w:rPr>
        <w:t>Dotažení uvolněných kotevních prvků (šroubů, matek) momentovým klíčem je součástí kontroly. Pokud je kotva uvolněná tak, že jí nelze při běžné kontrole dotáhnout nebo je nutné jí vyměnit bude tato skutečnost zaznamenána a v rámci údržby bude kotevní prvek vyměněn nebo nahrazen na jiném nejbližším místě. Toto platí obecně pro všechny kontrolované zámečnické výrobky.</w:t>
      </w:r>
    </w:p>
    <w:p w:rsidR="00D65565" w:rsidRPr="00D65565" w:rsidRDefault="00D65565" w:rsidP="00D65565">
      <w:pPr>
        <w:rPr>
          <w:rFonts w:ascii="Arial" w:hAnsi="Arial" w:cs="Arial"/>
        </w:rPr>
      </w:pPr>
      <w:r w:rsidRPr="00D65565">
        <w:rPr>
          <w:rFonts w:ascii="Arial" w:hAnsi="Arial" w:cs="Arial"/>
        </w:rPr>
        <w:t xml:space="preserve">Pokud bude při kontrole zaznamenána  koroze nosníků nebo závitových tyčí ,  bude v rámci údržby provedena oprava zinkovým nátěrem. </w:t>
      </w:r>
    </w:p>
    <w:p w:rsidR="00D65565" w:rsidRPr="00D65565" w:rsidRDefault="00D65565" w:rsidP="00D65565">
      <w:pPr>
        <w:rPr>
          <w:rFonts w:ascii="Arial" w:hAnsi="Arial" w:cs="Arial"/>
        </w:rPr>
      </w:pPr>
      <w:r w:rsidRPr="00D65565">
        <w:rPr>
          <w:rFonts w:ascii="Arial" w:hAnsi="Arial" w:cs="Arial"/>
        </w:rPr>
        <w:t>U zámečnických prvků opatřených na pozinkovaný povrch ještě nátěrovým systémem, bude na zinkový nátěr aplikován i tento finální nátěrový systém. K hluboké korozi, která by ohrožovala životnost ocelových konstrukcí by při pravidelné kontrole a údržbě nemělo dojít. Pokud by se tak stalo, bude nutné korozí napadené prvky vyměnit a navazující (napojenou) konstrukci opravit.</w:t>
      </w:r>
    </w:p>
    <w:p w:rsidR="00D65565" w:rsidRPr="00D65565" w:rsidRDefault="00D65565" w:rsidP="00D65565">
      <w:pPr>
        <w:rPr>
          <w:rFonts w:ascii="Arial" w:hAnsi="Arial" w:cs="Arial"/>
        </w:rPr>
      </w:pPr>
    </w:p>
    <w:p w:rsidR="00D65565" w:rsidRPr="00D65565" w:rsidRDefault="00D65565" w:rsidP="00D65565">
      <w:pPr>
        <w:pStyle w:val="Nadpis5"/>
        <w:rPr>
          <w:rFonts w:ascii="Arial" w:hAnsi="Arial" w:cs="Arial"/>
        </w:rPr>
      </w:pPr>
      <w:bookmarkStart w:id="676" w:name="_Toc46831364"/>
      <w:bookmarkStart w:id="677" w:name="_Toc48900417"/>
      <w:r w:rsidRPr="00D65565">
        <w:rPr>
          <w:rFonts w:ascii="Arial" w:hAnsi="Arial" w:cs="Arial"/>
        </w:rPr>
        <w:t>Údržba a Pročištění revizních šachet ve vozovce ZTT</w:t>
      </w:r>
      <w:bookmarkEnd w:id="676"/>
      <w:bookmarkEnd w:id="677"/>
      <w:r w:rsidRPr="00D65565">
        <w:rPr>
          <w:rFonts w:ascii="Arial" w:hAnsi="Arial" w:cs="Arial"/>
        </w:rPr>
        <w:t xml:space="preserve">  </w:t>
      </w:r>
    </w:p>
    <w:p w:rsidR="00D65565" w:rsidRPr="00D65565" w:rsidRDefault="00D65565" w:rsidP="00D65565">
      <w:pPr>
        <w:rPr>
          <w:rFonts w:ascii="Arial" w:hAnsi="Arial" w:cs="Arial"/>
        </w:rPr>
      </w:pPr>
    </w:p>
    <w:p w:rsidR="00D65565" w:rsidRPr="00D65565" w:rsidRDefault="00D65565" w:rsidP="00D65565">
      <w:pPr>
        <w:rPr>
          <w:rFonts w:ascii="Arial" w:hAnsi="Arial" w:cs="Arial"/>
        </w:rPr>
      </w:pPr>
      <w:r w:rsidRPr="00D65565">
        <w:rPr>
          <w:rFonts w:ascii="Arial" w:hAnsi="Arial" w:cs="Arial"/>
          <w:noProof/>
          <w:lang w:eastAsia="cs-CZ"/>
        </w:rPr>
        <w:lastRenderedPageBreak/>
        <mc:AlternateContent>
          <mc:Choice Requires="wpg">
            <w:drawing>
              <wp:anchor distT="0" distB="0" distL="0" distR="0" simplePos="0" relativeHeight="251659264" behindDoc="0" locked="0" layoutInCell="1" allowOverlap="1" wp14:anchorId="0EBCE5C6" wp14:editId="7FC78CCE">
                <wp:simplePos x="0" y="0"/>
                <wp:positionH relativeFrom="page">
                  <wp:posOffset>1196340</wp:posOffset>
                </wp:positionH>
                <wp:positionV relativeFrom="paragraph">
                  <wp:posOffset>635</wp:posOffset>
                </wp:positionV>
                <wp:extent cx="4768850" cy="2900680"/>
                <wp:effectExtent l="7620" t="635" r="5080" b="3810"/>
                <wp:wrapTopAndBottom/>
                <wp:docPr id="84" name="Skupina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8850" cy="2900680"/>
                          <a:chOff x="2893" y="376"/>
                          <a:chExt cx="7510" cy="4568"/>
                        </a:xfrm>
                      </wpg:grpSpPr>
                      <pic:pic xmlns:pic="http://schemas.openxmlformats.org/drawingml/2006/picture">
                        <pic:nvPicPr>
                          <pic:cNvPr id="85" name="Picture 8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902" y="386"/>
                            <a:ext cx="7495" cy="4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Rectangle 87"/>
                        <wps:cNvSpPr>
                          <a:spLocks noChangeArrowheads="1"/>
                        </wps:cNvSpPr>
                        <wps:spPr bwMode="auto">
                          <a:xfrm>
                            <a:off x="2900" y="384"/>
                            <a:ext cx="7495" cy="4553"/>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Skupina 84" o:spid="_x0000_s1026" style="position:absolute;margin-left:94.2pt;margin-top:.05pt;width:375.5pt;height:228.4pt;z-index:251659264;mso-wrap-distance-left:0;mso-wrap-distance-right:0;mso-position-horizontal-relative:page" coordorigin="2893,376" coordsize="7510,45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27" type="#_x0000_t75" style="position:absolute;left:2902;top:386;width:7495;height:4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hIm7FAAAA2wAAAA8AAABkcnMvZG93bnJldi54bWxEj0FrAjEUhO+F/ofwCt5qtkKtrkYRpShC&#10;WWrV8+vmdbN187Juoq7/3giFHoeZ+YYZT1tbiTM1vnSs4KWbgCDOnS65ULD9en8egPABWWPlmBRc&#10;ycN08vgwxlS7C3/SeRMKESHsU1RgQqhTKX1uyKLvupo4ej+usRiibAqpG7xEuK1kL0n60mLJccFg&#10;TXND+WFzsgqyRXXMsmS9f/v+2O+GZtbD36VVqvPUzkYgArXhP/zXXmkFg1e4f4k/QE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oSJuxQAAANsAAAAPAAAAAAAAAAAAAAAA&#10;AJ8CAABkcnMvZG93bnJldi54bWxQSwUGAAAAAAQABAD3AAAAkQMAAAAA&#10;">
                  <v:imagedata r:id="rId24" o:title=""/>
                </v:shape>
                <v:rect id="Rectangle 87" o:spid="_x0000_s1028" style="position:absolute;left:2900;top:384;width:7495;height:4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gEsUA&#10;AADbAAAADwAAAGRycy9kb3ducmV2LnhtbESPT2sCMRTE7wW/Q3hCL0Wz9SCyGkUE/xQPRe2hx+fm&#10;uQluXpZNurt+e1Mo9DjMzG+Yxap3lWipCdazgvdxBoK48NpyqeDrsh3NQISIrLHyTAoeFGC1HLws&#10;MNe+4xO151iKBOGQowITY51LGQpDDsPY18TJu/nGYUyyKaVusEtwV8lJlk2lQ8tpwWBNG0PF/fzj&#10;FITP3ffxcvpoS7s/dmZv6VZf35R6HfbrOYhIffwP/7UPWsFsCr9f0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OASxQAAANsAAAAPAAAAAAAAAAAAAAAAAJgCAABkcnMv&#10;ZG93bnJldi54bWxQSwUGAAAAAAQABAD1AAAAigMAAAAA&#10;" filled="f" strokecolor="red"/>
                <w10:wrap type="topAndBottom" anchorx="page"/>
              </v:group>
            </w:pict>
          </mc:Fallback>
        </mc:AlternateContent>
      </w:r>
    </w:p>
    <w:p w:rsidR="00D65565" w:rsidRPr="00D65565" w:rsidRDefault="00D65565" w:rsidP="00D65565">
      <w:pPr>
        <w:pStyle w:val="Zkladntext"/>
        <w:spacing w:after="0"/>
        <w:rPr>
          <w:rFonts w:ascii="Arial" w:hAnsi="Arial" w:cs="Arial"/>
          <w:b w:val="0"/>
        </w:rPr>
      </w:pPr>
      <w:r w:rsidRPr="00D65565">
        <w:rPr>
          <w:rFonts w:ascii="Arial" w:hAnsi="Arial" w:cs="Arial"/>
          <w:b w:val="0"/>
        </w:rPr>
        <w:t>Kanalizační a vodovodní revizní šachty o rozměrech 0,80x1,20 m a hloubce 1,07 m jsou umístěny na trase kanalizačního a vodovodního potrubí po cca 60 m v počtu 27 ks. V šachtách jsou na kanalizačních potrubích vysazeny čistící kusy a na vodovodních potrubích uzavírací ventily.  Šachty jsou propojeny odvodňovacím potrubím PE 90/8,2mm. Šachty jsou opatřeny těžkými vodotěsnými kruhovými poklopy o průměru 0,60m se zámkem – palcem.</w:t>
      </w:r>
    </w:p>
    <w:p w:rsidR="00D65565" w:rsidRPr="00D65565" w:rsidRDefault="00D65565" w:rsidP="00D65565">
      <w:pPr>
        <w:pStyle w:val="Zkladntext"/>
        <w:spacing w:after="0"/>
        <w:rPr>
          <w:rFonts w:ascii="Arial" w:hAnsi="Arial" w:cs="Arial"/>
          <w:b w:val="0"/>
        </w:rPr>
      </w:pPr>
    </w:p>
    <w:p w:rsidR="00D65565" w:rsidRPr="00D65565" w:rsidRDefault="00D65565" w:rsidP="00D65565">
      <w:pPr>
        <w:pStyle w:val="Zkladntext"/>
        <w:spacing w:after="0"/>
        <w:rPr>
          <w:rFonts w:ascii="Arial" w:hAnsi="Arial" w:cs="Arial"/>
          <w:b w:val="0"/>
        </w:rPr>
      </w:pPr>
      <w:r w:rsidRPr="00D65565">
        <w:rPr>
          <w:rFonts w:ascii="Arial" w:hAnsi="Arial" w:cs="Arial"/>
          <w:b w:val="0"/>
        </w:rPr>
        <w:t>Údržba spočívá v odstranění usazenin v  čistících kusech kanalizačního potrubí , protočení uzavíracích ventilů vodovodního potrubí, vyčištění vlastní šachty a odvoz a likvidace usazenin. Součástí činnosti je i údržba šachtových poklopů, případná výměna nebo doplnění chybějících prvků poklopu.</w:t>
      </w:r>
    </w:p>
    <w:p w:rsidR="00D65565" w:rsidRPr="00D65565" w:rsidRDefault="00D65565" w:rsidP="00D65565">
      <w:pPr>
        <w:pStyle w:val="Zkladntext"/>
        <w:spacing w:after="0"/>
        <w:rPr>
          <w:rFonts w:ascii="Arial" w:hAnsi="Arial" w:cs="Arial"/>
          <w:b w:val="0"/>
        </w:rPr>
      </w:pPr>
      <w:r w:rsidRPr="00D65565">
        <w:rPr>
          <w:rFonts w:ascii="Arial" w:hAnsi="Arial" w:cs="Arial"/>
          <w:b w:val="0"/>
        </w:rPr>
        <w:t>Poznámka :</w:t>
      </w:r>
    </w:p>
    <w:p w:rsidR="00D65565" w:rsidRPr="00D65565" w:rsidRDefault="00D65565" w:rsidP="00D65565">
      <w:pPr>
        <w:pStyle w:val="Zkladntext"/>
        <w:spacing w:after="0"/>
        <w:rPr>
          <w:rFonts w:ascii="Arial" w:hAnsi="Arial" w:cs="Arial"/>
          <w:b w:val="0"/>
        </w:rPr>
      </w:pPr>
      <w:r w:rsidRPr="00D65565">
        <w:rPr>
          <w:rFonts w:ascii="Arial" w:hAnsi="Arial" w:cs="Arial"/>
          <w:b w:val="0"/>
        </w:rPr>
        <w:t>Kanalizace OS v ZTT sestává ze dvou potrubí z litinových hrdlových trub DN 200. Polohou východní řad je veden po celé délce tunelu z první kanalizační šachty v komunikaci od – pod tlakovými uzávěry sever (ÚTUS)   až do   poslední revizních 27. kanalizační šachty v komunikaci od – nad tlakovými uzávěry jih (ÚTUJ) Do tohoto kanalizačního řadu je napojeno v 6. kanalizační šachtě od ÚTUS odvodnění  hygienické buňky č. 3 (HGB č.3) přes odbočku 200/200. Polohou západní řad je veden pouze v jižní polovině ZTT od 17. kanalizační šachty od ÚTUS, do které je zaústěno odvodnění HGB č.2, až po 27. kanalizační šachtu v komunikaci ležící těsně nad ÚTUJ. Do tohoto západního řadu je napojeno v 22. kanalizační šachtě od ÚTUS odvodnění HGB č. 1 přes odbočku 200/200.</w:t>
      </w:r>
    </w:p>
    <w:p w:rsidR="00D65565" w:rsidRPr="00D65565" w:rsidRDefault="00D65565" w:rsidP="00D65565">
      <w:pPr>
        <w:pStyle w:val="Zkladntext"/>
        <w:spacing w:after="0"/>
        <w:rPr>
          <w:rFonts w:ascii="Arial" w:hAnsi="Arial" w:cs="Arial"/>
          <w:b w:val="0"/>
        </w:rPr>
      </w:pPr>
    </w:p>
    <w:p w:rsidR="00D65565" w:rsidRPr="00D65565" w:rsidRDefault="00D65565" w:rsidP="00D65565">
      <w:pPr>
        <w:pStyle w:val="Zkladntext"/>
        <w:spacing w:after="0"/>
        <w:rPr>
          <w:rFonts w:ascii="Arial" w:hAnsi="Arial" w:cs="Arial"/>
          <w:b w:val="0"/>
          <w:spacing w:val="-4"/>
        </w:rPr>
      </w:pPr>
      <w:r w:rsidRPr="00D65565">
        <w:rPr>
          <w:rFonts w:ascii="Arial" w:hAnsi="Arial" w:cs="Arial"/>
          <w:b w:val="0"/>
        </w:rPr>
        <w:t xml:space="preserve">Tunelový vodovod a rozvody vody do HGB jsou vedeny v této trase společně s kanalizačním potrubím. </w:t>
      </w:r>
      <w:r w:rsidRPr="00D65565">
        <w:rPr>
          <w:rFonts w:ascii="Arial" w:hAnsi="Arial" w:cs="Arial"/>
          <w:b w:val="0"/>
          <w:spacing w:val="-5"/>
        </w:rPr>
        <w:t xml:space="preserve"> V šachtách j</w:t>
      </w:r>
      <w:r w:rsidRPr="00D65565">
        <w:rPr>
          <w:rFonts w:ascii="Arial" w:hAnsi="Arial" w:cs="Arial"/>
          <w:b w:val="0"/>
        </w:rPr>
        <w:t xml:space="preserve">sou osazeny odbočky s uzavíracím ventilem pro napojení pitných stojanů.  Rozvod </w:t>
      </w:r>
      <w:r w:rsidRPr="00D65565">
        <w:rPr>
          <w:rFonts w:ascii="Arial" w:hAnsi="Arial" w:cs="Arial"/>
          <w:b w:val="0"/>
          <w:spacing w:val="-5"/>
        </w:rPr>
        <w:t xml:space="preserve">je </w:t>
      </w:r>
      <w:r w:rsidRPr="00D65565">
        <w:rPr>
          <w:rFonts w:ascii="Arial" w:hAnsi="Arial" w:cs="Arial"/>
          <w:b w:val="0"/>
        </w:rPr>
        <w:t xml:space="preserve">proveden z PE 90/8,2mm. Na vstupu do HGB </w:t>
      </w:r>
      <w:r w:rsidRPr="00D65565">
        <w:rPr>
          <w:rFonts w:ascii="Arial" w:hAnsi="Arial" w:cs="Arial"/>
          <w:b w:val="0"/>
          <w:spacing w:val="-3"/>
        </w:rPr>
        <w:t xml:space="preserve">je </w:t>
      </w:r>
      <w:r w:rsidRPr="00D65565">
        <w:rPr>
          <w:rFonts w:ascii="Arial" w:hAnsi="Arial" w:cs="Arial"/>
          <w:b w:val="0"/>
        </w:rPr>
        <w:t>potrubí změněno na ocelové pozinkované potrubí DN50</w:t>
      </w:r>
      <w:r w:rsidRPr="00D65565">
        <w:rPr>
          <w:rFonts w:ascii="Arial" w:hAnsi="Arial" w:cs="Arial"/>
          <w:b w:val="0"/>
          <w:spacing w:val="-4"/>
        </w:rPr>
        <w:t xml:space="preserve"> mm.</w:t>
      </w:r>
    </w:p>
    <w:p w:rsidR="00D65565" w:rsidRPr="00D65565" w:rsidRDefault="00D65565" w:rsidP="00D65565">
      <w:pPr>
        <w:pStyle w:val="Nadpis5"/>
        <w:rPr>
          <w:rFonts w:ascii="Arial" w:hAnsi="Arial" w:cs="Arial"/>
        </w:rPr>
      </w:pPr>
      <w:bookmarkStart w:id="678" w:name="_Toc46831365"/>
      <w:bookmarkStart w:id="679" w:name="_Toc390874580"/>
      <w:bookmarkStart w:id="680" w:name="_Toc501629059"/>
      <w:bookmarkStart w:id="681" w:name="_Toc48900418"/>
      <w:r w:rsidRPr="00D65565">
        <w:rPr>
          <w:rFonts w:ascii="Arial" w:hAnsi="Arial" w:cs="Arial"/>
        </w:rPr>
        <w:lastRenderedPageBreak/>
        <w:t>Uklid vzt kanálů v SP (severní portál) a JP (jižní portál)</w:t>
      </w:r>
      <w:bookmarkEnd w:id="678"/>
      <w:bookmarkEnd w:id="681"/>
      <w:r w:rsidRPr="00D65565">
        <w:rPr>
          <w:rFonts w:ascii="Arial" w:hAnsi="Arial" w:cs="Arial"/>
        </w:rPr>
        <w:t xml:space="preserve"> </w:t>
      </w:r>
      <w:bookmarkEnd w:id="679"/>
      <w:bookmarkEnd w:id="680"/>
    </w:p>
    <w:p w:rsidR="00D65565" w:rsidRPr="00D65565" w:rsidRDefault="00D65565" w:rsidP="00D65565">
      <w:pPr>
        <w:rPr>
          <w:rFonts w:ascii="Arial" w:hAnsi="Arial" w:cs="Arial"/>
        </w:rPr>
      </w:pPr>
      <w:r w:rsidRPr="00D65565">
        <w:rPr>
          <w:rFonts w:ascii="Arial" w:hAnsi="Arial" w:cs="Arial"/>
        </w:rPr>
        <w:t>Jedná se o odstranění nečistot a sanitru z celé plochy podlahy včetně  odvodňovacích žlábků (pokud jsou v místnosti zhotoveny). Čištění bude prováděno mokrým procesem pomocí tlakového agregátu (tlak max. 100 barů). Tlakovou vodou budou omyty případně i stěny a strop pokud budou znečištěny. Technologická zařízení neodolná proti stříkající vodě musí být při mytí stěn a stropu ochráněna. Do této činnosti spadá i nakládání splavenin, převoz na mezideponii a odvoz na skládku.</w:t>
      </w:r>
    </w:p>
    <w:p w:rsidR="00D65565" w:rsidRPr="00D65565" w:rsidRDefault="00D65565" w:rsidP="00D65565">
      <w:pPr>
        <w:pStyle w:val="Nadpis5"/>
        <w:rPr>
          <w:rFonts w:ascii="Arial" w:hAnsi="Arial" w:cs="Arial"/>
        </w:rPr>
      </w:pPr>
      <w:bookmarkStart w:id="682" w:name="_Toc46831366"/>
      <w:bookmarkStart w:id="683" w:name="_Toc48900419"/>
      <w:r w:rsidRPr="00D65565">
        <w:rPr>
          <w:rFonts w:ascii="Arial" w:hAnsi="Arial" w:cs="Arial"/>
        </w:rPr>
        <w:t>Čištění odvodního potrubí a jímek (jímky)</w:t>
      </w:r>
      <w:bookmarkEnd w:id="682"/>
      <w:bookmarkEnd w:id="683"/>
    </w:p>
    <w:p w:rsidR="00D65565" w:rsidRPr="00D65565" w:rsidRDefault="00D65565" w:rsidP="00D65565">
      <w:pPr>
        <w:rPr>
          <w:rFonts w:ascii="Arial" w:hAnsi="Arial" w:cs="Arial"/>
        </w:rPr>
      </w:pPr>
      <w:r w:rsidRPr="00D65565">
        <w:rPr>
          <w:rFonts w:ascii="Arial" w:hAnsi="Arial" w:cs="Arial"/>
        </w:rPr>
        <w:t>Jedná se o ruční a strojní čištění dvou jímek umístěných v STT – kanalizační jímka č.m.14002 a JHÚ č.m. 18001 – kanalizační jímka v úrovni pod komunikacemi. V obou případech se jedná o činnost spojenou s naložením usazenin jejich převozem na mezideponii a odvozem na skládku.</w:t>
      </w:r>
    </w:p>
    <w:p w:rsidR="00D65565" w:rsidRPr="00D65565" w:rsidRDefault="00D65565" w:rsidP="00D65565">
      <w:pPr>
        <w:pStyle w:val="Nadpis5"/>
        <w:rPr>
          <w:rFonts w:ascii="Arial" w:hAnsi="Arial" w:cs="Arial"/>
        </w:rPr>
      </w:pPr>
      <w:bookmarkStart w:id="684" w:name="_Toc46831367"/>
      <w:bookmarkStart w:id="685" w:name="_Toc48900420"/>
      <w:r w:rsidRPr="00D65565">
        <w:rPr>
          <w:rFonts w:ascii="Arial" w:hAnsi="Arial" w:cs="Arial"/>
        </w:rPr>
        <w:t>provedení opravy NÁTĚRU ocelových konstrukcí</w:t>
      </w:r>
      <w:bookmarkEnd w:id="684"/>
      <w:bookmarkEnd w:id="685"/>
      <w:r w:rsidRPr="00D65565">
        <w:rPr>
          <w:rFonts w:ascii="Arial" w:hAnsi="Arial" w:cs="Arial"/>
        </w:rPr>
        <w:t xml:space="preserve"> </w:t>
      </w:r>
    </w:p>
    <w:p w:rsidR="00D65565" w:rsidRPr="00D65565" w:rsidRDefault="00D65565" w:rsidP="00D65565">
      <w:pPr>
        <w:rPr>
          <w:rFonts w:ascii="Arial" w:hAnsi="Arial" w:cs="Arial"/>
        </w:rPr>
      </w:pPr>
      <w:r w:rsidRPr="00D65565">
        <w:rPr>
          <w:rFonts w:ascii="Arial" w:hAnsi="Arial" w:cs="Arial"/>
        </w:rPr>
        <w:t xml:space="preserve">Práce spočívají v opravě nebo obnovení nátěrového systému ocelových konstrukcí včetně veškeré přípravy povrchu před nátěrem. Opravy musí být  provedeny buď stejným nátěrovým systémem, který byl použit při realizaci díla, nebo systémem, který je s nátěrem slučitelný. Před zahájením oprav musí být odsouhlasen technologický postup. V případě použití jiného nátěrového systému musí být souhlas objednatele. </w:t>
      </w:r>
    </w:p>
    <w:p w:rsidR="00D65565" w:rsidRPr="00D65565" w:rsidRDefault="00D65565" w:rsidP="00D65565">
      <w:pPr>
        <w:pStyle w:val="Nadpis5"/>
        <w:rPr>
          <w:rFonts w:ascii="Arial" w:hAnsi="Arial" w:cs="Arial"/>
        </w:rPr>
      </w:pPr>
      <w:bookmarkStart w:id="686" w:name="_Toc46831368"/>
      <w:bookmarkStart w:id="687" w:name="_Toc48900421"/>
      <w:r w:rsidRPr="00D65565">
        <w:rPr>
          <w:rFonts w:ascii="Arial" w:hAnsi="Arial" w:cs="Arial"/>
        </w:rPr>
        <w:t>provedení opravy NÁTĚRU ocelových konstrukcí lezního oddělení výdechů VZT (Bez materiálu)</w:t>
      </w:r>
      <w:bookmarkEnd w:id="686"/>
      <w:bookmarkEnd w:id="687"/>
    </w:p>
    <w:p w:rsidR="00D65565" w:rsidRPr="00D65565" w:rsidRDefault="00D65565" w:rsidP="00D65565">
      <w:pPr>
        <w:spacing w:after="0" w:line="240" w:lineRule="auto"/>
        <w:rPr>
          <w:rFonts w:ascii="Arial" w:eastAsia="Times New Roman" w:hAnsi="Arial" w:cs="Arial"/>
          <w:lang w:eastAsia="cs-CZ"/>
        </w:rPr>
      </w:pPr>
      <w:r w:rsidRPr="00D65565">
        <w:rPr>
          <w:rFonts w:ascii="Arial" w:eastAsia="Times New Roman" w:hAnsi="Arial" w:cs="Arial"/>
          <w:lang w:eastAsia="cs-CZ"/>
        </w:rPr>
        <w:t>Jedná se o opravu nátěrů ocelové konstrukce prováděné ve výškách včetně použití závěsné plošiny.</w:t>
      </w:r>
    </w:p>
    <w:p w:rsidR="00D65565" w:rsidRPr="00D65565" w:rsidRDefault="00D65565" w:rsidP="00D65565">
      <w:pPr>
        <w:rPr>
          <w:rFonts w:ascii="Arial" w:hAnsi="Arial" w:cs="Arial"/>
        </w:rPr>
      </w:pPr>
      <w:r w:rsidRPr="00D65565">
        <w:rPr>
          <w:rFonts w:ascii="Arial" w:hAnsi="Arial" w:cs="Arial"/>
        </w:rPr>
        <w:t xml:space="preserve">Práce spočívají v opravě nebo obnovení nátěrového systému ocelových konstrukcí včetně veškeré přípravy povrchu před nátěrem. Opravy musí být  provedeny buď stejným nátěrovým systémem, který byl použit při realizaci díla, nebo systémem, který je s nátěrem slučitelný. Před zahájením oprav musí být odsouhlasen technologický postup. V případě použití jiného nátěrového systému musí být souhlas objednatele. </w:t>
      </w:r>
    </w:p>
    <w:p w:rsidR="00D65565" w:rsidRPr="00D65565" w:rsidRDefault="00D65565" w:rsidP="00D65565">
      <w:pPr>
        <w:pStyle w:val="Nadpis5"/>
        <w:rPr>
          <w:rFonts w:ascii="Arial" w:hAnsi="Arial" w:cs="Arial"/>
        </w:rPr>
      </w:pPr>
      <w:bookmarkStart w:id="688" w:name="_Toc46831369"/>
      <w:bookmarkStart w:id="689" w:name="_Toc48900422"/>
      <w:r w:rsidRPr="00D65565">
        <w:rPr>
          <w:rFonts w:ascii="Arial" w:hAnsi="Arial" w:cs="Arial"/>
        </w:rPr>
        <w:t>Začištění spár ( pracovních / dilatačních ) v dopravním prostoru</w:t>
      </w:r>
      <w:bookmarkEnd w:id="688"/>
      <w:bookmarkEnd w:id="689"/>
    </w:p>
    <w:p w:rsidR="00D65565" w:rsidRPr="00D65565" w:rsidRDefault="00D65565" w:rsidP="00D65565">
      <w:pPr>
        <w:rPr>
          <w:rFonts w:ascii="Arial" w:hAnsi="Arial" w:cs="Arial"/>
        </w:rPr>
      </w:pPr>
      <w:r w:rsidRPr="00D65565">
        <w:rPr>
          <w:rFonts w:ascii="Arial" w:hAnsi="Arial" w:cs="Arial"/>
        </w:rPr>
        <w:t xml:space="preserve">Jedná se především o odstranění uvolněných výplní nebo narušených betonových hran v dilatačních i pracovních spárách, které by mohly po uvolnění padat na vozovku, případně o čištění těchto spár po průsacích. Jedná se o všechny dilatační a pracovní spáry v tunelových tubusech a portálových úsecích. </w:t>
      </w:r>
    </w:p>
    <w:p w:rsidR="00D65565" w:rsidRPr="00D65565" w:rsidRDefault="00D65565" w:rsidP="00D65565">
      <w:pPr>
        <w:pStyle w:val="Nadpis5"/>
        <w:rPr>
          <w:rFonts w:ascii="Arial" w:hAnsi="Arial" w:cs="Arial"/>
        </w:rPr>
      </w:pPr>
      <w:bookmarkStart w:id="690" w:name="_Toc46831370"/>
      <w:bookmarkStart w:id="691" w:name="_Toc48900423"/>
      <w:r w:rsidRPr="00D65565">
        <w:rPr>
          <w:rFonts w:ascii="Arial" w:hAnsi="Arial" w:cs="Arial"/>
        </w:rPr>
        <w:t>Čištění odvodnění revizních šachet ve vozovce ZTT</w:t>
      </w:r>
      <w:bookmarkEnd w:id="690"/>
      <w:bookmarkEnd w:id="691"/>
    </w:p>
    <w:p w:rsidR="00D65565" w:rsidRPr="00D65565" w:rsidRDefault="00D65565" w:rsidP="00D65565">
      <w:pPr>
        <w:rPr>
          <w:rFonts w:ascii="Arial" w:hAnsi="Arial" w:cs="Arial"/>
        </w:rPr>
      </w:pPr>
      <w:r w:rsidRPr="00D65565">
        <w:rPr>
          <w:rFonts w:ascii="Arial" w:hAnsi="Arial" w:cs="Arial"/>
        </w:rPr>
        <w:t>Práce spočívají v pročištění odvodňovacího potrubí (PE DN 90x82mm) revizních šachet (27 ks) umístěných v komunikaci ZTT.</w:t>
      </w:r>
    </w:p>
    <w:p w:rsidR="00D65565" w:rsidRPr="00D65565" w:rsidRDefault="00D65565" w:rsidP="00D65565">
      <w:pPr>
        <w:pStyle w:val="Nadpis5"/>
        <w:rPr>
          <w:rFonts w:ascii="Arial" w:hAnsi="Arial" w:cs="Arial"/>
        </w:rPr>
      </w:pPr>
      <w:bookmarkStart w:id="692" w:name="_Toc46831371"/>
      <w:bookmarkStart w:id="693" w:name="_Toc48900424"/>
      <w:r w:rsidRPr="00D65565">
        <w:rPr>
          <w:rFonts w:ascii="Arial" w:hAnsi="Arial" w:cs="Arial"/>
        </w:rPr>
        <w:t>mytí VÝDECHů na Strahově</w:t>
      </w:r>
      <w:bookmarkEnd w:id="692"/>
      <w:bookmarkEnd w:id="693"/>
    </w:p>
    <w:p w:rsidR="00D65565" w:rsidRPr="00D65565" w:rsidRDefault="00D65565" w:rsidP="00D65565">
      <w:pPr>
        <w:rPr>
          <w:rFonts w:ascii="Arial" w:hAnsi="Arial" w:cs="Arial"/>
        </w:rPr>
      </w:pPr>
      <w:r w:rsidRPr="00D65565">
        <w:rPr>
          <w:rFonts w:ascii="Arial" w:hAnsi="Arial" w:cs="Arial"/>
        </w:rPr>
        <w:t>Činnost spočívá v tlakovém omytí vnějšího pláště. Práce ve výškách.</w:t>
      </w:r>
    </w:p>
    <w:p w:rsidR="00D65565" w:rsidRPr="00D65565" w:rsidRDefault="00D65565" w:rsidP="00D65565">
      <w:pPr>
        <w:pStyle w:val="Nadpis5"/>
        <w:rPr>
          <w:rFonts w:ascii="Arial" w:hAnsi="Arial" w:cs="Arial"/>
        </w:rPr>
      </w:pPr>
      <w:bookmarkStart w:id="694" w:name="_Toc46831372"/>
      <w:bookmarkStart w:id="695" w:name="_Toc48900425"/>
      <w:r w:rsidRPr="00D65565">
        <w:rPr>
          <w:rFonts w:ascii="Arial" w:hAnsi="Arial" w:cs="Arial"/>
        </w:rPr>
        <w:lastRenderedPageBreak/>
        <w:t>mytí a ÚDRŽBA Velínu z vnější části</w:t>
      </w:r>
      <w:bookmarkEnd w:id="694"/>
      <w:bookmarkEnd w:id="695"/>
    </w:p>
    <w:p w:rsidR="00D65565" w:rsidRPr="00D65565" w:rsidRDefault="00D65565" w:rsidP="00D65565">
      <w:pPr>
        <w:rPr>
          <w:rFonts w:ascii="Arial" w:hAnsi="Arial" w:cs="Arial"/>
        </w:rPr>
      </w:pPr>
      <w:r w:rsidRPr="00D65565">
        <w:rPr>
          <w:rFonts w:ascii="Arial" w:hAnsi="Arial" w:cs="Arial"/>
        </w:rPr>
        <w:t>Jedná se o mytí a údržbu prostor bezprostředně navazujících na objekt velína z vnější části.  Schodiště, obvodové pěší komunikace,  ochoz, zábradlí, sklady, anglické dvorky, prostor pod rampou energocentra, kalníky , spadiště apod. Jedná se také o odstranění vegetace.</w:t>
      </w:r>
    </w:p>
    <w:p w:rsidR="00D65565" w:rsidRPr="00D65565" w:rsidRDefault="00D65565" w:rsidP="00D65565">
      <w:pPr>
        <w:pStyle w:val="Nadpis5"/>
        <w:rPr>
          <w:rFonts w:ascii="Arial" w:hAnsi="Arial" w:cs="Arial"/>
        </w:rPr>
      </w:pPr>
      <w:bookmarkStart w:id="696" w:name="_Toc46831373"/>
      <w:bookmarkStart w:id="697" w:name="_Toc48900426"/>
      <w:r w:rsidRPr="00D65565">
        <w:rPr>
          <w:rFonts w:ascii="Arial" w:hAnsi="Arial" w:cs="Arial"/>
        </w:rPr>
        <w:t>mytí skleněných ploch vnějšího pláště nasávacího objektu a velína</w:t>
      </w:r>
      <w:bookmarkEnd w:id="696"/>
      <w:bookmarkEnd w:id="697"/>
      <w:r w:rsidRPr="00D65565">
        <w:rPr>
          <w:rFonts w:ascii="Arial" w:hAnsi="Arial" w:cs="Arial"/>
        </w:rPr>
        <w:t xml:space="preserve"> </w:t>
      </w:r>
    </w:p>
    <w:p w:rsidR="00D65565" w:rsidRPr="00D65565" w:rsidRDefault="00D65565" w:rsidP="00D65565">
      <w:pPr>
        <w:rPr>
          <w:rFonts w:ascii="Arial" w:hAnsi="Arial" w:cs="Arial"/>
        </w:rPr>
      </w:pPr>
      <w:r w:rsidRPr="00D65565">
        <w:rPr>
          <w:rFonts w:ascii="Arial" w:hAnsi="Arial" w:cs="Arial"/>
        </w:rPr>
        <w:t xml:space="preserve">Jedná se o ruční mytí všech skleněných ploch obou objektů. Práce ve výškách. </w:t>
      </w:r>
    </w:p>
    <w:p w:rsidR="00D65565" w:rsidRPr="00D65565" w:rsidRDefault="00D65565" w:rsidP="00D65565">
      <w:pPr>
        <w:pStyle w:val="Nadpis5"/>
        <w:rPr>
          <w:rFonts w:ascii="Arial" w:hAnsi="Arial" w:cs="Arial"/>
        </w:rPr>
      </w:pPr>
      <w:bookmarkStart w:id="698" w:name="_Toc46831374"/>
      <w:bookmarkStart w:id="699" w:name="_Toc48900427"/>
      <w:r w:rsidRPr="00D65565">
        <w:rPr>
          <w:rFonts w:ascii="Arial" w:hAnsi="Arial" w:cs="Arial"/>
        </w:rPr>
        <w:t>Úklid vnitřní části velína</w:t>
      </w:r>
      <w:bookmarkEnd w:id="698"/>
      <w:bookmarkEnd w:id="699"/>
      <w:r w:rsidRPr="00D65565">
        <w:rPr>
          <w:rFonts w:ascii="Arial" w:hAnsi="Arial" w:cs="Arial"/>
        </w:rPr>
        <w:t xml:space="preserve"> </w:t>
      </w:r>
    </w:p>
    <w:p w:rsidR="00D65565" w:rsidRPr="00D65565" w:rsidRDefault="00D65565" w:rsidP="00D65565">
      <w:pPr>
        <w:rPr>
          <w:rFonts w:ascii="Arial" w:hAnsi="Arial" w:cs="Arial"/>
        </w:rPr>
      </w:pPr>
      <w:r w:rsidRPr="00D65565">
        <w:rPr>
          <w:rFonts w:ascii="Arial" w:hAnsi="Arial" w:cs="Arial"/>
        </w:rPr>
        <w:t xml:space="preserve">Do činnosti patří všechny vnitřní prostory velína. Podkroví, kancelářské místnosti, chodby, schodiště, sklady, sociální zařízení atp. V rámci údržby bude prováděn standardní úklid. </w:t>
      </w:r>
    </w:p>
    <w:p w:rsidR="00D65565" w:rsidRPr="00D65565" w:rsidRDefault="00D65565" w:rsidP="00D65565">
      <w:pPr>
        <w:pStyle w:val="Nadpis5"/>
        <w:rPr>
          <w:rFonts w:ascii="Arial" w:hAnsi="Arial" w:cs="Arial"/>
        </w:rPr>
      </w:pPr>
      <w:bookmarkStart w:id="700" w:name="_Toc46831375"/>
      <w:bookmarkStart w:id="701" w:name="_Toc48900428"/>
      <w:r w:rsidRPr="00D65565">
        <w:rPr>
          <w:rFonts w:ascii="Arial" w:hAnsi="Arial" w:cs="Arial"/>
        </w:rPr>
        <w:t>údržba střechy a čištění svodů velína</w:t>
      </w:r>
      <w:bookmarkEnd w:id="700"/>
      <w:bookmarkEnd w:id="701"/>
    </w:p>
    <w:p w:rsidR="00D65565" w:rsidRPr="00D65565" w:rsidRDefault="00D65565" w:rsidP="00D65565">
      <w:pPr>
        <w:rPr>
          <w:rFonts w:ascii="Arial" w:hAnsi="Arial" w:cs="Arial"/>
        </w:rPr>
      </w:pPr>
      <w:r w:rsidRPr="00D65565">
        <w:rPr>
          <w:rFonts w:ascii="Arial" w:hAnsi="Arial" w:cs="Arial"/>
        </w:rPr>
        <w:t>Do činnosti patří údržba střechy a jejího odvodnění. Čištění svodů, úžlabí, proplach pomocí tlakového agregátu, údržba zábradlí apod.</w:t>
      </w:r>
    </w:p>
    <w:p w:rsidR="00D65565" w:rsidRPr="00D65565" w:rsidRDefault="00D65565" w:rsidP="00D65565">
      <w:pPr>
        <w:pStyle w:val="Nadpis5"/>
        <w:rPr>
          <w:rFonts w:ascii="Arial" w:hAnsi="Arial" w:cs="Arial"/>
        </w:rPr>
      </w:pPr>
      <w:bookmarkStart w:id="702" w:name="_Toc46831376"/>
      <w:bookmarkStart w:id="703" w:name="_Toc48900429"/>
      <w:r w:rsidRPr="00D65565">
        <w:rPr>
          <w:rFonts w:ascii="Arial" w:hAnsi="Arial" w:cs="Arial"/>
        </w:rPr>
        <w:t>Úklid kabelového prostoru DS</w:t>
      </w:r>
      <w:bookmarkEnd w:id="702"/>
      <w:bookmarkEnd w:id="703"/>
    </w:p>
    <w:p w:rsidR="00D65565" w:rsidRPr="00D65565" w:rsidRDefault="00D65565" w:rsidP="00D65565">
      <w:pPr>
        <w:rPr>
          <w:rFonts w:ascii="Arial" w:hAnsi="Arial" w:cs="Arial"/>
        </w:rPr>
      </w:pPr>
      <w:r w:rsidRPr="00D65565">
        <w:rPr>
          <w:rFonts w:ascii="Arial" w:hAnsi="Arial" w:cs="Arial"/>
        </w:rPr>
        <w:t xml:space="preserve">Do činnosti patří všechny vnitřní plochy kabelového prostoru včetně schodiště do strojovny VZT. V rámci údržby bude prováděno vysávání podlah a odstranění prachu ze zabudovaného  vybavení objektu. </w:t>
      </w:r>
    </w:p>
    <w:p w:rsidR="00D65565" w:rsidRPr="00D65565" w:rsidRDefault="00D65565" w:rsidP="00D65565">
      <w:pPr>
        <w:pStyle w:val="Nadpis5"/>
        <w:rPr>
          <w:rFonts w:ascii="Arial" w:hAnsi="Arial" w:cs="Arial"/>
        </w:rPr>
      </w:pPr>
      <w:bookmarkStart w:id="704" w:name="_Toc46831377"/>
      <w:bookmarkStart w:id="705" w:name="_Toc48900430"/>
      <w:r w:rsidRPr="00D65565">
        <w:rPr>
          <w:rFonts w:ascii="Arial" w:hAnsi="Arial" w:cs="Arial"/>
        </w:rPr>
        <w:t>Úklid celé strojovny vzt</w:t>
      </w:r>
      <w:bookmarkEnd w:id="704"/>
      <w:bookmarkEnd w:id="705"/>
    </w:p>
    <w:p w:rsidR="00D65565" w:rsidRPr="00D65565" w:rsidRDefault="00D65565" w:rsidP="00D65565">
      <w:pPr>
        <w:spacing w:after="0" w:line="240" w:lineRule="auto"/>
        <w:rPr>
          <w:rFonts w:ascii="Arial" w:eastAsia="Times New Roman" w:hAnsi="Arial" w:cs="Arial"/>
          <w:lang w:eastAsia="cs-CZ"/>
        </w:rPr>
      </w:pPr>
      <w:r w:rsidRPr="00D65565">
        <w:rPr>
          <w:rFonts w:ascii="Arial" w:eastAsia="Times New Roman" w:hAnsi="Arial" w:cs="Arial"/>
          <w:lang w:eastAsia="cs-CZ"/>
        </w:rPr>
        <w:t xml:space="preserve">Jedná se o mytí prostor celé strojovny VZT včetně opláštění ventilátorů a VZT rozvodů. Při provádění mytí je nutné zvolit takový postup, aby nedošlo k vniknutí vody do elektrozařízení. </w:t>
      </w:r>
    </w:p>
    <w:p w:rsidR="00D65565" w:rsidRPr="00D65565" w:rsidRDefault="00D65565" w:rsidP="00D65565">
      <w:pPr>
        <w:pStyle w:val="Nadpis5"/>
        <w:rPr>
          <w:rFonts w:ascii="Arial" w:hAnsi="Arial" w:cs="Arial"/>
        </w:rPr>
      </w:pPr>
      <w:bookmarkStart w:id="706" w:name="_Toc46831378"/>
      <w:bookmarkStart w:id="707" w:name="_Toc48900431"/>
      <w:r w:rsidRPr="00D65565">
        <w:rPr>
          <w:rFonts w:ascii="Arial" w:hAnsi="Arial" w:cs="Arial"/>
        </w:rPr>
        <w:t>Čištění odvodňovacích žlabů ve strojovně vZT</w:t>
      </w:r>
      <w:bookmarkEnd w:id="706"/>
      <w:bookmarkEnd w:id="707"/>
    </w:p>
    <w:p w:rsidR="00D65565" w:rsidRPr="00D65565" w:rsidRDefault="00D65565" w:rsidP="00D65565">
      <w:pPr>
        <w:spacing w:after="0" w:line="240" w:lineRule="auto"/>
        <w:rPr>
          <w:rFonts w:ascii="Arial" w:eastAsia="Times New Roman" w:hAnsi="Arial" w:cs="Arial"/>
          <w:lang w:eastAsia="cs-CZ"/>
        </w:rPr>
      </w:pPr>
      <w:r w:rsidRPr="00D65565">
        <w:rPr>
          <w:rFonts w:ascii="Arial" w:eastAsia="Times New Roman" w:hAnsi="Arial" w:cs="Arial"/>
          <w:lang w:eastAsia="cs-CZ"/>
        </w:rPr>
        <w:t>Činnost spočívá v mechanickém vyčištění  usazenin v odvodňovacích žlábcích a kanálech strojovny VZT.</w:t>
      </w:r>
    </w:p>
    <w:p w:rsidR="00D65565" w:rsidRPr="00D65565" w:rsidRDefault="00D65565" w:rsidP="00D65565">
      <w:pPr>
        <w:rPr>
          <w:rFonts w:ascii="Arial" w:hAnsi="Arial" w:cs="Arial"/>
        </w:rPr>
      </w:pPr>
      <w:r w:rsidRPr="00D65565">
        <w:rPr>
          <w:rFonts w:ascii="Arial" w:hAnsi="Arial" w:cs="Arial"/>
        </w:rPr>
        <w:t>Jedná se o činnost spojenou s naložením usazenin jejich převozem na mezideponii a odvozem na skládku.</w:t>
      </w:r>
    </w:p>
    <w:p w:rsidR="00D65565" w:rsidRPr="00D65565" w:rsidRDefault="00D65565" w:rsidP="00D65565">
      <w:pPr>
        <w:pStyle w:val="Nadpis5"/>
        <w:rPr>
          <w:rFonts w:ascii="Arial" w:hAnsi="Arial" w:cs="Arial"/>
        </w:rPr>
      </w:pPr>
      <w:bookmarkStart w:id="708" w:name="_Toc46831379"/>
      <w:bookmarkStart w:id="709" w:name="_Toc48900432"/>
      <w:r w:rsidRPr="00D65565">
        <w:rPr>
          <w:rFonts w:ascii="Arial" w:hAnsi="Arial" w:cs="Arial"/>
        </w:rPr>
        <w:t>Mytí rampy do strojovny vzt</w:t>
      </w:r>
      <w:bookmarkEnd w:id="708"/>
      <w:bookmarkEnd w:id="709"/>
    </w:p>
    <w:p w:rsidR="00D65565" w:rsidRPr="00D65565" w:rsidRDefault="00D65565" w:rsidP="00D65565">
      <w:pPr>
        <w:rPr>
          <w:rFonts w:ascii="Arial" w:hAnsi="Arial" w:cs="Arial"/>
        </w:rPr>
      </w:pPr>
      <w:r w:rsidRPr="00D65565">
        <w:rPr>
          <w:rFonts w:ascii="Arial" w:hAnsi="Arial" w:cs="Arial"/>
        </w:rPr>
        <w:t xml:space="preserve">Mytí rampy bude prováděno tlakovou vodou do 100 barů. Součástí mytí je i vyčištění odvodňovacího žlábku a umytí vjezdových vrat. </w:t>
      </w:r>
    </w:p>
    <w:p w:rsidR="00D65565" w:rsidRPr="00D65565" w:rsidRDefault="00D65565" w:rsidP="00D65565">
      <w:pPr>
        <w:pStyle w:val="Nadpis5"/>
        <w:rPr>
          <w:rFonts w:ascii="Arial" w:hAnsi="Arial" w:cs="Arial"/>
        </w:rPr>
      </w:pPr>
      <w:bookmarkStart w:id="710" w:name="_Toc46831380"/>
      <w:bookmarkStart w:id="711" w:name="_Toc48900433"/>
      <w:r w:rsidRPr="00D65565">
        <w:rPr>
          <w:rFonts w:ascii="Arial" w:hAnsi="Arial" w:cs="Arial"/>
        </w:rPr>
        <w:t>Údržba a mytí prostor pod výdechovými komíny</w:t>
      </w:r>
      <w:bookmarkEnd w:id="710"/>
      <w:bookmarkEnd w:id="711"/>
    </w:p>
    <w:p w:rsidR="00D65565" w:rsidRPr="00D65565" w:rsidRDefault="00D65565" w:rsidP="00D65565">
      <w:pPr>
        <w:rPr>
          <w:rFonts w:ascii="Arial" w:hAnsi="Arial" w:cs="Arial"/>
        </w:rPr>
      </w:pPr>
      <w:r w:rsidRPr="00D65565">
        <w:rPr>
          <w:rFonts w:ascii="Arial" w:hAnsi="Arial" w:cs="Arial"/>
        </w:rPr>
        <w:t>Jedná se o mytí a údržbu prostor pod výdechovými věžemi do kterých patří VZT kanály včetně vodního hospodářství, jímky, strojovny a čerpací stanice bazénů, obchoz apod. Jedná se o činnost spojenou i s vyčištěním organizovaných svodů, naložením usazenin jejich převozem na mezideponii a odvozem na skládku.</w:t>
      </w:r>
    </w:p>
    <w:p w:rsidR="00D65565" w:rsidRPr="00D65565" w:rsidRDefault="00D65565" w:rsidP="00D65565">
      <w:pPr>
        <w:pStyle w:val="Nadpis5"/>
        <w:rPr>
          <w:rFonts w:ascii="Arial" w:hAnsi="Arial" w:cs="Arial"/>
        </w:rPr>
      </w:pPr>
      <w:bookmarkStart w:id="712" w:name="_Toc46831381"/>
      <w:bookmarkStart w:id="713" w:name="_Toc48900434"/>
      <w:r w:rsidRPr="00D65565">
        <w:rPr>
          <w:rFonts w:ascii="Arial" w:hAnsi="Arial" w:cs="Arial"/>
        </w:rPr>
        <w:t>Odstranění sanitru v odvodňovaccích žlábcích za Glazalem</w:t>
      </w:r>
      <w:bookmarkEnd w:id="712"/>
      <w:bookmarkEnd w:id="713"/>
    </w:p>
    <w:p w:rsidR="00D65565" w:rsidRPr="00D65565" w:rsidRDefault="00D65565" w:rsidP="00D65565">
      <w:pPr>
        <w:rPr>
          <w:rFonts w:ascii="Arial" w:hAnsi="Arial" w:cs="Arial"/>
        </w:rPr>
      </w:pPr>
      <w:r w:rsidRPr="00D65565">
        <w:rPr>
          <w:rFonts w:ascii="Arial" w:hAnsi="Arial" w:cs="Arial"/>
        </w:rPr>
        <w:t xml:space="preserve">Jedná se o kontrolu a místní mechanické vyčištění žlábku od usazenin. Práce budou prováděny před vlastním mytím tunelů.  Odhad nacenění je pro 20% délky žlábků_ 1600 bm. </w:t>
      </w:r>
    </w:p>
    <w:p w:rsidR="00D65565" w:rsidRPr="00D65565" w:rsidRDefault="00D65565" w:rsidP="00D65565">
      <w:pPr>
        <w:pStyle w:val="Nadpis5"/>
        <w:rPr>
          <w:rFonts w:ascii="Arial" w:hAnsi="Arial" w:cs="Arial"/>
        </w:rPr>
      </w:pPr>
      <w:bookmarkStart w:id="714" w:name="_Toc46831382"/>
      <w:bookmarkStart w:id="715" w:name="_Toc48900435"/>
      <w:r w:rsidRPr="00D65565">
        <w:rPr>
          <w:rFonts w:ascii="Arial" w:hAnsi="Arial" w:cs="Arial"/>
        </w:rPr>
        <w:lastRenderedPageBreak/>
        <w:t>Čištění odtoků ze žlábků za Glazalem</w:t>
      </w:r>
      <w:bookmarkEnd w:id="714"/>
      <w:bookmarkEnd w:id="715"/>
    </w:p>
    <w:p w:rsidR="00D65565" w:rsidRPr="00D65565" w:rsidRDefault="00D65565" w:rsidP="00D65565">
      <w:pPr>
        <w:rPr>
          <w:rFonts w:ascii="Arial" w:hAnsi="Arial" w:cs="Arial"/>
        </w:rPr>
      </w:pPr>
      <w:r w:rsidRPr="00D65565">
        <w:rPr>
          <w:rFonts w:ascii="Arial" w:hAnsi="Arial" w:cs="Arial"/>
        </w:rPr>
        <w:t>V STT je z obou stran celkem 15 napojení a  v ZTT 18 napojovacích míst. Práce spočívají v čištění odtoků ze žlábků za Glazaly tlakovou vodou, následuje proplach a zprovoznění svodů. Do činnosti patří dále naložení usazenin a kalů, úklid a odvoz na skládku.</w:t>
      </w:r>
    </w:p>
    <w:p w:rsidR="00D65565" w:rsidRPr="00D65565" w:rsidRDefault="00D65565" w:rsidP="00D65565">
      <w:pPr>
        <w:pStyle w:val="Nadpis5"/>
        <w:rPr>
          <w:rFonts w:ascii="Arial" w:hAnsi="Arial" w:cs="Arial"/>
        </w:rPr>
      </w:pPr>
      <w:bookmarkStart w:id="716" w:name="_Toc46831383"/>
      <w:bookmarkStart w:id="717" w:name="_Toc48900436"/>
      <w:r w:rsidRPr="00D65565">
        <w:rPr>
          <w:rFonts w:ascii="Arial" w:hAnsi="Arial" w:cs="Arial"/>
        </w:rPr>
        <w:t>Čištění odvodňovacích žlábků za Glazalem</w:t>
      </w:r>
      <w:bookmarkEnd w:id="716"/>
      <w:bookmarkEnd w:id="717"/>
    </w:p>
    <w:p w:rsidR="00D65565" w:rsidRPr="00D65565" w:rsidRDefault="00D65565" w:rsidP="00D65565">
      <w:pPr>
        <w:rPr>
          <w:rFonts w:ascii="Arial" w:hAnsi="Arial" w:cs="Arial"/>
        </w:rPr>
      </w:pPr>
      <w:r w:rsidRPr="00D65565">
        <w:rPr>
          <w:rFonts w:ascii="Arial" w:hAnsi="Arial" w:cs="Arial"/>
        </w:rPr>
        <w:t>Práce budou prováděny před hlavním mytím tunelů. Způsob mytí je tlakovou propláchnutí vodou.  Do činnosti patří dále naložení usazenin a kalů, úklid a odvoz na skládku.</w:t>
      </w:r>
    </w:p>
    <w:p w:rsidR="00D65565" w:rsidRPr="00D65565" w:rsidRDefault="00D65565" w:rsidP="00D65565">
      <w:pPr>
        <w:pStyle w:val="Nadpis5"/>
        <w:rPr>
          <w:rFonts w:ascii="Arial" w:hAnsi="Arial" w:cs="Arial"/>
        </w:rPr>
      </w:pPr>
      <w:bookmarkStart w:id="718" w:name="_Toc46831384"/>
      <w:bookmarkStart w:id="719" w:name="_Toc48900437"/>
      <w:r w:rsidRPr="00D65565">
        <w:rPr>
          <w:rFonts w:ascii="Arial" w:hAnsi="Arial" w:cs="Arial"/>
        </w:rPr>
        <w:t>Mytí tunelových propojek TP1_TP8</w:t>
      </w:r>
      <w:bookmarkEnd w:id="718"/>
      <w:bookmarkEnd w:id="719"/>
    </w:p>
    <w:p w:rsidR="00D65565" w:rsidRPr="00D65565" w:rsidRDefault="00D65565" w:rsidP="00D65565">
      <w:pPr>
        <w:rPr>
          <w:rFonts w:ascii="Arial" w:hAnsi="Arial" w:cs="Arial"/>
        </w:rPr>
      </w:pPr>
      <w:r w:rsidRPr="00D65565">
        <w:rPr>
          <w:rFonts w:ascii="Arial" w:hAnsi="Arial" w:cs="Arial"/>
        </w:rPr>
        <w:t>Práce spočívají v ručním mytí tunelových propojek mokrým hadrem, dále suchou cestou pomocí průmyslového vysavače včetně pročištění a zprovoznění odvodnění propojek. .  Do činnosti patří dále naložení usazenin a kalů, úklid a odvoz na skládku.</w:t>
      </w:r>
    </w:p>
    <w:p w:rsidR="00D65565" w:rsidRPr="00D65565" w:rsidRDefault="00D65565" w:rsidP="00D65565">
      <w:pPr>
        <w:rPr>
          <w:rFonts w:ascii="Arial" w:hAnsi="Arial" w:cs="Arial"/>
        </w:rPr>
      </w:pPr>
      <w:r w:rsidRPr="00D65565">
        <w:rPr>
          <w:rFonts w:ascii="Arial" w:hAnsi="Arial" w:cs="Arial"/>
        </w:rPr>
        <w:t>Plochy propojek :</w:t>
      </w:r>
    </w:p>
    <w:p w:rsidR="00D65565" w:rsidRPr="00D65565" w:rsidRDefault="00D65565" w:rsidP="00D65565">
      <w:pPr>
        <w:spacing w:after="0" w:line="240" w:lineRule="auto"/>
        <w:rPr>
          <w:rFonts w:ascii="Arial" w:eastAsia="Times New Roman" w:hAnsi="Arial" w:cs="Arial"/>
          <w:lang w:eastAsia="cs-CZ"/>
        </w:rPr>
      </w:pPr>
      <w:r w:rsidRPr="00D65565">
        <w:rPr>
          <w:rFonts w:ascii="Arial" w:eastAsia="Times New Roman" w:hAnsi="Arial" w:cs="Arial"/>
          <w:lang w:eastAsia="cs-CZ"/>
        </w:rPr>
        <w:t>TP1-110m2, TP8-104m2, TP2-104m2, TPT-120m2, TP3-104m2, TP4-104m2, TP5-102m2, TP6-104m2, TP7-124m2, celkem 976m2</w:t>
      </w:r>
    </w:p>
    <w:p w:rsidR="00D65565" w:rsidRPr="00D65565" w:rsidRDefault="00D65565" w:rsidP="00D65565">
      <w:pPr>
        <w:pStyle w:val="Nadpis5"/>
        <w:rPr>
          <w:rFonts w:ascii="Arial" w:hAnsi="Arial" w:cs="Arial"/>
        </w:rPr>
      </w:pPr>
      <w:bookmarkStart w:id="720" w:name="_Toc46831385"/>
      <w:bookmarkStart w:id="721" w:name="_Toc48900438"/>
      <w:r w:rsidRPr="00D65565">
        <w:rPr>
          <w:rFonts w:ascii="Arial" w:hAnsi="Arial" w:cs="Arial"/>
        </w:rPr>
        <w:t>Mytí VZT kanálů nad komunikacemi STT a ZTT</w:t>
      </w:r>
      <w:bookmarkEnd w:id="720"/>
      <w:bookmarkEnd w:id="721"/>
    </w:p>
    <w:p w:rsidR="00D65565" w:rsidRPr="00D65565" w:rsidRDefault="00D65565" w:rsidP="00D65565">
      <w:pPr>
        <w:rPr>
          <w:rFonts w:ascii="Arial" w:hAnsi="Arial" w:cs="Arial"/>
        </w:rPr>
      </w:pPr>
      <w:r w:rsidRPr="00D65565">
        <w:rPr>
          <w:rFonts w:ascii="Arial" w:hAnsi="Arial" w:cs="Arial"/>
        </w:rPr>
        <w:t>Jedná se o odstranění nečistot a sanitru z celé plochy podlahy včetně  odvodňovacích žlábků. Čištění bude prováděno mokrým procesem pomocí tlakového agregátu (tlak max. 100 barů). Tlakovou vodou bude omyta i klenba tunelů. Technologická zařízení neodolná proti stříkající vodě musí být při mytí stěn a stropu ochráněna. Do této činnosti spadá i nakládání splavenin, převoz na mezideponii a odvoz na skládku.</w:t>
      </w:r>
    </w:p>
    <w:p w:rsidR="00D65565" w:rsidRPr="00D65565" w:rsidRDefault="00D65565" w:rsidP="00D65565">
      <w:pPr>
        <w:pStyle w:val="Nadpis5"/>
        <w:rPr>
          <w:rFonts w:ascii="Arial" w:hAnsi="Arial" w:cs="Arial"/>
        </w:rPr>
      </w:pPr>
      <w:bookmarkStart w:id="722" w:name="_Toc46831386"/>
      <w:bookmarkStart w:id="723" w:name="_Toc48900439"/>
      <w:r w:rsidRPr="00D65565">
        <w:rPr>
          <w:rFonts w:ascii="Arial" w:hAnsi="Arial" w:cs="Arial"/>
        </w:rPr>
        <w:t>Čištění svodů odvodňovacího potrubí z požárních kanálů</w:t>
      </w:r>
      <w:bookmarkEnd w:id="722"/>
      <w:bookmarkEnd w:id="723"/>
    </w:p>
    <w:p w:rsidR="00D65565" w:rsidRPr="00D65565" w:rsidRDefault="00D65565" w:rsidP="00D65565">
      <w:pPr>
        <w:rPr>
          <w:rFonts w:ascii="Arial" w:hAnsi="Arial" w:cs="Arial"/>
        </w:rPr>
      </w:pPr>
      <w:r w:rsidRPr="00D65565">
        <w:rPr>
          <w:rFonts w:ascii="Arial" w:eastAsia="Times New Roman" w:hAnsi="Arial" w:cs="Arial"/>
          <w:lang w:eastAsia="cs-CZ"/>
        </w:rPr>
        <w:t xml:space="preserve">Práce spočívají v pročištění odvodňovacího potrubí napojeného na odvodňovací žlábky ve VZT kanálech umístěných nad mezistropem automobilových tunelů. Tato potrubí jsou svedena po stěně tunelů za předsazenými panely Glazal a pod nouzovými chodníky napojena do odvodňovacích žlábků ve vozovce. V STT se jedná o 54 ks a v ZTT o 58 ks těchto svodů. Délka celkem 967 m. </w:t>
      </w:r>
      <w:r w:rsidRPr="00D65565">
        <w:rPr>
          <w:rFonts w:ascii="Arial" w:hAnsi="Arial" w:cs="Arial"/>
        </w:rPr>
        <w:t>Čištění se bude provádět mechanicky a tlakovou vodou.  Do činnosti patří dále naložení usazenin a kalů, úklid a odvoz na skládku.</w:t>
      </w:r>
    </w:p>
    <w:p w:rsidR="00D65565" w:rsidRPr="00D65565" w:rsidRDefault="00D65565" w:rsidP="00D65565">
      <w:pPr>
        <w:pStyle w:val="Nadpis5"/>
        <w:rPr>
          <w:rFonts w:ascii="Arial" w:hAnsi="Arial" w:cs="Arial"/>
        </w:rPr>
      </w:pPr>
      <w:bookmarkStart w:id="724" w:name="_Toc46831387"/>
      <w:bookmarkStart w:id="725" w:name="_Toc48900440"/>
      <w:r w:rsidRPr="00D65565">
        <w:rPr>
          <w:rFonts w:ascii="Arial" w:hAnsi="Arial" w:cs="Arial"/>
        </w:rPr>
        <w:t>Čištění a údržba trafostanice sever</w:t>
      </w:r>
      <w:bookmarkEnd w:id="724"/>
      <w:bookmarkEnd w:id="725"/>
    </w:p>
    <w:p w:rsidR="00D65565" w:rsidRPr="00D65565" w:rsidRDefault="00D65565" w:rsidP="00D65565">
      <w:pPr>
        <w:rPr>
          <w:rFonts w:ascii="Arial" w:hAnsi="Arial" w:cs="Arial"/>
        </w:rPr>
      </w:pPr>
      <w:r w:rsidRPr="00D65565">
        <w:rPr>
          <w:rFonts w:ascii="Arial" w:hAnsi="Arial" w:cs="Arial"/>
        </w:rPr>
        <w:t xml:space="preserve">Práce spočívají v úklidu vnitřních prostor pomoví průmyslového vysavače a v úklidu vnějších prostor navazujících na trafostanici. Opěrných stěn, vstupní brány, pochozích ploch atp. </w:t>
      </w:r>
    </w:p>
    <w:p w:rsidR="00D65565" w:rsidRPr="00D65565" w:rsidRDefault="00D65565" w:rsidP="00D65565">
      <w:pPr>
        <w:pStyle w:val="Nadpis5"/>
        <w:rPr>
          <w:rFonts w:ascii="Arial" w:hAnsi="Arial" w:cs="Arial"/>
        </w:rPr>
      </w:pPr>
      <w:bookmarkStart w:id="726" w:name="_Toc46831388"/>
      <w:bookmarkStart w:id="727" w:name="_Toc48900441"/>
      <w:r w:rsidRPr="00D65565">
        <w:rPr>
          <w:rFonts w:ascii="Arial" w:hAnsi="Arial" w:cs="Arial"/>
        </w:rPr>
        <w:t>Mytí Rampy Holečkova</w:t>
      </w:r>
      <w:bookmarkEnd w:id="726"/>
      <w:bookmarkEnd w:id="727"/>
    </w:p>
    <w:p w:rsidR="00D65565" w:rsidRPr="00D65565" w:rsidRDefault="00D65565" w:rsidP="00D65565">
      <w:pPr>
        <w:rPr>
          <w:rFonts w:ascii="Arial" w:hAnsi="Arial" w:cs="Arial"/>
        </w:rPr>
      </w:pPr>
      <w:r w:rsidRPr="00D65565">
        <w:rPr>
          <w:rFonts w:ascii="Arial" w:hAnsi="Arial" w:cs="Arial"/>
        </w:rPr>
        <w:t xml:space="preserve">Jedná se o odstranění nečistot a sanitru z celé plochy vozovky a chodníků. Čištění bude prováděno mokrým procesem pomocí tlakového agregátu (tlak max. 100 barů). Technologická zařízení neodolná proti stříkající vodě musí být při mytí stěn a stropu ochráněna. Do této činnosti spadá i nakládání splavenin, převoz na mezideponii a odvoz na skládku. Součástí mytí jsou i vjezdová vrata. </w:t>
      </w:r>
    </w:p>
    <w:p w:rsidR="00D65565" w:rsidRPr="00D65565" w:rsidRDefault="00D65565" w:rsidP="00D65565">
      <w:pPr>
        <w:pStyle w:val="Nadpis5"/>
        <w:rPr>
          <w:rFonts w:ascii="Arial" w:hAnsi="Arial" w:cs="Arial"/>
        </w:rPr>
      </w:pPr>
      <w:bookmarkStart w:id="728" w:name="_Toc46831389"/>
      <w:bookmarkStart w:id="729" w:name="_Toc48900442"/>
      <w:r w:rsidRPr="00D65565">
        <w:rPr>
          <w:rFonts w:ascii="Arial" w:hAnsi="Arial" w:cs="Arial"/>
        </w:rPr>
        <w:t>Mytí zárodků VTT</w:t>
      </w:r>
      <w:bookmarkEnd w:id="728"/>
      <w:bookmarkEnd w:id="729"/>
      <w:r w:rsidRPr="00D65565">
        <w:rPr>
          <w:rFonts w:ascii="Arial" w:hAnsi="Arial" w:cs="Arial"/>
        </w:rPr>
        <w:t xml:space="preserve"> </w:t>
      </w:r>
    </w:p>
    <w:p w:rsidR="00D65565" w:rsidRPr="00D65565" w:rsidRDefault="00D65565" w:rsidP="00D65565">
      <w:pPr>
        <w:rPr>
          <w:rFonts w:ascii="Arial" w:hAnsi="Arial" w:cs="Arial"/>
        </w:rPr>
      </w:pPr>
      <w:r w:rsidRPr="00D65565">
        <w:rPr>
          <w:rFonts w:ascii="Arial" w:hAnsi="Arial" w:cs="Arial"/>
        </w:rPr>
        <w:t xml:space="preserve">Do mytí zárodků patří prostory VTT v SHÚ (včetně skladu) i JHÚ. Jedná se o odstranění nečistot a sanitru z celé plochy vozovky ( zpevněné plochy) a chodníků. Čištění bude prováděno mokrým procesem pomocí </w:t>
      </w:r>
      <w:r w:rsidRPr="00D65565">
        <w:rPr>
          <w:rFonts w:ascii="Arial" w:hAnsi="Arial" w:cs="Arial"/>
        </w:rPr>
        <w:lastRenderedPageBreak/>
        <w:t xml:space="preserve">tlakového agregátu (tlak max. 100 barů). Technologická zařízení neodolná proti stříkající vodě musí být při mytí stěn a stropu ochráněna. Součástí mytí jsou i všechna vstupní vrata. Do této činnosti spadá i nakládání splavenin, převoz na mezideponii a odvoz na skládku. VTT SHÚ – 545,3 m2, VTT JHÚ 1855,7 m2 včetně skladu. </w:t>
      </w:r>
    </w:p>
    <w:p w:rsidR="00D65565" w:rsidRPr="00D65565" w:rsidRDefault="00D65565" w:rsidP="00D65565">
      <w:pPr>
        <w:pStyle w:val="Nadpis5"/>
        <w:rPr>
          <w:rFonts w:ascii="Arial" w:hAnsi="Arial" w:cs="Arial"/>
        </w:rPr>
      </w:pPr>
      <w:bookmarkStart w:id="730" w:name="_Toc46831390"/>
      <w:bookmarkStart w:id="731" w:name="_Toc48900443"/>
      <w:r w:rsidRPr="00D65565">
        <w:rPr>
          <w:rFonts w:ascii="Arial" w:hAnsi="Arial" w:cs="Arial"/>
        </w:rPr>
        <w:t>Mytí sociálních zařízení</w:t>
      </w:r>
      <w:bookmarkEnd w:id="730"/>
      <w:bookmarkEnd w:id="731"/>
    </w:p>
    <w:p w:rsidR="00D65565" w:rsidRPr="00D65565" w:rsidRDefault="00D65565" w:rsidP="00D65565">
      <w:pPr>
        <w:rPr>
          <w:rFonts w:ascii="Arial" w:hAnsi="Arial" w:cs="Arial"/>
        </w:rPr>
      </w:pPr>
      <w:r w:rsidRPr="00D65565">
        <w:rPr>
          <w:rFonts w:ascii="Arial" w:hAnsi="Arial" w:cs="Arial"/>
        </w:rPr>
        <w:t xml:space="preserve">Jedná se o ruční mytí sociálních zařízení v JP a SP (obklady, podlaha) a sanitárního vybavení mokrým hadrem a provedení dezinfekce saponáty. </w:t>
      </w:r>
    </w:p>
    <w:p w:rsidR="00D65565" w:rsidRPr="00D65565" w:rsidRDefault="00D65565" w:rsidP="00D65565">
      <w:pPr>
        <w:pStyle w:val="Nadpis5"/>
        <w:rPr>
          <w:rFonts w:ascii="Arial" w:hAnsi="Arial" w:cs="Arial"/>
        </w:rPr>
      </w:pPr>
      <w:bookmarkStart w:id="732" w:name="_Toc42072116"/>
      <w:bookmarkStart w:id="733" w:name="_Toc46831391"/>
      <w:bookmarkStart w:id="734" w:name="_Toc48900444"/>
      <w:r w:rsidRPr="00D65565">
        <w:rPr>
          <w:rFonts w:ascii="Arial" w:hAnsi="Arial" w:cs="Arial"/>
        </w:rPr>
        <w:t>ČIŠTĚNÍ NEREZOVÝCH SOS SKŘÍNÍ</w:t>
      </w:r>
      <w:bookmarkEnd w:id="732"/>
      <w:bookmarkEnd w:id="733"/>
      <w:bookmarkEnd w:id="734"/>
    </w:p>
    <w:p w:rsidR="00D65565" w:rsidRPr="00D65565" w:rsidRDefault="00D65565" w:rsidP="00D65565">
      <w:pPr>
        <w:rPr>
          <w:rFonts w:ascii="Arial" w:hAnsi="Arial" w:cs="Arial"/>
        </w:rPr>
      </w:pPr>
      <w:r w:rsidRPr="00D65565">
        <w:rPr>
          <w:rFonts w:ascii="Arial" w:hAnsi="Arial" w:cs="Arial"/>
        </w:rPr>
        <w:t>Z SOS skříní budou s použitím detergentu odstraněny mastné nečistoty a skříně budou po té vyleštěny.  Steným způsobem budou ošetřeny i vnitřní povrchy skříní.</w:t>
      </w:r>
    </w:p>
    <w:p w:rsidR="00D65565" w:rsidRPr="00D65565" w:rsidRDefault="00D65565" w:rsidP="00D65565">
      <w:pPr>
        <w:pStyle w:val="Nadpis5"/>
        <w:rPr>
          <w:rFonts w:ascii="Arial" w:hAnsi="Arial" w:cs="Arial"/>
        </w:rPr>
      </w:pPr>
      <w:bookmarkStart w:id="735" w:name="_Toc46831392"/>
      <w:bookmarkStart w:id="736" w:name="_Toc48900445"/>
      <w:r w:rsidRPr="00D65565">
        <w:rPr>
          <w:rFonts w:ascii="Arial" w:hAnsi="Arial" w:cs="Arial"/>
        </w:rPr>
        <w:t>Mytí dopravního značení a tlumičů nárazu</w:t>
      </w:r>
      <w:bookmarkEnd w:id="735"/>
      <w:bookmarkEnd w:id="736"/>
    </w:p>
    <w:p w:rsidR="00D65565" w:rsidRPr="00D65565" w:rsidRDefault="00D65565" w:rsidP="00D65565">
      <w:pPr>
        <w:rPr>
          <w:rFonts w:ascii="Arial" w:hAnsi="Arial" w:cs="Arial"/>
        </w:rPr>
      </w:pPr>
      <w:r w:rsidRPr="00D65565">
        <w:rPr>
          <w:rFonts w:ascii="Arial" w:hAnsi="Arial" w:cs="Arial"/>
        </w:rPr>
        <w:t xml:space="preserve">Jedná se o mytí pevného dopravního značení tlakovou vodou (tlak max.100 barů), případné domytí mokrým hadrem. </w:t>
      </w:r>
    </w:p>
    <w:p w:rsidR="00D65565" w:rsidRPr="00D65565" w:rsidRDefault="00D65565" w:rsidP="00D65565">
      <w:pPr>
        <w:rPr>
          <w:rFonts w:ascii="Arial" w:hAnsi="Arial" w:cs="Arial"/>
        </w:rPr>
      </w:pPr>
      <w:r w:rsidRPr="00D65565">
        <w:rPr>
          <w:rFonts w:ascii="Arial" w:hAnsi="Arial" w:cs="Arial"/>
        </w:rPr>
        <w:t>Při zjištění posunu, pootočení svislého dopravního značení je nutné je uvést do původní polohy. Pokud je viditelnost vodorovného dopravního značení zhoršena i po mytí vozovky, je nutná jeho obnova materiálem shodným s dokumentací skutečného provedení. Pokud je zjištěno poškození či neúplnost svislého dopravního značení je nezbytné zajistit výměnu či doplnění dopravního značení. Porušení tlumiče nárazu je nezbytné neprodleně odstranit, stejně tak vyrovnat, doplnit železobetonová svodidla.</w:t>
      </w:r>
    </w:p>
    <w:p w:rsidR="00D65565" w:rsidRPr="00D65565" w:rsidRDefault="00D65565" w:rsidP="00D65565">
      <w:pPr>
        <w:pStyle w:val="Nadpis5"/>
        <w:rPr>
          <w:rFonts w:ascii="Arial" w:hAnsi="Arial" w:cs="Arial"/>
        </w:rPr>
      </w:pPr>
      <w:bookmarkStart w:id="737" w:name="_Toc501629071"/>
      <w:bookmarkStart w:id="738" w:name="_Toc46831393"/>
      <w:bookmarkStart w:id="739" w:name="_Toc48900446"/>
      <w:r w:rsidRPr="00D65565">
        <w:rPr>
          <w:rFonts w:ascii="Arial" w:hAnsi="Arial" w:cs="Arial"/>
        </w:rPr>
        <w:t>Mimořádné čištění stavebních konstrukcí</w:t>
      </w:r>
      <w:bookmarkEnd w:id="737"/>
      <w:bookmarkEnd w:id="738"/>
      <w:bookmarkEnd w:id="739"/>
    </w:p>
    <w:p w:rsidR="00D65565" w:rsidRPr="00D65565" w:rsidRDefault="00D65565" w:rsidP="00D65565">
      <w:pPr>
        <w:rPr>
          <w:rFonts w:ascii="Arial" w:hAnsi="Arial" w:cs="Arial"/>
        </w:rPr>
      </w:pPr>
      <w:r w:rsidRPr="00D65565">
        <w:rPr>
          <w:rFonts w:ascii="Arial" w:hAnsi="Arial" w:cs="Arial"/>
        </w:rPr>
        <w:t>Jedná se o čištění stavebních konstrukcí v případě vzniku havárie nebo jiné mimořádné události v tunelu, při které dojde k jejich znečištění. Plocha k mytí bude určena po dohodě s objednatelem. Struktura mytí bude spočívat v tlakovém mytí (100 bar) vodou o teplotě 60°C, případně v domytí hadrem.</w:t>
      </w:r>
    </w:p>
    <w:p w:rsidR="00D65565" w:rsidRPr="00D65565" w:rsidRDefault="00D65565" w:rsidP="00D65565">
      <w:pPr>
        <w:pStyle w:val="Nadpis5"/>
        <w:rPr>
          <w:rFonts w:ascii="Arial" w:hAnsi="Arial" w:cs="Arial"/>
        </w:rPr>
      </w:pPr>
      <w:bookmarkStart w:id="740" w:name="_Toc501629076"/>
      <w:bookmarkStart w:id="741" w:name="_Toc46831394"/>
      <w:bookmarkStart w:id="742" w:name="_Toc48900447"/>
      <w:r w:rsidRPr="00D65565">
        <w:rPr>
          <w:rFonts w:ascii="Arial" w:hAnsi="Arial" w:cs="Arial"/>
        </w:rPr>
        <w:t>Ostranění grafitti ze stěn a klenby tunelů a ramp</w:t>
      </w:r>
      <w:bookmarkEnd w:id="740"/>
      <w:bookmarkEnd w:id="741"/>
      <w:bookmarkEnd w:id="742"/>
    </w:p>
    <w:p w:rsidR="00D65565" w:rsidRPr="00D65565" w:rsidRDefault="00D65565" w:rsidP="00D65565">
      <w:pPr>
        <w:rPr>
          <w:rFonts w:ascii="Arial" w:hAnsi="Arial" w:cs="Arial"/>
        </w:rPr>
      </w:pPr>
      <w:r w:rsidRPr="00D65565">
        <w:rPr>
          <w:rFonts w:ascii="Arial" w:hAnsi="Arial" w:cs="Arial"/>
        </w:rPr>
        <w:t>V případě zjištění znehodnocení povrchové úpravy (obklad Glazal, nátěr betonové konstrukce) znečištěním grafitti na konstrukce SAT, bude podle typu povrchové úpravy zvolen vhodný produkt a postup na její odstranění.</w:t>
      </w:r>
    </w:p>
    <w:p w:rsidR="00D65565" w:rsidRPr="00D65565" w:rsidRDefault="00D65565" w:rsidP="00D65565">
      <w:pPr>
        <w:pStyle w:val="Nadpis5"/>
        <w:rPr>
          <w:rFonts w:ascii="Arial" w:hAnsi="Arial" w:cs="Arial"/>
        </w:rPr>
      </w:pPr>
      <w:bookmarkStart w:id="743" w:name="_Toc46831395"/>
      <w:bookmarkStart w:id="744" w:name="_Toc48900448"/>
      <w:r w:rsidRPr="00D65565">
        <w:rPr>
          <w:rFonts w:ascii="Arial" w:hAnsi="Arial" w:cs="Arial"/>
        </w:rPr>
        <w:t>čištění tunelových portálů</w:t>
      </w:r>
      <w:bookmarkEnd w:id="743"/>
      <w:bookmarkEnd w:id="744"/>
    </w:p>
    <w:p w:rsidR="00D65565" w:rsidRPr="00D65565" w:rsidRDefault="00D65565" w:rsidP="00D65565">
      <w:pPr>
        <w:rPr>
          <w:rFonts w:ascii="Arial" w:hAnsi="Arial" w:cs="Arial"/>
        </w:rPr>
      </w:pPr>
      <w:r w:rsidRPr="00D65565">
        <w:rPr>
          <w:rFonts w:ascii="Arial" w:hAnsi="Arial" w:cs="Arial"/>
        </w:rPr>
        <w:t xml:space="preserve">Činnost spočívá ve strojním mytí tlakovou vodou. Jedná se o vjezdové a výjezdové portály hlavní tunelové trasy . U severního portálu se jedná o celou pohledovou plochu (betonová svislá žebra_438 m2 a postranní betony se schodišti_278 m2). U jižního portálu se jedná také o pohledovou plochu obou kleneb tunelů _27 m2, betonové plochy předsazené střední stěny a cca 15 m postranních portálových stěn_241 m2. nad těmito klenbami. </w:t>
      </w:r>
    </w:p>
    <w:p w:rsidR="00D65565" w:rsidRPr="00D65565" w:rsidRDefault="00D65565" w:rsidP="00D65565">
      <w:pPr>
        <w:pStyle w:val="Nadpis5"/>
        <w:rPr>
          <w:rFonts w:ascii="Arial" w:hAnsi="Arial" w:cs="Arial"/>
        </w:rPr>
      </w:pPr>
      <w:bookmarkStart w:id="745" w:name="_Toc46831396"/>
      <w:bookmarkStart w:id="746" w:name="_Toc48900449"/>
      <w:r w:rsidRPr="00D65565">
        <w:rPr>
          <w:rFonts w:ascii="Arial" w:hAnsi="Arial" w:cs="Arial"/>
        </w:rPr>
        <w:t>provedení opravy NÁTĚRU na betonových konstrukcích (Bez materiálu)</w:t>
      </w:r>
      <w:bookmarkEnd w:id="745"/>
      <w:bookmarkEnd w:id="746"/>
      <w:r w:rsidRPr="00D65565">
        <w:rPr>
          <w:rFonts w:ascii="Arial" w:hAnsi="Arial" w:cs="Arial"/>
        </w:rPr>
        <w:t xml:space="preserve"> </w:t>
      </w:r>
    </w:p>
    <w:p w:rsidR="00D65565" w:rsidRPr="00D65565" w:rsidRDefault="00D65565" w:rsidP="00D65565">
      <w:pPr>
        <w:rPr>
          <w:rFonts w:ascii="Arial" w:hAnsi="Arial" w:cs="Arial"/>
        </w:rPr>
      </w:pPr>
      <w:r w:rsidRPr="00D65565">
        <w:rPr>
          <w:rFonts w:ascii="Arial" w:hAnsi="Arial" w:cs="Arial"/>
        </w:rPr>
        <w:t xml:space="preserve">Jedná se o provedení oprav stávajícího nátěru na všech betonových konstrukcích dopravních i technologických prostor spadajících do SAT.   </w:t>
      </w:r>
    </w:p>
    <w:p w:rsidR="00D65565" w:rsidRPr="00D65565" w:rsidRDefault="00D65565" w:rsidP="00D65565">
      <w:pPr>
        <w:pStyle w:val="Nadpis5"/>
        <w:rPr>
          <w:rFonts w:ascii="Arial" w:hAnsi="Arial" w:cs="Arial"/>
        </w:rPr>
      </w:pPr>
      <w:bookmarkStart w:id="747" w:name="_Toc46831397"/>
      <w:bookmarkStart w:id="748" w:name="_Toc48900450"/>
      <w:r w:rsidRPr="00D65565">
        <w:rPr>
          <w:rFonts w:ascii="Arial" w:hAnsi="Arial" w:cs="Arial"/>
        </w:rPr>
        <w:lastRenderedPageBreak/>
        <w:t>sanace betonových konstrukcí (bez materiálu)</w:t>
      </w:r>
      <w:bookmarkEnd w:id="747"/>
      <w:bookmarkEnd w:id="748"/>
    </w:p>
    <w:p w:rsidR="00D65565" w:rsidRPr="00D65565" w:rsidRDefault="00D65565" w:rsidP="00D65565">
      <w:pPr>
        <w:rPr>
          <w:rFonts w:ascii="Arial" w:hAnsi="Arial" w:cs="Arial"/>
        </w:rPr>
      </w:pPr>
      <w:r w:rsidRPr="00D65565">
        <w:rPr>
          <w:rFonts w:ascii="Arial" w:hAnsi="Arial" w:cs="Arial"/>
        </w:rPr>
        <w:t xml:space="preserve">Sanace budou prováděny především v případě havárie vozidla, případně porušením krycí vrstvy betonu vlivem koroze betonu.  Použité materiály musí být předem odsouhlaseny projektantem. </w:t>
      </w:r>
    </w:p>
    <w:p w:rsidR="00D65565" w:rsidRPr="00D65565" w:rsidRDefault="00D65565" w:rsidP="00D65565">
      <w:pPr>
        <w:pStyle w:val="Nadpis5"/>
        <w:rPr>
          <w:rFonts w:ascii="Arial" w:hAnsi="Arial" w:cs="Arial"/>
        </w:rPr>
      </w:pPr>
      <w:bookmarkStart w:id="749" w:name="_Toc46831398"/>
      <w:bookmarkStart w:id="750" w:name="_Toc48900451"/>
      <w:r w:rsidRPr="00D65565">
        <w:rPr>
          <w:rFonts w:ascii="Arial" w:hAnsi="Arial" w:cs="Arial"/>
        </w:rPr>
        <w:t>INJEKTÁŽNÍ PRÁCE  (BEZ MATERIÁLU)</w:t>
      </w:r>
      <w:bookmarkEnd w:id="749"/>
      <w:bookmarkEnd w:id="750"/>
    </w:p>
    <w:p w:rsidR="00D65565" w:rsidRPr="00D65565" w:rsidRDefault="00D65565" w:rsidP="00D65565">
      <w:pPr>
        <w:rPr>
          <w:rFonts w:ascii="Arial" w:hAnsi="Arial" w:cs="Arial"/>
        </w:rPr>
      </w:pPr>
      <w:r w:rsidRPr="00D65565">
        <w:rPr>
          <w:rFonts w:ascii="Arial" w:hAnsi="Arial" w:cs="Arial"/>
        </w:rPr>
        <w:t xml:space="preserve">Jde o veškeré injektáže v tunelech i technologických objektech. Práce musí provádět odborná firma. Před zahájením prací musí být předložen a schválen technologický postup včetně použitých materiálů. Všechna místa injektáží musí být zaznamenána do dokumentace.  </w:t>
      </w:r>
    </w:p>
    <w:p w:rsidR="00D65565" w:rsidRPr="00D65565" w:rsidRDefault="00D65565" w:rsidP="00D65565">
      <w:pPr>
        <w:pStyle w:val="Nadpis5"/>
        <w:rPr>
          <w:rFonts w:ascii="Arial" w:hAnsi="Arial" w:cs="Arial"/>
        </w:rPr>
      </w:pPr>
      <w:bookmarkStart w:id="751" w:name="_Toc46831399"/>
      <w:bookmarkStart w:id="752" w:name="_Toc48900452"/>
      <w:r w:rsidRPr="00D65565">
        <w:rPr>
          <w:rFonts w:ascii="Arial" w:hAnsi="Arial" w:cs="Arial"/>
        </w:rPr>
        <w:t>VÝROBA A DOPLNĚNÍ CEDULEK INFORMAČNÍHO SYSTÉMU (MIMO DOPRAVNÍ PROSTOR)</w:t>
      </w:r>
      <w:bookmarkEnd w:id="751"/>
      <w:bookmarkEnd w:id="752"/>
      <w:r w:rsidRPr="00D65565">
        <w:rPr>
          <w:rFonts w:ascii="Arial" w:hAnsi="Arial" w:cs="Arial"/>
        </w:rPr>
        <w:t xml:space="preserve">  </w:t>
      </w:r>
    </w:p>
    <w:p w:rsidR="00D65565" w:rsidRPr="00D65565" w:rsidRDefault="00D65565" w:rsidP="00D65565">
      <w:pPr>
        <w:rPr>
          <w:rFonts w:ascii="Arial" w:hAnsi="Arial" w:cs="Arial"/>
        </w:rPr>
      </w:pPr>
      <w:r w:rsidRPr="00D65565">
        <w:rPr>
          <w:rFonts w:ascii="Arial" w:hAnsi="Arial" w:cs="Arial"/>
        </w:rPr>
        <w:t xml:space="preserve">Jedná se o směrové cedule úniků, cedule na dveřních uzávěrech a cedule informačního systému na  únikových cestách. Činnost platí pro fotoluminiscenční i standardní cedule. </w:t>
      </w:r>
    </w:p>
    <w:p w:rsidR="00D65565" w:rsidRPr="00D65565" w:rsidRDefault="00D65565" w:rsidP="00D65565">
      <w:pPr>
        <w:pStyle w:val="Nadpis4"/>
        <w:rPr>
          <w:rFonts w:ascii="Arial" w:hAnsi="Arial" w:cs="Arial"/>
        </w:rPr>
      </w:pPr>
      <w:r w:rsidRPr="00D65565">
        <w:rPr>
          <w:rFonts w:ascii="Arial" w:hAnsi="Arial" w:cs="Arial"/>
        </w:rPr>
        <w:t xml:space="preserve"> </w:t>
      </w:r>
      <w:bookmarkStart w:id="753" w:name="_Toc46831400"/>
      <w:bookmarkStart w:id="754" w:name="_Toc48900453"/>
      <w:r w:rsidRPr="00D65565">
        <w:rPr>
          <w:rFonts w:ascii="Arial" w:hAnsi="Arial" w:cs="Arial"/>
        </w:rPr>
        <w:t>Způsob provádědění údržby SAT – odvodňovací štola</w:t>
      </w:r>
      <w:bookmarkEnd w:id="753"/>
      <w:bookmarkEnd w:id="754"/>
    </w:p>
    <w:p w:rsidR="00D65565" w:rsidRPr="00D65565" w:rsidRDefault="00D65565" w:rsidP="00D65565">
      <w:pPr>
        <w:pStyle w:val="Nadpis5"/>
        <w:rPr>
          <w:rFonts w:ascii="Arial" w:hAnsi="Arial" w:cs="Arial"/>
        </w:rPr>
      </w:pPr>
      <w:bookmarkStart w:id="755" w:name="_Toc46831401"/>
      <w:bookmarkStart w:id="756" w:name="_Toc48900454"/>
      <w:r w:rsidRPr="00D65565">
        <w:rPr>
          <w:rFonts w:ascii="Arial" w:hAnsi="Arial" w:cs="Arial"/>
        </w:rPr>
        <w:t>Mytí a čištění OŠ a jímacích štol</w:t>
      </w:r>
      <w:bookmarkEnd w:id="755"/>
      <w:bookmarkEnd w:id="756"/>
    </w:p>
    <w:p w:rsidR="00D65565" w:rsidRPr="00D65565" w:rsidRDefault="00D65565" w:rsidP="00D65565">
      <w:pPr>
        <w:rPr>
          <w:rFonts w:ascii="Arial" w:hAnsi="Arial" w:cs="Arial"/>
        </w:rPr>
      </w:pPr>
      <w:r w:rsidRPr="00D65565">
        <w:rPr>
          <w:rFonts w:ascii="Arial" w:hAnsi="Arial" w:cs="Arial"/>
        </w:rPr>
        <w:t>Práce spočívají v mytí podlahy a ostění štoly a jímacích štol včetně odvodňovacích žlábků tlakovou vodou.</w:t>
      </w:r>
    </w:p>
    <w:p w:rsidR="00D65565" w:rsidRPr="00D65565" w:rsidRDefault="00D65565" w:rsidP="00D65565">
      <w:pPr>
        <w:rPr>
          <w:rFonts w:ascii="Arial" w:hAnsi="Arial" w:cs="Arial"/>
        </w:rPr>
      </w:pPr>
      <w:r w:rsidRPr="00D65565">
        <w:rPr>
          <w:rFonts w:ascii="Arial" w:hAnsi="Arial" w:cs="Arial"/>
        </w:rPr>
        <w:t xml:space="preserve">Vždy před čištěním odvodňovacích žlábků a podlahy budou vyčištěny (proklepáním) manžety ze sikaplanu tl. 1,5 mm zakrývající spáry v definitivním ostění štoly, které jsou ve vzdálenostech 5,0 m. </w:t>
      </w:r>
    </w:p>
    <w:p w:rsidR="00D65565" w:rsidRPr="00D65565" w:rsidRDefault="00D65565" w:rsidP="00D65565">
      <w:pPr>
        <w:spacing w:after="0"/>
        <w:rPr>
          <w:rFonts w:ascii="Arial" w:hAnsi="Arial" w:cs="Arial"/>
        </w:rPr>
      </w:pPr>
      <w:r w:rsidRPr="00D65565">
        <w:rPr>
          <w:rFonts w:ascii="Arial" w:hAnsi="Arial" w:cs="Arial"/>
        </w:rPr>
        <w:t>Při zjištění zanesení žlábku a jeho neprůtočnosti bude třeba žlábek vyčistit. Čištění bude prováděno nejprve ručně naložením naplavenin na kolečko nebo vozík. Po odstranění naplavenin bude žlábek propláchnut tekoucí vodou. Při tom je třeba dbát na to, aby se usazené naplaveniny nedostaly do čerpací jímky a tím ji neznečistily. Součástí prací je i odvoz sedimentu a uložení na skládku.</w:t>
      </w:r>
    </w:p>
    <w:p w:rsidR="00D65565" w:rsidRPr="00D65565" w:rsidRDefault="00D65565" w:rsidP="00D65565">
      <w:pPr>
        <w:pStyle w:val="Nadpis5"/>
        <w:rPr>
          <w:rFonts w:ascii="Arial" w:hAnsi="Arial" w:cs="Arial"/>
        </w:rPr>
      </w:pPr>
      <w:bookmarkStart w:id="757" w:name="_Toc46831402"/>
      <w:bookmarkStart w:id="758" w:name="_Toc48900455"/>
      <w:r w:rsidRPr="00D65565">
        <w:rPr>
          <w:rFonts w:ascii="Arial" w:hAnsi="Arial" w:cs="Arial"/>
        </w:rPr>
        <w:t>Mytí a čištění čerpací jímky</w:t>
      </w:r>
      <w:bookmarkEnd w:id="757"/>
      <w:bookmarkEnd w:id="758"/>
    </w:p>
    <w:p w:rsidR="00D65565" w:rsidRPr="00D65565" w:rsidRDefault="00D65565" w:rsidP="00D65565">
      <w:pPr>
        <w:rPr>
          <w:rFonts w:ascii="Arial" w:hAnsi="Arial" w:cs="Arial"/>
        </w:rPr>
      </w:pPr>
      <w:r w:rsidRPr="00D65565">
        <w:rPr>
          <w:rFonts w:ascii="Arial" w:hAnsi="Arial" w:cs="Arial"/>
        </w:rPr>
        <w:t>Jedná se o ruční a strojní čištění jímky. V obou případech se jedná o činnost spojenou s naložením usazenin jejich převozem na mezideponii a odvozem na skládku.</w:t>
      </w:r>
    </w:p>
    <w:p w:rsidR="00D65565" w:rsidRPr="00D65565" w:rsidRDefault="00D65565" w:rsidP="00D65565">
      <w:pPr>
        <w:pStyle w:val="Nadpis5"/>
        <w:rPr>
          <w:rFonts w:ascii="Arial" w:hAnsi="Arial" w:cs="Arial"/>
        </w:rPr>
      </w:pPr>
      <w:bookmarkStart w:id="759" w:name="_Toc46831403"/>
      <w:bookmarkStart w:id="760" w:name="_Toc48900456"/>
      <w:r w:rsidRPr="00D65565">
        <w:rPr>
          <w:rFonts w:ascii="Arial" w:hAnsi="Arial" w:cs="Arial"/>
        </w:rPr>
        <w:t>čištění jímacích vrtů</w:t>
      </w:r>
      <w:bookmarkEnd w:id="759"/>
      <w:bookmarkEnd w:id="760"/>
    </w:p>
    <w:p w:rsidR="00D65565" w:rsidRPr="00D65565" w:rsidRDefault="00D65565" w:rsidP="00D65565">
      <w:pPr>
        <w:rPr>
          <w:rFonts w:ascii="Arial" w:hAnsi="Arial" w:cs="Arial"/>
        </w:rPr>
      </w:pPr>
      <w:r w:rsidRPr="00D65565">
        <w:rPr>
          <w:rFonts w:ascii="Arial" w:hAnsi="Arial" w:cs="Arial"/>
        </w:rPr>
        <w:t>Jímací vrty byly provedeny v jímacích štolách, ve vlastní odvodňovací štole a 2 vrty byly provedeny přímo z vozovky automobilových tunelů. Celkem bylo provedeno 34 jímacích vrtů. Práce spočívají v proplachu jímacích vrtů včetně odvozu sedimentu na skládku.</w:t>
      </w:r>
    </w:p>
    <w:p w:rsidR="00D65565" w:rsidRPr="00D65565" w:rsidRDefault="00D65565" w:rsidP="00D65565">
      <w:pPr>
        <w:pStyle w:val="Nadpis4"/>
        <w:rPr>
          <w:rFonts w:ascii="Arial" w:hAnsi="Arial" w:cs="Arial"/>
        </w:rPr>
      </w:pPr>
      <w:bookmarkStart w:id="761" w:name="_Toc46831404"/>
      <w:bookmarkStart w:id="762" w:name="_Toc48900457"/>
      <w:r w:rsidRPr="00D65565">
        <w:rPr>
          <w:rFonts w:ascii="Arial" w:hAnsi="Arial" w:cs="Arial"/>
        </w:rPr>
        <w:t>Způsob provádění údržby SAT – ochranný systém</w:t>
      </w:r>
      <w:bookmarkEnd w:id="761"/>
      <w:bookmarkEnd w:id="762"/>
    </w:p>
    <w:p w:rsidR="00D65565" w:rsidRPr="00D65565" w:rsidRDefault="00D65565" w:rsidP="00D65565">
      <w:pPr>
        <w:pStyle w:val="Nadpis5"/>
        <w:rPr>
          <w:rFonts w:ascii="Arial" w:hAnsi="Arial" w:cs="Arial"/>
        </w:rPr>
      </w:pPr>
      <w:bookmarkStart w:id="763" w:name="_Toc46831405"/>
      <w:bookmarkStart w:id="764" w:name="_Toc48900458"/>
      <w:r w:rsidRPr="00D65565">
        <w:rPr>
          <w:rFonts w:ascii="Arial" w:hAnsi="Arial" w:cs="Arial"/>
        </w:rPr>
        <w:t>provedení opravy NÁTĚRU ocelových konstrukcích</w:t>
      </w:r>
      <w:bookmarkEnd w:id="763"/>
      <w:bookmarkEnd w:id="764"/>
      <w:r w:rsidRPr="00D65565">
        <w:rPr>
          <w:rFonts w:ascii="Arial" w:hAnsi="Arial" w:cs="Arial"/>
        </w:rPr>
        <w:t xml:space="preserve"> </w:t>
      </w:r>
    </w:p>
    <w:p w:rsidR="00D65565" w:rsidRPr="00D65565" w:rsidRDefault="00D65565" w:rsidP="00D65565">
      <w:pPr>
        <w:rPr>
          <w:rFonts w:ascii="Arial" w:hAnsi="Arial" w:cs="Arial"/>
        </w:rPr>
      </w:pPr>
      <w:r w:rsidRPr="00D65565">
        <w:rPr>
          <w:rFonts w:ascii="Arial" w:hAnsi="Arial" w:cs="Arial"/>
        </w:rPr>
        <w:t xml:space="preserve">Práce spočívají v opravě nebo obnovení nátěrového systému ocelových konstrukcí včetně veškeré přípravy povrchu před nátěrem. Opravy musí být  provedeny buď stejným nátěrovým systémem, který byl použit při realizaci díla, nebo systémem, který je s nátěrem slučitelný. Před zahájením oprav musí být odsouhlasen technologický postup. V případě použití jiného nátěrového systému musí být souhlas objednatele. </w:t>
      </w:r>
    </w:p>
    <w:p w:rsidR="00D65565" w:rsidRPr="00D65565" w:rsidRDefault="00D65565" w:rsidP="00D65565">
      <w:pPr>
        <w:pStyle w:val="Nadpis5"/>
        <w:rPr>
          <w:rFonts w:ascii="Arial" w:hAnsi="Arial" w:cs="Arial"/>
        </w:rPr>
      </w:pPr>
      <w:bookmarkStart w:id="765" w:name="_Toc46831406"/>
      <w:bookmarkStart w:id="766" w:name="_Toc48900459"/>
      <w:r w:rsidRPr="00D65565">
        <w:rPr>
          <w:rFonts w:ascii="Arial" w:hAnsi="Arial" w:cs="Arial"/>
        </w:rPr>
        <w:lastRenderedPageBreak/>
        <w:t>Mytí prostor OS</w:t>
      </w:r>
      <w:bookmarkEnd w:id="765"/>
      <w:bookmarkEnd w:id="766"/>
    </w:p>
    <w:p w:rsidR="00D65565" w:rsidRPr="00D65565" w:rsidRDefault="00D65565" w:rsidP="00D65565">
      <w:pPr>
        <w:rPr>
          <w:rFonts w:ascii="Arial" w:hAnsi="Arial" w:cs="Arial"/>
        </w:rPr>
      </w:pPr>
      <w:r w:rsidRPr="00D65565">
        <w:rPr>
          <w:rFonts w:ascii="Arial" w:hAnsi="Arial" w:cs="Arial"/>
        </w:rPr>
        <w:t>Jedná se o odstranění nečistot a sanitru z celé plochy podlahy včetně  odvodňovacích žlábků (pokud jsou v místnosti zhotoveny). Čištění bude prováděno mokrým procesem pomocí tlakového agregátu (tlak max. 100 barů). Tlakovou vodou budou omyty případně i stěny a strop pokud budou znečištěny. Technologická zařízení neodolná proti stříkající vodě musí být při mytí stěn a stropu ochráněna. Do této činnosti spadá i nakládání splavenin, převoz na mezideponii a odvoz na skládku.</w:t>
      </w:r>
    </w:p>
    <w:p w:rsidR="00D65565" w:rsidRPr="00D65565" w:rsidRDefault="00D65565" w:rsidP="00D65565">
      <w:pPr>
        <w:rPr>
          <w:rFonts w:ascii="Arial" w:hAnsi="Arial" w:cs="Arial"/>
        </w:rPr>
      </w:pPr>
    </w:p>
    <w:p w:rsidR="00D65565" w:rsidRPr="00D65565" w:rsidRDefault="00D65565" w:rsidP="00D65565">
      <w:pPr>
        <w:rPr>
          <w:rFonts w:ascii="Arial" w:hAnsi="Arial" w:cs="Arial"/>
          <w:b/>
        </w:rPr>
      </w:pPr>
      <w:r w:rsidRPr="00D65565">
        <w:rPr>
          <w:rFonts w:ascii="Arial" w:hAnsi="Arial" w:cs="Arial"/>
          <w:b/>
        </w:rPr>
        <w:t xml:space="preserve">Seznam objektů OS  </w:t>
      </w:r>
    </w:p>
    <w:tbl>
      <w:tblPr>
        <w:tblStyle w:val="Mkatabulky"/>
        <w:tblW w:w="0" w:type="auto"/>
        <w:tblLook w:val="04A0" w:firstRow="1" w:lastRow="0" w:firstColumn="1" w:lastColumn="0" w:noHBand="0" w:noVBand="1"/>
      </w:tblPr>
      <w:tblGrid>
        <w:gridCol w:w="4390"/>
        <w:gridCol w:w="1275"/>
        <w:gridCol w:w="3397"/>
      </w:tblGrid>
      <w:tr w:rsidR="00D65565" w:rsidRPr="00D65565" w:rsidTr="00193A77">
        <w:tc>
          <w:tcPr>
            <w:tcW w:w="4390" w:type="dxa"/>
          </w:tcPr>
          <w:p w:rsidR="00D65565" w:rsidRPr="00D65565" w:rsidRDefault="00D65565" w:rsidP="00193A77">
            <w:pPr>
              <w:jc w:val="center"/>
              <w:rPr>
                <w:rFonts w:ascii="Arial" w:hAnsi="Arial" w:cs="Arial"/>
                <w:b/>
              </w:rPr>
            </w:pPr>
            <w:r w:rsidRPr="00D65565">
              <w:rPr>
                <w:rFonts w:ascii="Arial" w:hAnsi="Arial" w:cs="Arial"/>
                <w:b/>
              </w:rPr>
              <w:t>Název prostoru</w:t>
            </w:r>
          </w:p>
        </w:tc>
        <w:tc>
          <w:tcPr>
            <w:tcW w:w="1275" w:type="dxa"/>
          </w:tcPr>
          <w:p w:rsidR="00D65565" w:rsidRPr="00D65565" w:rsidRDefault="00D65565" w:rsidP="00193A77">
            <w:pPr>
              <w:jc w:val="center"/>
              <w:rPr>
                <w:rFonts w:ascii="Arial" w:hAnsi="Arial" w:cs="Arial"/>
                <w:b/>
              </w:rPr>
            </w:pPr>
            <w:r w:rsidRPr="00D65565">
              <w:rPr>
                <w:rFonts w:ascii="Arial" w:hAnsi="Arial" w:cs="Arial"/>
                <w:b/>
              </w:rPr>
              <w:t>Jednotka</w:t>
            </w:r>
          </w:p>
        </w:tc>
        <w:tc>
          <w:tcPr>
            <w:tcW w:w="3397" w:type="dxa"/>
          </w:tcPr>
          <w:p w:rsidR="00D65565" w:rsidRPr="00D65565" w:rsidRDefault="00D65565" w:rsidP="00193A77">
            <w:pPr>
              <w:jc w:val="center"/>
              <w:rPr>
                <w:rFonts w:ascii="Arial" w:hAnsi="Arial" w:cs="Arial"/>
                <w:b/>
              </w:rPr>
            </w:pPr>
            <w:r w:rsidRPr="00D65565">
              <w:rPr>
                <w:rFonts w:ascii="Arial" w:hAnsi="Arial" w:cs="Arial"/>
                <w:b/>
              </w:rPr>
              <w:t>Počet jednotek</w:t>
            </w:r>
          </w:p>
        </w:tc>
      </w:tr>
      <w:tr w:rsidR="00D65565" w:rsidRPr="00D65565" w:rsidTr="00193A77">
        <w:tc>
          <w:tcPr>
            <w:tcW w:w="4390" w:type="dxa"/>
            <w:vAlign w:val="center"/>
          </w:tcPr>
          <w:p w:rsidR="00D65565" w:rsidRPr="00D65565" w:rsidRDefault="00D65565" w:rsidP="00193A77">
            <w:pPr>
              <w:rPr>
                <w:rFonts w:ascii="Arial" w:hAnsi="Arial" w:cs="Arial"/>
              </w:rPr>
            </w:pPr>
            <w:r w:rsidRPr="00D65565">
              <w:rPr>
                <w:rFonts w:ascii="Arial" w:hAnsi="Arial" w:cs="Arial"/>
              </w:rPr>
              <w:t>Propojovací štola k metru a šachta propojovací štoly</w:t>
            </w:r>
          </w:p>
        </w:tc>
        <w:tc>
          <w:tcPr>
            <w:tcW w:w="1275" w:type="dxa"/>
            <w:vAlign w:val="center"/>
          </w:tcPr>
          <w:p w:rsidR="00D65565" w:rsidRPr="00D65565" w:rsidRDefault="00D65565" w:rsidP="00193A77">
            <w:pPr>
              <w:jc w:val="center"/>
              <w:rPr>
                <w:rFonts w:ascii="Arial" w:hAnsi="Arial" w:cs="Arial"/>
              </w:rPr>
            </w:pPr>
            <w:r w:rsidRPr="00D65565">
              <w:rPr>
                <w:rFonts w:ascii="Arial" w:hAnsi="Arial" w:cs="Arial"/>
              </w:rPr>
              <w:t>m</w:t>
            </w:r>
            <w:r w:rsidRPr="00D65565">
              <w:rPr>
                <w:rFonts w:ascii="Arial" w:hAnsi="Arial" w:cs="Arial"/>
                <w:vertAlign w:val="superscript"/>
              </w:rPr>
              <w:t>2</w:t>
            </w:r>
          </w:p>
        </w:tc>
        <w:tc>
          <w:tcPr>
            <w:tcW w:w="3397" w:type="dxa"/>
            <w:vAlign w:val="center"/>
          </w:tcPr>
          <w:p w:rsidR="00D65565" w:rsidRPr="00D65565" w:rsidRDefault="00D65565" w:rsidP="00193A77">
            <w:pPr>
              <w:jc w:val="center"/>
              <w:rPr>
                <w:rFonts w:ascii="Arial" w:hAnsi="Arial" w:cs="Arial"/>
              </w:rPr>
            </w:pPr>
            <w:r w:rsidRPr="00D65565">
              <w:rPr>
                <w:rFonts w:ascii="Arial" w:hAnsi="Arial" w:cs="Arial"/>
              </w:rPr>
              <w:t>1425</w:t>
            </w:r>
          </w:p>
        </w:tc>
      </w:tr>
      <w:tr w:rsidR="00D65565" w:rsidRPr="00D65565" w:rsidTr="00193A77">
        <w:tc>
          <w:tcPr>
            <w:tcW w:w="4390" w:type="dxa"/>
            <w:vAlign w:val="center"/>
          </w:tcPr>
          <w:p w:rsidR="00D65565" w:rsidRPr="00D65565" w:rsidRDefault="00D65565" w:rsidP="00193A77">
            <w:pPr>
              <w:rPr>
                <w:rFonts w:ascii="Arial" w:hAnsi="Arial" w:cs="Arial"/>
              </w:rPr>
            </w:pPr>
            <w:r w:rsidRPr="00D65565">
              <w:rPr>
                <w:rFonts w:ascii="Arial" w:hAnsi="Arial" w:cs="Arial"/>
              </w:rPr>
              <w:t>Kabelový prostor OS pod strojovnou VZT</w:t>
            </w:r>
          </w:p>
        </w:tc>
        <w:tc>
          <w:tcPr>
            <w:tcW w:w="1275" w:type="dxa"/>
            <w:vAlign w:val="center"/>
          </w:tcPr>
          <w:p w:rsidR="00D65565" w:rsidRPr="00D65565" w:rsidRDefault="00D65565" w:rsidP="00193A77">
            <w:pPr>
              <w:jc w:val="center"/>
              <w:rPr>
                <w:rFonts w:ascii="Arial" w:hAnsi="Arial" w:cs="Arial"/>
              </w:rPr>
            </w:pPr>
            <w:r w:rsidRPr="00D65565">
              <w:rPr>
                <w:rFonts w:ascii="Arial" w:hAnsi="Arial" w:cs="Arial"/>
              </w:rPr>
              <w:t>m</w:t>
            </w:r>
            <w:r w:rsidRPr="00D65565">
              <w:rPr>
                <w:rFonts w:ascii="Arial" w:hAnsi="Arial" w:cs="Arial"/>
                <w:vertAlign w:val="superscript"/>
              </w:rPr>
              <w:t>2</w:t>
            </w:r>
          </w:p>
        </w:tc>
        <w:tc>
          <w:tcPr>
            <w:tcW w:w="3397" w:type="dxa"/>
            <w:vAlign w:val="center"/>
          </w:tcPr>
          <w:p w:rsidR="00D65565" w:rsidRPr="00D65565" w:rsidRDefault="00D65565" w:rsidP="00193A77">
            <w:pPr>
              <w:jc w:val="center"/>
              <w:rPr>
                <w:rFonts w:ascii="Arial" w:hAnsi="Arial" w:cs="Arial"/>
              </w:rPr>
            </w:pPr>
            <w:r w:rsidRPr="00D65565">
              <w:rPr>
                <w:rFonts w:ascii="Arial" w:hAnsi="Arial" w:cs="Arial"/>
              </w:rPr>
              <w:t>1696</w:t>
            </w:r>
          </w:p>
        </w:tc>
      </w:tr>
      <w:tr w:rsidR="00D65565" w:rsidRPr="00D65565" w:rsidTr="00193A77">
        <w:tc>
          <w:tcPr>
            <w:tcW w:w="4390" w:type="dxa"/>
            <w:vAlign w:val="center"/>
          </w:tcPr>
          <w:p w:rsidR="00D65565" w:rsidRPr="00D65565" w:rsidRDefault="00D65565" w:rsidP="00193A77">
            <w:pPr>
              <w:rPr>
                <w:rFonts w:ascii="Arial" w:hAnsi="Arial" w:cs="Arial"/>
              </w:rPr>
            </w:pPr>
            <w:r w:rsidRPr="00D65565">
              <w:rPr>
                <w:rFonts w:ascii="Arial" w:hAnsi="Arial" w:cs="Arial"/>
              </w:rPr>
              <w:t>Záložní nasávací šachta</w:t>
            </w:r>
          </w:p>
        </w:tc>
        <w:tc>
          <w:tcPr>
            <w:tcW w:w="1275" w:type="dxa"/>
            <w:vAlign w:val="center"/>
          </w:tcPr>
          <w:p w:rsidR="00D65565" w:rsidRPr="00D65565" w:rsidRDefault="00D65565" w:rsidP="00193A77">
            <w:pPr>
              <w:jc w:val="center"/>
              <w:rPr>
                <w:rFonts w:ascii="Arial" w:hAnsi="Arial" w:cs="Arial"/>
              </w:rPr>
            </w:pPr>
            <w:r w:rsidRPr="00D65565">
              <w:rPr>
                <w:rFonts w:ascii="Arial" w:hAnsi="Arial" w:cs="Arial"/>
              </w:rPr>
              <w:t>m</w:t>
            </w:r>
            <w:r w:rsidRPr="00D65565">
              <w:rPr>
                <w:rFonts w:ascii="Arial" w:hAnsi="Arial" w:cs="Arial"/>
                <w:vertAlign w:val="superscript"/>
              </w:rPr>
              <w:t>2</w:t>
            </w:r>
          </w:p>
        </w:tc>
        <w:tc>
          <w:tcPr>
            <w:tcW w:w="3397" w:type="dxa"/>
            <w:vAlign w:val="center"/>
          </w:tcPr>
          <w:p w:rsidR="00D65565" w:rsidRPr="00D65565" w:rsidRDefault="00D65565" w:rsidP="00193A77">
            <w:pPr>
              <w:jc w:val="center"/>
              <w:rPr>
                <w:rFonts w:ascii="Arial" w:hAnsi="Arial" w:cs="Arial"/>
              </w:rPr>
            </w:pPr>
            <w:r w:rsidRPr="00D65565">
              <w:rPr>
                <w:rFonts w:ascii="Arial" w:hAnsi="Arial" w:cs="Arial"/>
              </w:rPr>
              <w:t>26</w:t>
            </w:r>
          </w:p>
        </w:tc>
      </w:tr>
      <w:tr w:rsidR="00D65565" w:rsidRPr="00D65565" w:rsidTr="00193A77">
        <w:tc>
          <w:tcPr>
            <w:tcW w:w="4390" w:type="dxa"/>
            <w:vAlign w:val="center"/>
          </w:tcPr>
          <w:p w:rsidR="00D65565" w:rsidRPr="00D65565" w:rsidRDefault="00D65565" w:rsidP="00193A77">
            <w:pPr>
              <w:rPr>
                <w:rFonts w:ascii="Arial" w:hAnsi="Arial" w:cs="Arial"/>
              </w:rPr>
            </w:pPr>
            <w:r w:rsidRPr="00D65565">
              <w:rPr>
                <w:rFonts w:ascii="Arial" w:hAnsi="Arial" w:cs="Arial"/>
              </w:rPr>
              <w:t>Hlavní nasávací šachta, mírový vstup,  hlavní sací štola a záložní sací štola</w:t>
            </w:r>
          </w:p>
        </w:tc>
        <w:tc>
          <w:tcPr>
            <w:tcW w:w="1275" w:type="dxa"/>
            <w:vAlign w:val="center"/>
          </w:tcPr>
          <w:p w:rsidR="00D65565" w:rsidRPr="00D65565" w:rsidRDefault="00D65565" w:rsidP="00193A77">
            <w:pPr>
              <w:jc w:val="center"/>
              <w:rPr>
                <w:rFonts w:ascii="Arial" w:hAnsi="Arial" w:cs="Arial"/>
              </w:rPr>
            </w:pPr>
            <w:r w:rsidRPr="00D65565">
              <w:rPr>
                <w:rFonts w:ascii="Arial" w:hAnsi="Arial" w:cs="Arial"/>
              </w:rPr>
              <w:t>m</w:t>
            </w:r>
            <w:r w:rsidRPr="00D65565">
              <w:rPr>
                <w:rFonts w:ascii="Arial" w:hAnsi="Arial" w:cs="Arial"/>
                <w:vertAlign w:val="superscript"/>
              </w:rPr>
              <w:t>2</w:t>
            </w:r>
          </w:p>
        </w:tc>
        <w:tc>
          <w:tcPr>
            <w:tcW w:w="3397" w:type="dxa"/>
            <w:vAlign w:val="center"/>
          </w:tcPr>
          <w:p w:rsidR="00D65565" w:rsidRPr="00D65565" w:rsidRDefault="00D65565" w:rsidP="00193A77">
            <w:pPr>
              <w:jc w:val="center"/>
              <w:rPr>
                <w:rFonts w:ascii="Arial" w:hAnsi="Arial" w:cs="Arial"/>
              </w:rPr>
            </w:pPr>
            <w:r w:rsidRPr="00D65565">
              <w:rPr>
                <w:rFonts w:ascii="Arial" w:hAnsi="Arial" w:cs="Arial"/>
              </w:rPr>
              <w:t>470</w:t>
            </w:r>
          </w:p>
        </w:tc>
      </w:tr>
      <w:tr w:rsidR="00D65565" w:rsidRPr="00D65565" w:rsidTr="00193A77">
        <w:tc>
          <w:tcPr>
            <w:tcW w:w="4390" w:type="dxa"/>
            <w:vAlign w:val="center"/>
          </w:tcPr>
          <w:p w:rsidR="00D65565" w:rsidRPr="00D65565" w:rsidRDefault="00D65565" w:rsidP="00193A77">
            <w:pPr>
              <w:rPr>
                <w:rFonts w:ascii="Arial" w:hAnsi="Arial" w:cs="Arial"/>
              </w:rPr>
            </w:pPr>
            <w:r w:rsidRPr="00D65565">
              <w:rPr>
                <w:rFonts w:ascii="Arial" w:hAnsi="Arial" w:cs="Arial"/>
              </w:rPr>
              <w:t>Úsek tlakových uzávěrů sever a jih (všechny prostory OS _ včetně spojovací štoly a šachty)</w:t>
            </w:r>
          </w:p>
        </w:tc>
        <w:tc>
          <w:tcPr>
            <w:tcW w:w="1275" w:type="dxa"/>
            <w:vAlign w:val="center"/>
          </w:tcPr>
          <w:p w:rsidR="00D65565" w:rsidRPr="00D65565" w:rsidRDefault="00D65565" w:rsidP="00193A77">
            <w:pPr>
              <w:jc w:val="center"/>
              <w:rPr>
                <w:rFonts w:ascii="Arial" w:hAnsi="Arial" w:cs="Arial"/>
              </w:rPr>
            </w:pPr>
            <w:r w:rsidRPr="00D65565">
              <w:rPr>
                <w:rFonts w:ascii="Arial" w:hAnsi="Arial" w:cs="Arial"/>
              </w:rPr>
              <w:t>m</w:t>
            </w:r>
            <w:r w:rsidRPr="00D65565">
              <w:rPr>
                <w:rFonts w:ascii="Arial" w:hAnsi="Arial" w:cs="Arial"/>
                <w:vertAlign w:val="superscript"/>
              </w:rPr>
              <w:t>2</w:t>
            </w:r>
          </w:p>
        </w:tc>
        <w:tc>
          <w:tcPr>
            <w:tcW w:w="3397" w:type="dxa"/>
            <w:vAlign w:val="center"/>
          </w:tcPr>
          <w:p w:rsidR="00D65565" w:rsidRPr="00D65565" w:rsidRDefault="00D65565" w:rsidP="00193A77">
            <w:pPr>
              <w:jc w:val="center"/>
              <w:rPr>
                <w:rFonts w:ascii="Arial" w:hAnsi="Arial" w:cs="Arial"/>
              </w:rPr>
            </w:pPr>
            <w:r w:rsidRPr="00D65565">
              <w:rPr>
                <w:rFonts w:ascii="Arial" w:hAnsi="Arial" w:cs="Arial"/>
              </w:rPr>
              <w:t>4500</w:t>
            </w:r>
          </w:p>
        </w:tc>
      </w:tr>
      <w:tr w:rsidR="00D65565" w:rsidRPr="00D65565" w:rsidTr="00193A77">
        <w:tc>
          <w:tcPr>
            <w:tcW w:w="4390" w:type="dxa"/>
            <w:vAlign w:val="center"/>
          </w:tcPr>
          <w:p w:rsidR="00D65565" w:rsidRPr="00D65565" w:rsidRDefault="00D65565" w:rsidP="00193A77">
            <w:pPr>
              <w:rPr>
                <w:rFonts w:ascii="Arial" w:hAnsi="Arial" w:cs="Arial"/>
              </w:rPr>
            </w:pPr>
            <w:r w:rsidRPr="00D65565">
              <w:rPr>
                <w:rFonts w:ascii="Arial" w:hAnsi="Arial" w:cs="Arial"/>
              </w:rPr>
              <w:t>Přístupové štoly 1 a 2 část</w:t>
            </w:r>
          </w:p>
        </w:tc>
        <w:tc>
          <w:tcPr>
            <w:tcW w:w="1275" w:type="dxa"/>
            <w:vAlign w:val="center"/>
          </w:tcPr>
          <w:p w:rsidR="00D65565" w:rsidRPr="00D65565" w:rsidRDefault="00D65565" w:rsidP="00193A77">
            <w:pPr>
              <w:jc w:val="center"/>
              <w:rPr>
                <w:rFonts w:ascii="Arial" w:hAnsi="Arial" w:cs="Arial"/>
              </w:rPr>
            </w:pPr>
            <w:r w:rsidRPr="00D65565">
              <w:rPr>
                <w:rFonts w:ascii="Arial" w:hAnsi="Arial" w:cs="Arial"/>
              </w:rPr>
              <w:t>m</w:t>
            </w:r>
            <w:r w:rsidRPr="00D65565">
              <w:rPr>
                <w:rFonts w:ascii="Arial" w:hAnsi="Arial" w:cs="Arial"/>
                <w:vertAlign w:val="superscript"/>
              </w:rPr>
              <w:t>2</w:t>
            </w:r>
          </w:p>
        </w:tc>
        <w:tc>
          <w:tcPr>
            <w:tcW w:w="3397" w:type="dxa"/>
            <w:vAlign w:val="center"/>
          </w:tcPr>
          <w:p w:rsidR="00D65565" w:rsidRPr="00D65565" w:rsidRDefault="00D65565" w:rsidP="00193A77">
            <w:pPr>
              <w:jc w:val="center"/>
              <w:rPr>
                <w:rFonts w:ascii="Arial" w:hAnsi="Arial" w:cs="Arial"/>
              </w:rPr>
            </w:pPr>
            <w:r w:rsidRPr="00D65565">
              <w:rPr>
                <w:rFonts w:ascii="Arial" w:hAnsi="Arial" w:cs="Arial"/>
              </w:rPr>
              <w:t>1120</w:t>
            </w:r>
          </w:p>
        </w:tc>
      </w:tr>
      <w:tr w:rsidR="00D65565" w:rsidRPr="00D65565" w:rsidTr="00193A77">
        <w:tc>
          <w:tcPr>
            <w:tcW w:w="4390" w:type="dxa"/>
            <w:vAlign w:val="center"/>
          </w:tcPr>
          <w:p w:rsidR="00D65565" w:rsidRPr="00D65565" w:rsidRDefault="00D65565" w:rsidP="00193A77">
            <w:pPr>
              <w:rPr>
                <w:rFonts w:ascii="Arial" w:hAnsi="Arial" w:cs="Arial"/>
              </w:rPr>
            </w:pPr>
            <w:r w:rsidRPr="00D65565">
              <w:rPr>
                <w:rFonts w:ascii="Arial" w:hAnsi="Arial" w:cs="Arial"/>
              </w:rPr>
              <w:t>Technologické centrum s odolnými hlavicemi</w:t>
            </w:r>
          </w:p>
        </w:tc>
        <w:tc>
          <w:tcPr>
            <w:tcW w:w="1275" w:type="dxa"/>
            <w:vAlign w:val="center"/>
          </w:tcPr>
          <w:p w:rsidR="00D65565" w:rsidRPr="00D65565" w:rsidRDefault="00D65565" w:rsidP="00193A77">
            <w:pPr>
              <w:jc w:val="center"/>
              <w:rPr>
                <w:rFonts w:ascii="Arial" w:hAnsi="Arial" w:cs="Arial"/>
              </w:rPr>
            </w:pPr>
            <w:r w:rsidRPr="00D65565">
              <w:rPr>
                <w:rFonts w:ascii="Arial" w:hAnsi="Arial" w:cs="Arial"/>
              </w:rPr>
              <w:t>m</w:t>
            </w:r>
            <w:r w:rsidRPr="00D65565">
              <w:rPr>
                <w:rFonts w:ascii="Arial" w:hAnsi="Arial" w:cs="Arial"/>
                <w:vertAlign w:val="superscript"/>
              </w:rPr>
              <w:t>2</w:t>
            </w:r>
          </w:p>
        </w:tc>
        <w:tc>
          <w:tcPr>
            <w:tcW w:w="3397" w:type="dxa"/>
            <w:vAlign w:val="center"/>
          </w:tcPr>
          <w:p w:rsidR="00D65565" w:rsidRPr="00D65565" w:rsidRDefault="00D65565" w:rsidP="00193A77">
            <w:pPr>
              <w:jc w:val="center"/>
              <w:rPr>
                <w:rFonts w:ascii="Arial" w:hAnsi="Arial" w:cs="Arial"/>
              </w:rPr>
            </w:pPr>
            <w:r w:rsidRPr="00D65565">
              <w:rPr>
                <w:rFonts w:ascii="Arial" w:hAnsi="Arial" w:cs="Arial"/>
              </w:rPr>
              <w:t>1450</w:t>
            </w:r>
          </w:p>
        </w:tc>
      </w:tr>
      <w:tr w:rsidR="00D65565" w:rsidRPr="00D65565" w:rsidTr="00193A77">
        <w:tc>
          <w:tcPr>
            <w:tcW w:w="4390" w:type="dxa"/>
            <w:vAlign w:val="center"/>
          </w:tcPr>
          <w:p w:rsidR="00D65565" w:rsidRPr="00D65565" w:rsidRDefault="00D65565" w:rsidP="00193A77">
            <w:pPr>
              <w:rPr>
                <w:rFonts w:ascii="Arial" w:hAnsi="Arial" w:cs="Arial"/>
              </w:rPr>
            </w:pPr>
            <w:r w:rsidRPr="00D65565">
              <w:rPr>
                <w:rFonts w:ascii="Arial" w:hAnsi="Arial" w:cs="Arial"/>
              </w:rPr>
              <w:t>Hygienická buňka č.1,2 a3</w:t>
            </w:r>
          </w:p>
        </w:tc>
        <w:tc>
          <w:tcPr>
            <w:tcW w:w="1275" w:type="dxa"/>
            <w:vAlign w:val="center"/>
          </w:tcPr>
          <w:p w:rsidR="00D65565" w:rsidRPr="00D65565" w:rsidRDefault="00D65565" w:rsidP="00193A77">
            <w:pPr>
              <w:jc w:val="center"/>
              <w:rPr>
                <w:rFonts w:ascii="Arial" w:hAnsi="Arial" w:cs="Arial"/>
              </w:rPr>
            </w:pPr>
            <w:r w:rsidRPr="00D65565">
              <w:rPr>
                <w:rFonts w:ascii="Arial" w:hAnsi="Arial" w:cs="Arial"/>
              </w:rPr>
              <w:t>m</w:t>
            </w:r>
            <w:r w:rsidRPr="00D65565">
              <w:rPr>
                <w:rFonts w:ascii="Arial" w:hAnsi="Arial" w:cs="Arial"/>
                <w:vertAlign w:val="superscript"/>
              </w:rPr>
              <w:t>2</w:t>
            </w:r>
          </w:p>
        </w:tc>
        <w:tc>
          <w:tcPr>
            <w:tcW w:w="3397" w:type="dxa"/>
            <w:vAlign w:val="center"/>
          </w:tcPr>
          <w:p w:rsidR="00D65565" w:rsidRPr="00D65565" w:rsidRDefault="00D65565" w:rsidP="00193A77">
            <w:pPr>
              <w:jc w:val="center"/>
              <w:rPr>
                <w:rFonts w:ascii="Arial" w:hAnsi="Arial" w:cs="Arial"/>
              </w:rPr>
            </w:pPr>
            <w:r w:rsidRPr="00D65565">
              <w:rPr>
                <w:rFonts w:ascii="Arial" w:hAnsi="Arial" w:cs="Arial"/>
              </w:rPr>
              <w:t>1577</w:t>
            </w:r>
          </w:p>
        </w:tc>
      </w:tr>
      <w:tr w:rsidR="00D65565" w:rsidRPr="00D65565" w:rsidTr="00193A77">
        <w:tc>
          <w:tcPr>
            <w:tcW w:w="4390" w:type="dxa"/>
            <w:vAlign w:val="center"/>
          </w:tcPr>
          <w:p w:rsidR="00D65565" w:rsidRPr="00D65565" w:rsidRDefault="00D65565" w:rsidP="00193A77">
            <w:pPr>
              <w:rPr>
                <w:rFonts w:ascii="Arial" w:hAnsi="Arial" w:cs="Arial"/>
              </w:rPr>
            </w:pPr>
            <w:r w:rsidRPr="00D65565">
              <w:rPr>
                <w:rFonts w:ascii="Arial" w:hAnsi="Arial" w:cs="Arial"/>
              </w:rPr>
              <w:t>Vzduchotechnický obchoz a šachty Š1  a Š2 a šachta VZT obchozu</w:t>
            </w:r>
          </w:p>
        </w:tc>
        <w:tc>
          <w:tcPr>
            <w:tcW w:w="1275" w:type="dxa"/>
            <w:vAlign w:val="center"/>
          </w:tcPr>
          <w:p w:rsidR="00D65565" w:rsidRPr="00D65565" w:rsidRDefault="00D65565" w:rsidP="00193A77">
            <w:pPr>
              <w:jc w:val="center"/>
              <w:rPr>
                <w:rFonts w:ascii="Arial" w:hAnsi="Arial" w:cs="Arial"/>
              </w:rPr>
            </w:pPr>
            <w:r w:rsidRPr="00D65565">
              <w:rPr>
                <w:rFonts w:ascii="Arial" w:hAnsi="Arial" w:cs="Arial"/>
              </w:rPr>
              <w:t>m</w:t>
            </w:r>
            <w:r w:rsidRPr="00D65565">
              <w:rPr>
                <w:rFonts w:ascii="Arial" w:hAnsi="Arial" w:cs="Arial"/>
                <w:vertAlign w:val="superscript"/>
              </w:rPr>
              <w:t>2</w:t>
            </w:r>
          </w:p>
        </w:tc>
        <w:tc>
          <w:tcPr>
            <w:tcW w:w="3397" w:type="dxa"/>
            <w:vAlign w:val="center"/>
          </w:tcPr>
          <w:p w:rsidR="00D65565" w:rsidRPr="00D65565" w:rsidRDefault="00D65565" w:rsidP="00193A77">
            <w:pPr>
              <w:jc w:val="center"/>
              <w:rPr>
                <w:rFonts w:ascii="Arial" w:hAnsi="Arial" w:cs="Arial"/>
              </w:rPr>
            </w:pPr>
            <w:r w:rsidRPr="00D65565">
              <w:rPr>
                <w:rFonts w:ascii="Arial" w:hAnsi="Arial" w:cs="Arial"/>
              </w:rPr>
              <w:t>680</w:t>
            </w:r>
          </w:p>
        </w:tc>
      </w:tr>
    </w:tbl>
    <w:p w:rsidR="00D65565" w:rsidRPr="00D65565" w:rsidRDefault="00D65565" w:rsidP="00D65565">
      <w:pPr>
        <w:pStyle w:val="Bezmezer"/>
        <w:rPr>
          <w:rFonts w:ascii="Arial" w:hAnsi="Arial" w:cs="Arial"/>
        </w:rPr>
      </w:pPr>
    </w:p>
    <w:p w:rsidR="00D65565" w:rsidRPr="00D65565" w:rsidRDefault="00D65565" w:rsidP="00D65565">
      <w:pPr>
        <w:pStyle w:val="Nadpis5"/>
        <w:rPr>
          <w:rFonts w:ascii="Arial" w:hAnsi="Arial" w:cs="Arial"/>
        </w:rPr>
      </w:pPr>
      <w:bookmarkStart w:id="767" w:name="_Toc46831407"/>
      <w:bookmarkStart w:id="768" w:name="_Toc48900460"/>
      <w:r w:rsidRPr="00D65565">
        <w:rPr>
          <w:rFonts w:ascii="Arial" w:hAnsi="Arial" w:cs="Arial"/>
        </w:rPr>
        <w:t>Mytí těžní šachty střed</w:t>
      </w:r>
      <w:bookmarkEnd w:id="767"/>
      <w:bookmarkEnd w:id="768"/>
      <w:r w:rsidRPr="00D65565">
        <w:rPr>
          <w:rFonts w:ascii="Arial" w:hAnsi="Arial" w:cs="Arial"/>
        </w:rPr>
        <w:t xml:space="preserve">  </w:t>
      </w:r>
    </w:p>
    <w:p w:rsidR="00D65565" w:rsidRPr="00D65565" w:rsidRDefault="00D65565" w:rsidP="00D65565">
      <w:pPr>
        <w:rPr>
          <w:rFonts w:ascii="Arial" w:hAnsi="Arial" w:cs="Arial"/>
        </w:rPr>
      </w:pPr>
      <w:r w:rsidRPr="00D65565">
        <w:rPr>
          <w:rFonts w:ascii="Arial" w:hAnsi="Arial" w:cs="Arial"/>
        </w:rPr>
        <w:t>Jedná se o mytí  všech obvodových i vnitřních konstrukcí těžní šachty Střed. Mytí šachty bude prováděno tlakovou vodou.  Do činnosti patří i případný odvoz sanitru a jiných usazenin a jejich likvidace na skládce. Technologická zařízení neodolná proti stříkající vodě musí být při mytí stěn a stropu ochráněna.</w:t>
      </w:r>
    </w:p>
    <w:p w:rsidR="00D65565" w:rsidRPr="00D65565" w:rsidRDefault="00D65565" w:rsidP="00D65565">
      <w:pPr>
        <w:pStyle w:val="Nadpis5"/>
        <w:rPr>
          <w:rFonts w:ascii="Arial" w:hAnsi="Arial" w:cs="Arial"/>
          <w:lang w:eastAsia="cs-CZ"/>
        </w:rPr>
      </w:pPr>
      <w:bookmarkStart w:id="769" w:name="_Toc46831408"/>
      <w:bookmarkStart w:id="770" w:name="_Toc48900461"/>
      <w:r w:rsidRPr="00D65565">
        <w:rPr>
          <w:rFonts w:ascii="Arial" w:hAnsi="Arial" w:cs="Arial"/>
          <w:lang w:eastAsia="cs-CZ"/>
        </w:rPr>
        <w:t>Údržba jímek OS 5ks</w:t>
      </w:r>
      <w:bookmarkEnd w:id="769"/>
      <w:bookmarkEnd w:id="770"/>
    </w:p>
    <w:p w:rsidR="00D65565" w:rsidRPr="00D65565" w:rsidRDefault="00D65565" w:rsidP="00D65565">
      <w:pPr>
        <w:rPr>
          <w:rFonts w:ascii="Arial" w:hAnsi="Arial" w:cs="Arial"/>
        </w:rPr>
      </w:pPr>
      <w:r w:rsidRPr="00D65565">
        <w:rPr>
          <w:rFonts w:ascii="Arial" w:hAnsi="Arial" w:cs="Arial"/>
        </w:rPr>
        <w:t>Jedná se o ruční a strojní čištění jímek dle níže uvedené tabulky.  Jedná o činnost spojenou s naložením usazenin jejich převozem na mezideponii a odvozem na skládku.</w:t>
      </w:r>
    </w:p>
    <w:p w:rsidR="00D65565" w:rsidRPr="00D65565" w:rsidRDefault="00D65565" w:rsidP="00D65565">
      <w:pPr>
        <w:rPr>
          <w:rFonts w:ascii="Arial" w:hAnsi="Arial" w:cs="Arial"/>
        </w:rPr>
      </w:pPr>
    </w:p>
    <w:p w:rsidR="00D65565" w:rsidRPr="00D65565" w:rsidRDefault="00D65565" w:rsidP="00D65565">
      <w:pPr>
        <w:rPr>
          <w:rFonts w:ascii="Arial" w:hAnsi="Arial" w:cs="Arial"/>
          <w:lang w:eastAsia="cs-CZ"/>
        </w:rPr>
      </w:pPr>
      <w:r w:rsidRPr="00D65565">
        <w:rPr>
          <w:rFonts w:ascii="Arial" w:hAnsi="Arial" w:cs="Arial"/>
          <w:b/>
        </w:rPr>
        <w:t xml:space="preserve">Seznam jímek OS  </w:t>
      </w:r>
    </w:p>
    <w:tbl>
      <w:tblPr>
        <w:tblW w:w="5000" w:type="pct"/>
        <w:tblCellMar>
          <w:left w:w="70" w:type="dxa"/>
          <w:right w:w="70" w:type="dxa"/>
        </w:tblCellMar>
        <w:tblLook w:val="04A0" w:firstRow="1" w:lastRow="0" w:firstColumn="1" w:lastColumn="0" w:noHBand="0" w:noVBand="1"/>
      </w:tblPr>
      <w:tblGrid>
        <w:gridCol w:w="10606"/>
      </w:tblGrid>
      <w:tr w:rsidR="00D65565" w:rsidRPr="00D65565" w:rsidTr="00193A77">
        <w:trPr>
          <w:trHeight w:val="59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t>OS SHÚ 14006 - přečerpávací jímka mezi tlakovými uzávěry v úrovni  pod komunikacemi,</w:t>
            </w:r>
          </w:p>
        </w:tc>
      </w:tr>
      <w:tr w:rsidR="00D65565" w:rsidRPr="00D65565" w:rsidTr="00193A77">
        <w:trPr>
          <w:trHeight w:val="597"/>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t>OS JHÚ  - jímka mezi tlakovými uzávěry v úrovni pod komunikacemi,</w:t>
            </w:r>
          </w:p>
        </w:tc>
      </w:tr>
      <w:tr w:rsidR="00D65565" w:rsidRPr="00D65565" w:rsidTr="00193A77">
        <w:trPr>
          <w:trHeight w:val="597"/>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t>OS těžní šachta střed 0727 - jímka průsakové vody pod lezným oddělením u výtahu,</w:t>
            </w:r>
          </w:p>
        </w:tc>
      </w:tr>
      <w:tr w:rsidR="00D65565" w:rsidRPr="00D65565" w:rsidTr="00193A77">
        <w:trPr>
          <w:trHeight w:val="597"/>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lastRenderedPageBreak/>
              <w:t>OS ve štole k vrtu z propojovací štoly do OSM 1173 - jímka průsakové vody,</w:t>
            </w:r>
          </w:p>
        </w:tc>
      </w:tr>
      <w:tr w:rsidR="00D65565" w:rsidRPr="00D65565" w:rsidTr="00193A77">
        <w:trPr>
          <w:trHeight w:val="617"/>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D65565" w:rsidRPr="00D65565" w:rsidRDefault="00D65565" w:rsidP="00193A77">
            <w:pPr>
              <w:spacing w:after="0" w:line="240" w:lineRule="auto"/>
              <w:rPr>
                <w:rFonts w:ascii="Arial" w:eastAsia="Times New Roman" w:hAnsi="Arial" w:cs="Arial"/>
                <w:lang w:eastAsia="cs-CZ"/>
              </w:rPr>
            </w:pPr>
            <w:r w:rsidRPr="00D65565">
              <w:rPr>
                <w:rFonts w:ascii="Arial" w:eastAsia="Times New Roman" w:hAnsi="Arial" w:cs="Arial"/>
                <w:lang w:eastAsia="cs-CZ"/>
              </w:rPr>
              <w:t xml:space="preserve">OS jímka na Náměstí 14. Října, dlažba, nakládání usazenin a bahna, odvoz odpadu na skládku cca 6t </w:t>
            </w:r>
          </w:p>
        </w:tc>
      </w:tr>
    </w:tbl>
    <w:p w:rsidR="00D65565" w:rsidRPr="00D65565" w:rsidRDefault="00D65565" w:rsidP="00D65565">
      <w:pPr>
        <w:rPr>
          <w:rFonts w:ascii="Arial" w:hAnsi="Arial" w:cs="Arial"/>
          <w:lang w:eastAsia="cs-CZ"/>
        </w:rPr>
      </w:pPr>
    </w:p>
    <w:p w:rsidR="00D65565" w:rsidRPr="00D65565" w:rsidRDefault="00D65565" w:rsidP="00D65565">
      <w:pPr>
        <w:pStyle w:val="Nadpis5"/>
        <w:rPr>
          <w:rFonts w:ascii="Arial" w:hAnsi="Arial" w:cs="Arial"/>
          <w:lang w:eastAsia="cs-CZ"/>
        </w:rPr>
      </w:pPr>
      <w:bookmarkStart w:id="771" w:name="_Toc46831409"/>
      <w:bookmarkStart w:id="772" w:name="_Toc48900462"/>
      <w:r w:rsidRPr="00D65565">
        <w:rPr>
          <w:rFonts w:ascii="Arial" w:hAnsi="Arial" w:cs="Arial"/>
          <w:lang w:eastAsia="cs-CZ"/>
        </w:rPr>
        <w:t>Provedení údržby mechanických částí dveřních uzávěrů DS</w:t>
      </w:r>
      <w:bookmarkEnd w:id="771"/>
      <w:bookmarkEnd w:id="772"/>
    </w:p>
    <w:p w:rsidR="00D65565" w:rsidRPr="00D65565" w:rsidRDefault="00D65565" w:rsidP="00D65565">
      <w:pPr>
        <w:rPr>
          <w:rFonts w:ascii="Arial" w:hAnsi="Arial" w:cs="Arial"/>
          <w:lang w:eastAsia="cs-CZ"/>
        </w:rPr>
      </w:pPr>
      <w:r w:rsidRPr="00D65565">
        <w:rPr>
          <w:rFonts w:ascii="Arial" w:hAnsi="Arial" w:cs="Arial"/>
          <w:lang w:eastAsia="cs-CZ"/>
        </w:rPr>
        <w:t>Viz . údržba dveřních uzávěro DS</w:t>
      </w:r>
    </w:p>
    <w:p w:rsidR="00D65565" w:rsidRPr="00D65565" w:rsidRDefault="00D65565" w:rsidP="00D65565">
      <w:pPr>
        <w:pStyle w:val="Nadpis5"/>
        <w:rPr>
          <w:rFonts w:ascii="Arial" w:hAnsi="Arial" w:cs="Arial"/>
          <w:lang w:eastAsia="cs-CZ"/>
        </w:rPr>
      </w:pPr>
      <w:bookmarkStart w:id="773" w:name="_Toc46831410"/>
      <w:bookmarkStart w:id="774" w:name="_Toc48900463"/>
      <w:r w:rsidRPr="00D65565">
        <w:rPr>
          <w:rFonts w:ascii="Arial" w:hAnsi="Arial" w:cs="Arial"/>
          <w:lang w:eastAsia="cs-CZ"/>
        </w:rPr>
        <w:t>Údržba a revize výtahu OS</w:t>
      </w:r>
      <w:bookmarkEnd w:id="773"/>
      <w:bookmarkEnd w:id="774"/>
    </w:p>
    <w:p w:rsidR="00D65565" w:rsidRPr="00D65565" w:rsidRDefault="00D65565" w:rsidP="00D65565">
      <w:pPr>
        <w:rPr>
          <w:rFonts w:ascii="Arial" w:hAnsi="Arial" w:cs="Arial"/>
          <w:lang w:eastAsia="cs-CZ"/>
        </w:rPr>
      </w:pPr>
      <w:r w:rsidRPr="00D65565">
        <w:rPr>
          <w:rFonts w:ascii="Arial" w:hAnsi="Arial" w:cs="Arial"/>
          <w:lang w:eastAsia="cs-CZ"/>
        </w:rPr>
        <w:t xml:space="preserve">Práce bude provádět odborná firma v rámci standardních předpisů pro údržbu a revizí ve stanovených termínech. </w:t>
      </w:r>
    </w:p>
    <w:p w:rsidR="00D65565" w:rsidRPr="00D65565" w:rsidRDefault="00D65565" w:rsidP="00D65565">
      <w:pPr>
        <w:pStyle w:val="Nadpis5"/>
        <w:rPr>
          <w:rFonts w:ascii="Arial" w:hAnsi="Arial" w:cs="Arial"/>
          <w:lang w:eastAsia="cs-CZ"/>
        </w:rPr>
      </w:pPr>
      <w:bookmarkStart w:id="775" w:name="_Toc46831411"/>
      <w:bookmarkStart w:id="776" w:name="_Toc48900464"/>
      <w:r w:rsidRPr="00D65565">
        <w:rPr>
          <w:rFonts w:ascii="Arial" w:hAnsi="Arial" w:cs="Arial"/>
          <w:lang w:eastAsia="cs-CZ"/>
        </w:rPr>
        <w:t>Čištění litinové kanalizace DN 200 v ZTT</w:t>
      </w:r>
      <w:bookmarkEnd w:id="775"/>
      <w:bookmarkEnd w:id="776"/>
    </w:p>
    <w:p w:rsidR="00D65565" w:rsidRPr="00D65565" w:rsidRDefault="00D65565" w:rsidP="00D65565">
      <w:pPr>
        <w:spacing w:after="0"/>
        <w:rPr>
          <w:rFonts w:ascii="Arial" w:hAnsi="Arial" w:cs="Arial"/>
        </w:rPr>
      </w:pPr>
      <w:r w:rsidRPr="00D65565">
        <w:rPr>
          <w:rFonts w:ascii="Arial" w:hAnsi="Arial" w:cs="Arial"/>
        </w:rPr>
        <w:t>Jedná se o kanalizaci OS umístěnou ve vozovce ZTT. Přístup pro čištění tlakovou vodou je z 27 revizních šachet.</w:t>
      </w:r>
    </w:p>
    <w:p w:rsidR="00D65565" w:rsidRPr="00D65565" w:rsidRDefault="00D65565" w:rsidP="00D65565">
      <w:pPr>
        <w:spacing w:after="0" w:line="240" w:lineRule="auto"/>
        <w:rPr>
          <w:rFonts w:ascii="Arial" w:hAnsi="Arial" w:cs="Arial"/>
        </w:rPr>
      </w:pPr>
      <w:r w:rsidRPr="00D65565">
        <w:rPr>
          <w:rFonts w:ascii="Arial" w:hAnsi="Arial" w:cs="Arial"/>
        </w:rPr>
        <w:br w:type="page"/>
      </w:r>
    </w:p>
    <w:p w:rsidR="00D65565" w:rsidRPr="00D65565" w:rsidRDefault="00D65565" w:rsidP="00D65565">
      <w:pPr>
        <w:pStyle w:val="Nadpis1"/>
        <w:tabs>
          <w:tab w:val="left" w:pos="851"/>
        </w:tabs>
        <w:rPr>
          <w:rFonts w:ascii="Arial" w:hAnsi="Arial" w:cs="Arial"/>
        </w:rPr>
      </w:pPr>
      <w:r w:rsidRPr="00D65565">
        <w:rPr>
          <w:rFonts w:ascii="Arial" w:hAnsi="Arial" w:cs="Arial"/>
        </w:rPr>
        <w:lastRenderedPageBreak/>
        <w:t xml:space="preserve"> </w:t>
      </w:r>
      <w:bookmarkStart w:id="777" w:name="_Toc46831412"/>
      <w:bookmarkStart w:id="778" w:name="_Toc48900465"/>
      <w:r w:rsidRPr="00D65565">
        <w:rPr>
          <w:rFonts w:ascii="Arial" w:hAnsi="Arial" w:cs="Arial"/>
        </w:rPr>
        <w:t>TECHNICKÉ PODKLADY PRO TAT</w:t>
      </w:r>
      <w:bookmarkEnd w:id="777"/>
      <w:bookmarkEnd w:id="778"/>
    </w:p>
    <w:p w:rsidR="00D65565" w:rsidRPr="00D65565" w:rsidRDefault="00D65565" w:rsidP="00D65565">
      <w:pPr>
        <w:pStyle w:val="Nadpis2"/>
        <w:rPr>
          <w:rFonts w:ascii="Arial" w:hAnsi="Arial" w:cs="Arial"/>
        </w:rPr>
      </w:pPr>
      <w:r w:rsidRPr="00D65565">
        <w:rPr>
          <w:rFonts w:ascii="Arial" w:hAnsi="Arial" w:cs="Arial"/>
        </w:rPr>
        <w:t xml:space="preserve"> </w:t>
      </w:r>
      <w:bookmarkStart w:id="779" w:name="_Toc42072080"/>
      <w:bookmarkStart w:id="780" w:name="_Toc46831413"/>
      <w:bookmarkStart w:id="781" w:name="_Toc48900466"/>
      <w:r w:rsidRPr="00D65565">
        <w:rPr>
          <w:rFonts w:ascii="Arial" w:hAnsi="Arial" w:cs="Arial"/>
          <w:caps w:val="0"/>
        </w:rPr>
        <w:t>PARAMETRY STAVEBNÍCH KONSTRUKCÍ TUNELU</w:t>
      </w:r>
      <w:bookmarkEnd w:id="779"/>
      <w:bookmarkEnd w:id="780"/>
      <w:bookmarkEnd w:id="781"/>
    </w:p>
    <w:p w:rsidR="00D65565" w:rsidRPr="00D65565" w:rsidRDefault="00D65565" w:rsidP="00D65565">
      <w:pPr>
        <w:keepNext/>
        <w:rPr>
          <w:rFonts w:ascii="Arial" w:hAnsi="Arial" w:cs="Arial"/>
        </w:rPr>
      </w:pPr>
      <w:r w:rsidRPr="00D65565">
        <w:rPr>
          <w:rFonts w:ascii="Arial" w:hAnsi="Arial" w:cs="Arial"/>
        </w:rPr>
        <w:t>Těšnovský tunel je směrově rozdělený čtyřpruhový tunel (dva tubusy), který je na obou koncích vyústěn do úrovňových světelně řízených křižovatek. Trasa je v celé délce přímá, šířka vozovky mezi obrubníky činí 7 m. Šířkové uspořádání v příčném řezu obou tubusů tvoří vozovka se dvě jízdními pruhy šířky 3,5 m a oboustranné nouzové chodníčky cca 900 mm. Výška průjezdního průřezu činí 4,5 m tubus „</w:t>
      </w:r>
      <w:r w:rsidRPr="00D65565">
        <w:rPr>
          <w:rFonts w:ascii="Arial" w:hAnsi="Arial" w:cs="Arial"/>
          <w:b/>
          <w:bCs/>
        </w:rPr>
        <w:t>Město</w:t>
      </w:r>
      <w:r w:rsidRPr="00D65565">
        <w:rPr>
          <w:rFonts w:ascii="Arial" w:hAnsi="Arial" w:cs="Arial"/>
        </w:rPr>
        <w:t>“ a 4,3 m tubus „</w:t>
      </w:r>
      <w:r w:rsidRPr="00D65565">
        <w:rPr>
          <w:rFonts w:ascii="Arial" w:hAnsi="Arial" w:cs="Arial"/>
          <w:b/>
          <w:bCs/>
        </w:rPr>
        <w:t>Voda</w:t>
      </w:r>
      <w:r w:rsidRPr="00D65565">
        <w:rPr>
          <w:rFonts w:ascii="Arial" w:hAnsi="Arial" w:cs="Arial"/>
        </w:rPr>
        <w:t xml:space="preserve">“. </w:t>
      </w:r>
    </w:p>
    <w:p w:rsidR="00D65565" w:rsidRPr="00D65565" w:rsidRDefault="00D65565" w:rsidP="00D65565">
      <w:pPr>
        <w:keepNext/>
        <w:rPr>
          <w:rFonts w:ascii="Arial" w:hAnsi="Arial" w:cs="Arial"/>
        </w:rPr>
      </w:pPr>
      <w:r w:rsidRPr="00D65565">
        <w:rPr>
          <w:rFonts w:ascii="Arial" w:hAnsi="Arial" w:cs="Arial"/>
        </w:rPr>
        <w:t>Na východ navazuje na Těšnovský tunel otevřená komunikace směrem do Karlína, na západ směrem ke Starému Městu. Podélný sklon tunelu je 0,5 % klesání západním směrem. Tunel byl realizovaný jako hloubený tzv. čelním odtěžováním pod ochrannou stěn a stropu a je určen pouze pro automobilový provoz. Na stropě tunelu je umístěno parkoviště a parkové úpravy, vrstvy nad stropem mají celkovou výšku cca 0,5 m.</w:t>
      </w:r>
    </w:p>
    <w:p w:rsidR="00D65565" w:rsidRPr="00D65565" w:rsidRDefault="00D65565" w:rsidP="00D65565">
      <w:pPr>
        <w:keepNext/>
        <w:rPr>
          <w:rFonts w:ascii="Arial" w:hAnsi="Arial" w:cs="Arial"/>
        </w:rPr>
      </w:pPr>
    </w:p>
    <w:p w:rsidR="00D65565" w:rsidRPr="00D65565" w:rsidRDefault="00D65565" w:rsidP="00D65565">
      <w:pPr>
        <w:keepNext/>
        <w:rPr>
          <w:rFonts w:ascii="Arial" w:hAnsi="Arial" w:cs="Arial"/>
        </w:rPr>
      </w:pPr>
      <w:r w:rsidRPr="00D65565">
        <w:rPr>
          <w:rFonts w:ascii="Arial" w:hAnsi="Arial" w:cs="Arial"/>
          <w:noProof/>
          <w:lang w:eastAsia="cs-CZ"/>
        </w:rPr>
        <w:drawing>
          <wp:inline distT="0" distB="0" distL="0" distR="0" wp14:anchorId="2571BDAA" wp14:editId="1785DBC8">
            <wp:extent cx="5676265" cy="4114165"/>
            <wp:effectExtent l="0" t="0" r="635" b="63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6265" cy="4114165"/>
                    </a:xfrm>
                    <a:prstGeom prst="rect">
                      <a:avLst/>
                    </a:prstGeom>
                    <a:noFill/>
                  </pic:spPr>
                </pic:pic>
              </a:graphicData>
            </a:graphic>
          </wp:inline>
        </w:drawing>
      </w:r>
    </w:p>
    <w:p w:rsidR="00D65565" w:rsidRPr="00D65565" w:rsidRDefault="00D65565" w:rsidP="00D65565">
      <w:pPr>
        <w:pStyle w:val="Titulek"/>
        <w:jc w:val="center"/>
        <w:rPr>
          <w:rFonts w:ascii="Arial" w:hAnsi="Arial" w:cs="Arial"/>
        </w:rPr>
      </w:pPr>
      <w:r w:rsidRPr="00D65565">
        <w:rPr>
          <w:rFonts w:ascii="Arial" w:hAnsi="Arial" w:cs="Arial"/>
        </w:rPr>
        <w:t xml:space="preserve">Obrázek </w:t>
      </w:r>
      <w:r w:rsidRPr="00D65565">
        <w:rPr>
          <w:rFonts w:ascii="Arial" w:hAnsi="Arial" w:cs="Arial"/>
        </w:rPr>
        <w:fldChar w:fldCharType="begin"/>
      </w:r>
      <w:r w:rsidRPr="00D65565">
        <w:rPr>
          <w:rFonts w:ascii="Arial" w:hAnsi="Arial" w:cs="Arial"/>
        </w:rPr>
        <w:instrText xml:space="preserve"> SEQ Obrázek \* ARABIC </w:instrText>
      </w:r>
      <w:r w:rsidRPr="00D65565">
        <w:rPr>
          <w:rFonts w:ascii="Arial" w:hAnsi="Arial" w:cs="Arial"/>
        </w:rPr>
        <w:fldChar w:fldCharType="separate"/>
      </w:r>
      <w:r w:rsidRPr="00D65565">
        <w:rPr>
          <w:rFonts w:ascii="Arial" w:hAnsi="Arial" w:cs="Arial"/>
          <w:noProof/>
        </w:rPr>
        <w:t>2</w:t>
      </w:r>
      <w:r w:rsidRPr="00D65565">
        <w:rPr>
          <w:rFonts w:ascii="Arial" w:hAnsi="Arial" w:cs="Arial"/>
          <w:noProof/>
        </w:rPr>
        <w:fldChar w:fldCharType="end"/>
      </w:r>
      <w:r w:rsidRPr="00D65565">
        <w:rPr>
          <w:rFonts w:ascii="Arial" w:hAnsi="Arial" w:cs="Arial"/>
        </w:rPr>
        <w:t>: Příčný řez tunelem</w:t>
      </w:r>
    </w:p>
    <w:p w:rsidR="00D65565" w:rsidRPr="00D65565" w:rsidRDefault="00D65565" w:rsidP="00D65565">
      <w:pPr>
        <w:rPr>
          <w:rFonts w:ascii="Arial" w:hAnsi="Arial" w:cs="Arial"/>
        </w:rPr>
      </w:pPr>
    </w:p>
    <w:p w:rsidR="00D65565" w:rsidRPr="00D65565" w:rsidRDefault="00D65565" w:rsidP="00D65565">
      <w:pPr>
        <w:rPr>
          <w:rFonts w:ascii="Arial" w:hAnsi="Arial" w:cs="Arial"/>
        </w:rPr>
      </w:pPr>
      <w:r w:rsidRPr="00D65565">
        <w:rPr>
          <w:rFonts w:ascii="Arial" w:hAnsi="Arial" w:cs="Arial"/>
        </w:rPr>
        <w:lastRenderedPageBreak/>
        <w:t>Ve skutečnosti se tunel skládá ze dvou stavebně odlišných, ale těsně k sobě přiléhajících částí.</w:t>
      </w:r>
    </w:p>
    <w:p w:rsidR="00D65565" w:rsidRPr="00D65565" w:rsidRDefault="00D65565" w:rsidP="00D65565">
      <w:pPr>
        <w:rPr>
          <w:rFonts w:ascii="Arial" w:hAnsi="Arial" w:cs="Arial"/>
        </w:rPr>
      </w:pPr>
      <w:r w:rsidRPr="00D65565">
        <w:rPr>
          <w:rFonts w:ascii="Arial" w:hAnsi="Arial" w:cs="Arial"/>
        </w:rPr>
        <w:t>První část délky 53,4 m je tvořena přemostěním Severojižní magistrály (Hlávkův most) přes pravobřežní komunikaci pomocí mostních nosníků KA rozpětí 18 m uložených na podzemních stěnách, které jsou pod vozovkou rozepřeny betonovou deskou zakotvenou do podloží proti vztlaku. Celkem strop tvoří 28 nosníků KA-67 a 24 nosníků KA-73. Spáry mezi nosníky jsou zmonolitněny. Východní koncová část je atypická monolitická stropní konstrukce sestávající ze 7 trámů se světlou vzdáleností 1,3 m. Trámy jsou při dolním povrchu spojeny deskou tl. 0,15 m. Vzniklými žlaby mezi nosníky jsou vedeny inženýrské sítě z nábřežního kolektoru do budovy Ministerstva zemědělství ČR.</w:t>
      </w:r>
    </w:p>
    <w:p w:rsidR="00D65565" w:rsidRPr="00D65565" w:rsidRDefault="00D65565" w:rsidP="00D65565">
      <w:pPr>
        <w:rPr>
          <w:rFonts w:ascii="Arial" w:hAnsi="Arial" w:cs="Arial"/>
        </w:rPr>
      </w:pPr>
      <w:r w:rsidRPr="00D65565">
        <w:rPr>
          <w:rFonts w:ascii="Arial" w:hAnsi="Arial" w:cs="Arial"/>
        </w:rPr>
        <w:t>Druhá delší část tunelu délky 301,3 m v severní troubě a 291,1 m v jižní troubě je tvořena rámovou železobetonovou konstrukcí, jejíž výškové umístění bylo limitováno křížením s tzv. proplachovacím kanálem a v neposlední řadě dispozicí přilehlých vládních budov a kolektorů. Nosný neuzavřený systém tunelu tvoří monolitické obvodové konstrukční podzemní stěny tloušťky 600 mm (B250), dále střední prefabrikovaná podzemní stěna tloušťky 400 mm (vystřídaná s vyzděnými otvory) a stropní železobetonová konstrukce uložená na roznášecích úložných prazích na hlavách podzemních stěn. Staticky bylo nutné konstrukci mimo jiné navrhnout i s ohledem na vztlak podzemní vody, neboť dno tunelu je pod hladinou Vltavy. Maximální hladina se pohybuje zhruba v úrovni stropu tunelu. Možnosti vyplavání tunelu vlivem hydrostatického tlaku bylo zabráněno vytvořením vodotěsných konstrukcí, které brání spojení kolísavé hladiny podzemní vody mimo tunel a hladiny pode dnem tunelu. Obvodové podzemní stěny z vodostavebného betonu jsou zapuštěny do nepropustného skalního podloží (cca 1 m) a styk je navíc vyinjektován. V příčném směru jsou provedeny nepropustné dělící jílocementové stěny.</w:t>
      </w:r>
    </w:p>
    <w:p w:rsidR="00D65565" w:rsidRPr="00D65565" w:rsidRDefault="00D65565" w:rsidP="00D65565">
      <w:pPr>
        <w:rPr>
          <w:rFonts w:ascii="Arial" w:hAnsi="Arial" w:cs="Arial"/>
        </w:rPr>
      </w:pPr>
      <w:r w:rsidRPr="00D65565">
        <w:rPr>
          <w:rFonts w:ascii="Arial" w:hAnsi="Arial" w:cs="Arial"/>
        </w:rPr>
        <w:t>Stropní konstrukce staticky působí jako spojitý nosník o dvou polích, tl. desky činí 0,45 m (B330), v příčném směru sledující sklon vozovky. Osové rozpětí obou polí je 9,7 m. Stropní deska vytváří zároveň rozpěru podzemním stěnám proti účinkům bočního a hydrostatického tlaku. Délka dilatací stropní desky je cca 40 m.</w:t>
      </w:r>
    </w:p>
    <w:p w:rsidR="00D65565" w:rsidRPr="00D65565" w:rsidRDefault="00D65565" w:rsidP="00D65565">
      <w:pPr>
        <w:rPr>
          <w:rFonts w:ascii="Arial" w:hAnsi="Arial" w:cs="Arial"/>
        </w:rPr>
      </w:pPr>
      <w:r w:rsidRPr="00D65565">
        <w:rPr>
          <w:rFonts w:ascii="Arial" w:hAnsi="Arial" w:cs="Arial"/>
        </w:rPr>
        <w:t>U západního portálu je stropní deska čtvrtkruhová a je od průběžné desky oddilatována. Kruhový okraj desky je vetknut do portálového nosníku o výšce 1,95 m a šířce 0,8 m.</w:t>
      </w:r>
    </w:p>
    <w:p w:rsidR="00D65565" w:rsidRPr="00D65565" w:rsidRDefault="00D65565" w:rsidP="00D65565">
      <w:pPr>
        <w:rPr>
          <w:rFonts w:ascii="Arial" w:hAnsi="Arial" w:cs="Arial"/>
        </w:rPr>
      </w:pPr>
      <w:r w:rsidRPr="00D65565">
        <w:rPr>
          <w:rFonts w:ascii="Arial" w:hAnsi="Arial" w:cs="Arial"/>
        </w:rPr>
        <w:t>Hydroizolace tunelu je provedena pouze u stropní konstrukce s přetažením na stěny, je tvořena asfaltovými pásy Sklobit.</w:t>
      </w:r>
    </w:p>
    <w:p w:rsidR="00D65565" w:rsidRPr="00D65565" w:rsidRDefault="00D65565" w:rsidP="00D65565">
      <w:pPr>
        <w:rPr>
          <w:rFonts w:ascii="Arial" w:hAnsi="Arial" w:cs="Arial"/>
        </w:rPr>
      </w:pPr>
      <w:r w:rsidRPr="00D65565">
        <w:rPr>
          <w:rFonts w:ascii="Arial" w:hAnsi="Arial" w:cs="Arial"/>
        </w:rPr>
        <w:t>Povrchová úprava podzemních stěn je řešena pomocí vrstvy stříkaného betonu (monierky) jako vyrovnávací a nosné vrstvy keramického obkladu. Na vnitřním líci vnějších podzemních stěn doplněných hydroizolační nopovou fólií za účelem odvedení případně pronikající vlhkosti skrz stěny.</w:t>
      </w:r>
    </w:p>
    <w:p w:rsidR="00D65565" w:rsidRPr="00D65565" w:rsidRDefault="00D65565" w:rsidP="00D65565">
      <w:pPr>
        <w:rPr>
          <w:rFonts w:ascii="Arial" w:hAnsi="Arial" w:cs="Arial"/>
        </w:rPr>
      </w:pPr>
      <w:r w:rsidRPr="00D65565">
        <w:rPr>
          <w:rFonts w:ascii="Arial" w:hAnsi="Arial" w:cs="Arial"/>
        </w:rPr>
        <w:t>K objektu tunelu dále patří železobetonový objekt velínu umístěný na jižní straně východního portálu. V přízemí se nachází trafostanice, rozvodna, WC, sprchy a dispečerské pracoviště. Z předsíně se vchází do suterénu, kde jsou umístěny kabelové prostory, sklad, dílna a jímka.</w:t>
      </w:r>
    </w:p>
    <w:p w:rsidR="00D65565" w:rsidRPr="00D65565" w:rsidRDefault="00D65565" w:rsidP="00D65565">
      <w:pPr>
        <w:rPr>
          <w:rFonts w:ascii="Arial" w:hAnsi="Arial" w:cs="Arial"/>
        </w:rPr>
      </w:pPr>
      <w:r w:rsidRPr="00D65565">
        <w:rPr>
          <w:rFonts w:ascii="Arial" w:hAnsi="Arial" w:cs="Arial"/>
        </w:rPr>
        <w:t xml:space="preserve">U západního portálu je umístěna přečerpávací stanice, určená pro přečerpání vody z dešťové kanalizace odvodňující vozovku v tunelu do městské kanalizace. </w:t>
      </w:r>
      <w:r w:rsidRPr="00D65565">
        <w:rPr>
          <w:rFonts w:ascii="Arial" w:hAnsi="Arial" w:cs="Arial"/>
          <w:b/>
          <w:bCs/>
        </w:rPr>
        <w:t>Tento objekt není ve správě TSK.</w:t>
      </w:r>
    </w:p>
    <w:p w:rsidR="00D65565" w:rsidRPr="00D65565" w:rsidRDefault="00D65565" w:rsidP="00D65565">
      <w:pPr>
        <w:rPr>
          <w:rFonts w:ascii="Arial" w:hAnsi="Arial" w:cs="Arial"/>
        </w:rPr>
      </w:pPr>
      <w:r w:rsidRPr="00D65565">
        <w:rPr>
          <w:rFonts w:ascii="Arial" w:hAnsi="Arial" w:cs="Arial"/>
        </w:rPr>
        <w:lastRenderedPageBreak/>
        <w:t xml:space="preserve">Na těšnovském předmostí Hlávkova mostu je provedeno propojení kolektoru vedoucího z Hlávkova mostu s kolektorem RNLS (SO 8615_Kolektor Hlávkův most). V rámci úprav bylo provedeno nadvýšení stávajících stěn kolektoru a nový strop kolektoru. Konstrukce jsou ŽB monolitické a jejich izolace jsou napojeny na stávající izolace stropu tunelu. </w:t>
      </w:r>
    </w:p>
    <w:p w:rsidR="00D65565" w:rsidRPr="00D65565" w:rsidRDefault="00D65565" w:rsidP="00D65565">
      <w:pPr>
        <w:pStyle w:val="Nadpis2"/>
        <w:rPr>
          <w:rFonts w:ascii="Arial" w:hAnsi="Arial" w:cs="Arial"/>
        </w:rPr>
      </w:pPr>
      <w:r w:rsidRPr="00D65565">
        <w:rPr>
          <w:rFonts w:ascii="Arial" w:hAnsi="Arial" w:cs="Arial"/>
        </w:rPr>
        <w:t xml:space="preserve"> </w:t>
      </w:r>
      <w:bookmarkStart w:id="782" w:name="_Toc42072081"/>
      <w:bookmarkStart w:id="783" w:name="_Toc46831414"/>
      <w:bookmarkStart w:id="784" w:name="_Toc48900467"/>
      <w:r w:rsidRPr="00D65565">
        <w:rPr>
          <w:rFonts w:ascii="Arial" w:hAnsi="Arial" w:cs="Arial"/>
          <w:caps w:val="0"/>
        </w:rPr>
        <w:t>VODNÍ HOSPODÁŘSTVÍ</w:t>
      </w:r>
      <w:bookmarkEnd w:id="782"/>
      <w:r w:rsidRPr="00D65565">
        <w:rPr>
          <w:rFonts w:ascii="Arial" w:hAnsi="Arial" w:cs="Arial"/>
          <w:caps w:val="0"/>
        </w:rPr>
        <w:t xml:space="preserve"> TAT</w:t>
      </w:r>
      <w:bookmarkEnd w:id="783"/>
      <w:bookmarkEnd w:id="784"/>
    </w:p>
    <w:p w:rsidR="00D65565" w:rsidRPr="00D65565" w:rsidRDefault="00D65565" w:rsidP="00D65565">
      <w:pPr>
        <w:rPr>
          <w:rFonts w:ascii="Arial" w:hAnsi="Arial" w:cs="Arial"/>
        </w:rPr>
      </w:pPr>
      <w:r w:rsidRPr="00D65565">
        <w:rPr>
          <w:rFonts w:ascii="Arial" w:hAnsi="Arial" w:cs="Arial"/>
        </w:rPr>
        <w:t>V rámci tunelu je z hlediska vodohospodářských objektů řešeno pouze odvodnění tunelu, rozvod vody k provozním hydrantům, resp. provoznímu výtoku vody s kulovým uzávěrem a lokální svody kanalizace dešťových a průsakových vod.</w:t>
      </w:r>
    </w:p>
    <w:p w:rsidR="00D65565" w:rsidRPr="00D65565" w:rsidRDefault="00D65565" w:rsidP="00D65565">
      <w:pPr>
        <w:rPr>
          <w:rFonts w:ascii="Arial" w:hAnsi="Arial" w:cs="Arial"/>
        </w:rPr>
      </w:pPr>
      <w:r w:rsidRPr="00D65565">
        <w:rPr>
          <w:rFonts w:ascii="Arial" w:hAnsi="Arial" w:cs="Arial"/>
        </w:rPr>
        <w:t>Odvodnění celého tunelu je zajišťováno kanalizací vedenou v tubusu „Voda“ a zakončenou čerpací stanicí odpadních vod na západní hraně tunelu, která veškeré vody čerpá do veřejné stokové sítě. Tato kanalizace včetně čerpací stanice podléhá provozu PVK. Z tohoto důvodu není dále popisována. Dílčí odvodnění vozovky tunelu je řešeno pomocí uličních vpustí, které jsou do hlavní dešťové kanalizace napojené pomocí přípojek. V rámci východní části tunelu jsou pod stropní deskou a podél stěn vedené dílčí svody dešťových a průsakových vod z úrovně nad konstrukcí tunelu. Tyto svody jsou zakončeny vždy nad úrovní chodníku. Odpadní voda z nich odtéká po chodníku na komunikaci a podél obruby je následně vedena do nejbližší uliční vpusti. V prostoru východní části tunelu je z prostoru TGC vedeno vodovodní potrubí. Toto potrubí je vedeno po stěně. V celé své délce je kotveno do konstrukce tunelu pomocí objímek. Potrubí je v celé délce izolované. Zakončení potrubí je provedeno výtokem s kulovým ventilem a provozními hydranty v prostoru středové zdi. Rozvod vody je určený výhradně pro provozní potřeby tunelu a neslouží k požárnímu zásahu. S ohledem na dimenzi potrubí toto vodovodní potrubí ani kapacitně neumožňuje. Požární zásah v tunelu je obecně řešen odběrem požární vody z vnějších odběrných míst v přilehlém uličním prostoru, popřípadě dovozem požární vody cisternou požárního vozu.</w:t>
      </w:r>
    </w:p>
    <w:p w:rsidR="00D65565" w:rsidRPr="00D65565" w:rsidRDefault="00D65565" w:rsidP="00D65565">
      <w:pPr>
        <w:pStyle w:val="Nadpis2"/>
        <w:rPr>
          <w:rFonts w:ascii="Arial" w:hAnsi="Arial" w:cs="Arial"/>
          <w:color w:val="auto"/>
        </w:rPr>
      </w:pPr>
      <w:bookmarkStart w:id="785" w:name="_Toc42072057"/>
      <w:bookmarkStart w:id="786" w:name="_Toc46831415"/>
      <w:bookmarkStart w:id="787" w:name="_Toc501627594"/>
      <w:bookmarkStart w:id="788" w:name="_Toc48900468"/>
      <w:r w:rsidRPr="00D65565">
        <w:rPr>
          <w:rFonts w:ascii="Arial" w:hAnsi="Arial" w:cs="Arial"/>
        </w:rPr>
        <w:t>SEZNAM STAVEBNÍCH OBJEKTŮ A PROVOZNÍCH SOUBORŮ</w:t>
      </w:r>
      <w:bookmarkEnd w:id="785"/>
      <w:bookmarkEnd w:id="786"/>
      <w:r w:rsidRPr="00D65565">
        <w:rPr>
          <w:rFonts w:ascii="Arial" w:hAnsi="Arial" w:cs="Arial"/>
        </w:rPr>
        <w:t xml:space="preserve"> </w:t>
      </w:r>
      <w:bookmarkEnd w:id="787"/>
      <w:r w:rsidRPr="00D65565">
        <w:rPr>
          <w:rFonts w:ascii="Arial" w:hAnsi="Arial" w:cs="Arial"/>
        </w:rPr>
        <w:t>TAT</w:t>
      </w:r>
      <w:bookmarkEnd w:id="788"/>
    </w:p>
    <w:p w:rsidR="00D65565" w:rsidRPr="00D65565" w:rsidRDefault="00D65565" w:rsidP="00D65565">
      <w:pPr>
        <w:rPr>
          <w:rFonts w:ascii="Arial" w:hAnsi="Arial" w:cs="Arial"/>
        </w:rPr>
      </w:pPr>
    </w:p>
    <w:p w:rsidR="00D65565" w:rsidRPr="00D65565" w:rsidRDefault="00D65565" w:rsidP="00D65565">
      <w:pPr>
        <w:pStyle w:val="Nadpis3"/>
        <w:ind w:left="1854" w:hanging="720"/>
        <w:rPr>
          <w:rFonts w:ascii="Arial" w:hAnsi="Arial" w:cs="Arial"/>
        </w:rPr>
      </w:pPr>
      <w:bookmarkStart w:id="789" w:name="_Toc429071441"/>
      <w:bookmarkStart w:id="790" w:name="_Toc501627595"/>
      <w:bookmarkStart w:id="791" w:name="_Toc42072058"/>
      <w:bookmarkStart w:id="792" w:name="_Toc46831416"/>
      <w:bookmarkStart w:id="793" w:name="_Toc48900469"/>
      <w:r w:rsidRPr="00D65565">
        <w:rPr>
          <w:rFonts w:ascii="Arial" w:hAnsi="Arial" w:cs="Arial"/>
        </w:rPr>
        <w:t>STAVEBNÍ OBJEKTY</w:t>
      </w:r>
      <w:bookmarkEnd w:id="789"/>
      <w:bookmarkEnd w:id="790"/>
      <w:bookmarkEnd w:id="791"/>
      <w:bookmarkEnd w:id="792"/>
      <w:bookmarkEnd w:id="793"/>
      <w:r w:rsidRPr="00D65565">
        <w:rPr>
          <w:rFonts w:ascii="Arial" w:hAnsi="Arial" w:cs="Arial"/>
        </w:rPr>
        <w:t xml:space="preserve"> </w:t>
      </w:r>
    </w:p>
    <w:p w:rsidR="00D65565" w:rsidRPr="00D65565" w:rsidRDefault="00D65565" w:rsidP="00D65565">
      <w:pPr>
        <w:ind w:left="360"/>
        <w:rPr>
          <w:rFonts w:ascii="Arial" w:hAnsi="Arial" w:cs="Arial"/>
        </w:rPr>
      </w:pPr>
      <w:r w:rsidRPr="00D65565">
        <w:rPr>
          <w:rFonts w:ascii="Arial" w:hAnsi="Arial" w:cs="Arial"/>
        </w:rPr>
        <w:t>Velín + trafostanice</w:t>
      </w:r>
    </w:p>
    <w:p w:rsidR="00D65565" w:rsidRPr="00D65565" w:rsidRDefault="00D65565" w:rsidP="00D65565">
      <w:pPr>
        <w:ind w:left="360"/>
        <w:rPr>
          <w:rFonts w:ascii="Arial" w:hAnsi="Arial" w:cs="Arial"/>
        </w:rPr>
      </w:pPr>
      <w:r w:rsidRPr="00D65565">
        <w:rPr>
          <w:rFonts w:ascii="Arial" w:hAnsi="Arial" w:cs="Arial"/>
        </w:rPr>
        <w:t xml:space="preserve">Tunel </w:t>
      </w:r>
    </w:p>
    <w:p w:rsidR="00D65565" w:rsidRPr="00D65565" w:rsidRDefault="00D65565" w:rsidP="00D65565">
      <w:pPr>
        <w:rPr>
          <w:rFonts w:ascii="Arial" w:hAnsi="Arial" w:cs="Arial"/>
        </w:rPr>
      </w:pPr>
    </w:p>
    <w:p w:rsidR="00D65565" w:rsidRPr="00D65565" w:rsidRDefault="00D65565" w:rsidP="00D65565">
      <w:pPr>
        <w:pStyle w:val="Nadpis3"/>
        <w:ind w:left="1854" w:hanging="720"/>
        <w:rPr>
          <w:rFonts w:ascii="Arial" w:hAnsi="Arial" w:cs="Arial"/>
        </w:rPr>
      </w:pPr>
      <w:bookmarkStart w:id="794" w:name="_Toc429071442"/>
      <w:bookmarkStart w:id="795" w:name="_Toc501627596"/>
      <w:bookmarkStart w:id="796" w:name="_Toc42072059"/>
      <w:bookmarkStart w:id="797" w:name="_Toc46831417"/>
      <w:bookmarkStart w:id="798" w:name="_Toc48900470"/>
      <w:r w:rsidRPr="00D65565">
        <w:rPr>
          <w:rFonts w:ascii="Arial" w:hAnsi="Arial" w:cs="Arial"/>
        </w:rPr>
        <w:t>PROVOZNÍ SOUBORY</w:t>
      </w:r>
      <w:bookmarkEnd w:id="794"/>
      <w:bookmarkEnd w:id="795"/>
      <w:bookmarkEnd w:id="796"/>
      <w:bookmarkEnd w:id="797"/>
      <w:bookmarkEnd w:id="798"/>
    </w:p>
    <w:p w:rsidR="00D65565" w:rsidRPr="00D65565" w:rsidRDefault="00D65565" w:rsidP="00D65565">
      <w:pPr>
        <w:ind w:left="360"/>
        <w:rPr>
          <w:rFonts w:ascii="Arial" w:hAnsi="Arial" w:cs="Arial"/>
        </w:rPr>
      </w:pPr>
      <w:r w:rsidRPr="00D65565">
        <w:rPr>
          <w:rFonts w:ascii="Arial" w:hAnsi="Arial" w:cs="Arial"/>
        </w:rPr>
        <w:t>PS 001</w:t>
      </w:r>
      <w:r w:rsidRPr="00D65565">
        <w:rPr>
          <w:rFonts w:ascii="Arial" w:hAnsi="Arial" w:cs="Arial"/>
        </w:rPr>
        <w:tab/>
        <w:t>Větrání tunelu</w:t>
      </w:r>
    </w:p>
    <w:p w:rsidR="00D65565" w:rsidRPr="00D65565" w:rsidRDefault="00D65565" w:rsidP="00D65565">
      <w:pPr>
        <w:ind w:left="360"/>
        <w:rPr>
          <w:rFonts w:ascii="Arial" w:hAnsi="Arial" w:cs="Arial"/>
        </w:rPr>
      </w:pPr>
      <w:r w:rsidRPr="00D65565">
        <w:rPr>
          <w:rFonts w:ascii="Arial" w:hAnsi="Arial" w:cs="Arial"/>
        </w:rPr>
        <w:t>PS 002</w:t>
      </w:r>
      <w:r w:rsidRPr="00D65565">
        <w:rPr>
          <w:rFonts w:ascii="Arial" w:hAnsi="Arial" w:cs="Arial"/>
        </w:rPr>
        <w:tab/>
        <w:t xml:space="preserve">Měření CO a opacity </w:t>
      </w:r>
    </w:p>
    <w:p w:rsidR="00D65565" w:rsidRPr="00D65565" w:rsidRDefault="00D65565" w:rsidP="00D65565">
      <w:pPr>
        <w:ind w:left="360"/>
        <w:rPr>
          <w:rFonts w:ascii="Arial" w:hAnsi="Arial" w:cs="Arial"/>
        </w:rPr>
      </w:pPr>
      <w:r w:rsidRPr="00D65565">
        <w:rPr>
          <w:rFonts w:ascii="Arial" w:hAnsi="Arial" w:cs="Arial"/>
        </w:rPr>
        <w:t>PS 003</w:t>
      </w:r>
      <w:r w:rsidRPr="00D65565">
        <w:rPr>
          <w:rFonts w:ascii="Arial" w:hAnsi="Arial" w:cs="Arial"/>
        </w:rPr>
        <w:tab/>
        <w:t>Elektrická zabezpečovací signalizace - EZS</w:t>
      </w:r>
    </w:p>
    <w:p w:rsidR="00D65565" w:rsidRPr="00D65565" w:rsidRDefault="00D65565" w:rsidP="00D65565">
      <w:pPr>
        <w:ind w:left="360"/>
        <w:rPr>
          <w:rFonts w:ascii="Arial" w:hAnsi="Arial" w:cs="Arial"/>
        </w:rPr>
      </w:pPr>
      <w:r w:rsidRPr="00D65565">
        <w:rPr>
          <w:rFonts w:ascii="Arial" w:hAnsi="Arial" w:cs="Arial"/>
        </w:rPr>
        <w:t>PS 005</w:t>
      </w:r>
      <w:r w:rsidRPr="00D65565">
        <w:rPr>
          <w:rFonts w:ascii="Arial" w:hAnsi="Arial" w:cs="Arial"/>
        </w:rPr>
        <w:tab/>
        <w:t>Uzavřený televizní okruh</w:t>
      </w:r>
    </w:p>
    <w:p w:rsidR="00D65565" w:rsidRPr="00D65565" w:rsidRDefault="00D65565" w:rsidP="00D65565">
      <w:pPr>
        <w:ind w:left="360"/>
        <w:rPr>
          <w:rFonts w:ascii="Arial" w:hAnsi="Arial" w:cs="Arial"/>
        </w:rPr>
      </w:pPr>
      <w:r w:rsidRPr="00D65565">
        <w:rPr>
          <w:rFonts w:ascii="Arial" w:hAnsi="Arial" w:cs="Arial"/>
        </w:rPr>
        <w:lastRenderedPageBreak/>
        <w:t>PS 006</w:t>
      </w:r>
      <w:r w:rsidRPr="00D65565">
        <w:rPr>
          <w:rFonts w:ascii="Arial" w:hAnsi="Arial" w:cs="Arial"/>
        </w:rPr>
        <w:tab/>
        <w:t>Skříně SOS</w:t>
      </w:r>
    </w:p>
    <w:p w:rsidR="00D65565" w:rsidRPr="00D65565" w:rsidRDefault="00D65565" w:rsidP="00D65565">
      <w:pPr>
        <w:ind w:left="360"/>
        <w:rPr>
          <w:rFonts w:ascii="Arial" w:hAnsi="Arial" w:cs="Arial"/>
        </w:rPr>
      </w:pPr>
      <w:r w:rsidRPr="00D65565">
        <w:rPr>
          <w:rFonts w:ascii="Arial" w:hAnsi="Arial" w:cs="Arial"/>
        </w:rPr>
        <w:t>PS 007</w:t>
      </w:r>
      <w:r w:rsidRPr="00D65565">
        <w:rPr>
          <w:rFonts w:ascii="Arial" w:hAnsi="Arial" w:cs="Arial"/>
        </w:rPr>
        <w:tab/>
        <w:t xml:space="preserve">Silnoproudé rozvody  </w:t>
      </w:r>
    </w:p>
    <w:p w:rsidR="00D65565" w:rsidRPr="00D65565" w:rsidRDefault="00D65565" w:rsidP="00D65565">
      <w:pPr>
        <w:ind w:left="360"/>
        <w:rPr>
          <w:rFonts w:ascii="Arial" w:hAnsi="Arial" w:cs="Arial"/>
        </w:rPr>
      </w:pPr>
      <w:r w:rsidRPr="00D65565">
        <w:rPr>
          <w:rFonts w:ascii="Arial" w:hAnsi="Arial" w:cs="Arial"/>
        </w:rPr>
        <w:t>PS 008</w:t>
      </w:r>
      <w:r w:rsidRPr="00D65565">
        <w:rPr>
          <w:rFonts w:ascii="Arial" w:hAnsi="Arial" w:cs="Arial"/>
        </w:rPr>
        <w:tab/>
        <w:t>Měření rychlosti, intenzity dopravy a druhu vozidel</w:t>
      </w:r>
    </w:p>
    <w:p w:rsidR="00D65565" w:rsidRPr="00D65565" w:rsidRDefault="00D65565" w:rsidP="00D65565">
      <w:pPr>
        <w:ind w:left="360"/>
        <w:rPr>
          <w:rFonts w:ascii="Arial" w:hAnsi="Arial" w:cs="Arial"/>
        </w:rPr>
      </w:pPr>
      <w:r w:rsidRPr="00D65565">
        <w:rPr>
          <w:rFonts w:ascii="Arial" w:hAnsi="Arial" w:cs="Arial"/>
        </w:rPr>
        <w:t>PS 009</w:t>
      </w:r>
      <w:r w:rsidRPr="00D65565">
        <w:rPr>
          <w:rFonts w:ascii="Arial" w:hAnsi="Arial" w:cs="Arial"/>
        </w:rPr>
        <w:tab/>
        <w:t>Elektrická požární signalizace - EPS</w:t>
      </w:r>
    </w:p>
    <w:p w:rsidR="00D65565" w:rsidRPr="00D65565" w:rsidRDefault="00D65565" w:rsidP="00D65565">
      <w:pPr>
        <w:ind w:left="360"/>
        <w:rPr>
          <w:rFonts w:ascii="Arial" w:hAnsi="Arial" w:cs="Arial"/>
        </w:rPr>
      </w:pPr>
      <w:r w:rsidRPr="00D65565">
        <w:rPr>
          <w:rFonts w:ascii="Arial" w:hAnsi="Arial" w:cs="Arial"/>
        </w:rPr>
        <w:t>PS 010</w:t>
      </w:r>
      <w:r w:rsidRPr="00D65565">
        <w:rPr>
          <w:rFonts w:ascii="Arial" w:hAnsi="Arial" w:cs="Arial"/>
        </w:rPr>
        <w:tab/>
        <w:t>Osvětlení tunelu</w:t>
      </w:r>
    </w:p>
    <w:p w:rsidR="00D65565" w:rsidRPr="00D65565" w:rsidRDefault="00D65565" w:rsidP="00D65565">
      <w:pPr>
        <w:ind w:left="360"/>
        <w:rPr>
          <w:rFonts w:ascii="Arial" w:hAnsi="Arial" w:cs="Arial"/>
        </w:rPr>
      </w:pPr>
      <w:r w:rsidRPr="00D65565">
        <w:rPr>
          <w:rFonts w:ascii="Arial" w:hAnsi="Arial" w:cs="Arial"/>
        </w:rPr>
        <w:t>PS 011</w:t>
      </w:r>
      <w:r w:rsidRPr="00D65565">
        <w:rPr>
          <w:rFonts w:ascii="Arial" w:hAnsi="Arial" w:cs="Arial"/>
        </w:rPr>
        <w:tab/>
        <w:t>Proměnné dopravní značení</w:t>
      </w:r>
    </w:p>
    <w:p w:rsidR="00D65565" w:rsidRPr="00D65565" w:rsidRDefault="00D65565" w:rsidP="00D65565">
      <w:pPr>
        <w:ind w:left="360"/>
        <w:rPr>
          <w:rFonts w:ascii="Arial" w:hAnsi="Arial" w:cs="Arial"/>
        </w:rPr>
      </w:pPr>
      <w:r w:rsidRPr="00D65565">
        <w:rPr>
          <w:rFonts w:ascii="Arial" w:hAnsi="Arial" w:cs="Arial"/>
        </w:rPr>
        <w:t>PS 013</w:t>
      </w:r>
      <w:r w:rsidRPr="00D65565">
        <w:rPr>
          <w:rFonts w:ascii="Arial" w:hAnsi="Arial" w:cs="Arial"/>
        </w:rPr>
        <w:tab/>
        <w:t>Trafostanice (uživatelská část)</w:t>
      </w:r>
    </w:p>
    <w:p w:rsidR="00D65565" w:rsidRPr="00D65565" w:rsidRDefault="00D65565" w:rsidP="00D65565">
      <w:pPr>
        <w:ind w:left="360"/>
        <w:rPr>
          <w:rFonts w:ascii="Arial" w:hAnsi="Arial" w:cs="Arial"/>
        </w:rPr>
      </w:pPr>
      <w:r w:rsidRPr="00D65565">
        <w:rPr>
          <w:rFonts w:ascii="Arial" w:hAnsi="Arial" w:cs="Arial"/>
        </w:rPr>
        <w:t>PS 014</w:t>
      </w:r>
      <w:r w:rsidRPr="00D65565">
        <w:rPr>
          <w:rFonts w:ascii="Arial" w:hAnsi="Arial" w:cs="Arial"/>
        </w:rPr>
        <w:tab/>
        <w:t>Rozvodna nn</w:t>
      </w:r>
    </w:p>
    <w:p w:rsidR="00D65565" w:rsidRPr="00D65565" w:rsidRDefault="00D65565" w:rsidP="00D65565">
      <w:pPr>
        <w:ind w:left="360"/>
        <w:rPr>
          <w:rFonts w:ascii="Arial" w:hAnsi="Arial" w:cs="Arial"/>
        </w:rPr>
      </w:pPr>
      <w:r w:rsidRPr="00D65565">
        <w:rPr>
          <w:rFonts w:ascii="Arial" w:hAnsi="Arial" w:cs="Arial"/>
        </w:rPr>
        <w:t>PS 015</w:t>
      </w:r>
      <w:r w:rsidRPr="00D65565">
        <w:rPr>
          <w:rFonts w:ascii="Arial" w:hAnsi="Arial" w:cs="Arial"/>
        </w:rPr>
        <w:tab/>
        <w:t>Vytápění a větrání velínu</w:t>
      </w:r>
    </w:p>
    <w:p w:rsidR="00D65565" w:rsidRPr="00D65565" w:rsidRDefault="00D65565" w:rsidP="00D65565">
      <w:pPr>
        <w:ind w:left="360"/>
        <w:rPr>
          <w:rFonts w:ascii="Arial" w:hAnsi="Arial" w:cs="Arial"/>
        </w:rPr>
      </w:pPr>
      <w:r w:rsidRPr="00D65565">
        <w:rPr>
          <w:rFonts w:ascii="Arial" w:hAnsi="Arial" w:cs="Arial"/>
        </w:rPr>
        <w:t>PS 016</w:t>
      </w:r>
      <w:r w:rsidRPr="00D65565">
        <w:rPr>
          <w:rFonts w:ascii="Arial" w:hAnsi="Arial" w:cs="Arial"/>
        </w:rPr>
        <w:tab/>
        <w:t>Řídící systém tunelu</w:t>
      </w:r>
    </w:p>
    <w:p w:rsidR="00D65565" w:rsidRPr="00D65565" w:rsidRDefault="00D65565" w:rsidP="00D65565">
      <w:pPr>
        <w:ind w:left="360"/>
        <w:rPr>
          <w:rFonts w:ascii="Arial" w:hAnsi="Arial" w:cs="Arial"/>
        </w:rPr>
      </w:pPr>
      <w:r w:rsidRPr="00D65565">
        <w:rPr>
          <w:rFonts w:ascii="Arial" w:hAnsi="Arial" w:cs="Arial"/>
        </w:rPr>
        <w:t>PS 018</w:t>
      </w:r>
      <w:r w:rsidRPr="00D65565">
        <w:rPr>
          <w:rFonts w:ascii="Arial" w:hAnsi="Arial" w:cs="Arial"/>
        </w:rPr>
        <w:tab/>
        <w:t>Přenos TAT</w:t>
      </w:r>
    </w:p>
    <w:p w:rsidR="00D65565" w:rsidRPr="00D65565" w:rsidRDefault="00D65565" w:rsidP="00D65565">
      <w:pPr>
        <w:ind w:left="360"/>
        <w:rPr>
          <w:rFonts w:ascii="Arial" w:hAnsi="Arial" w:cs="Arial"/>
        </w:rPr>
      </w:pPr>
      <w:bookmarkStart w:id="799" w:name="_Hlk41373083"/>
      <w:r w:rsidRPr="00D65565">
        <w:rPr>
          <w:rFonts w:ascii="Arial" w:hAnsi="Arial" w:cs="Arial"/>
        </w:rPr>
        <w:t>Předmětem správy, kontrol a údržby jsou v tomto dokumentu pouze stavební objekty. Provozní soubory jsou uvedeny pro přehled o technologii tunelu.</w:t>
      </w:r>
    </w:p>
    <w:bookmarkEnd w:id="799"/>
    <w:p w:rsidR="00D65565" w:rsidRPr="00D65565" w:rsidRDefault="00D65565" w:rsidP="00D65565">
      <w:pPr>
        <w:rPr>
          <w:rFonts w:ascii="Arial" w:hAnsi="Arial" w:cs="Arial"/>
        </w:rPr>
      </w:pPr>
    </w:p>
    <w:p w:rsidR="00D65565" w:rsidRPr="00D65565" w:rsidRDefault="00D65565" w:rsidP="00D65565">
      <w:pPr>
        <w:pStyle w:val="Nadpis2"/>
        <w:rPr>
          <w:rFonts w:ascii="Arial" w:hAnsi="Arial" w:cs="Arial"/>
        </w:rPr>
      </w:pPr>
      <w:bookmarkStart w:id="800" w:name="_Toc42072082"/>
      <w:bookmarkStart w:id="801" w:name="_Toc46831418"/>
      <w:bookmarkStart w:id="802" w:name="_Toc48900471"/>
      <w:r w:rsidRPr="00D65565">
        <w:rPr>
          <w:rFonts w:ascii="Arial" w:hAnsi="Arial" w:cs="Arial"/>
        </w:rPr>
        <w:t>ŘÁDY PROHLÍDEK, ÚDRŽBY, OPRAV A REVIZÍ STAVEBNÍHO VYBAVENÍ T</w:t>
      </w:r>
      <w:bookmarkEnd w:id="800"/>
      <w:r w:rsidRPr="00D65565">
        <w:rPr>
          <w:rFonts w:ascii="Arial" w:hAnsi="Arial" w:cs="Arial"/>
        </w:rPr>
        <w:t>AT</w:t>
      </w:r>
      <w:bookmarkEnd w:id="801"/>
      <w:bookmarkEnd w:id="802"/>
    </w:p>
    <w:p w:rsidR="00D65565" w:rsidRPr="00D65565" w:rsidRDefault="00D65565" w:rsidP="00D65565">
      <w:pPr>
        <w:pStyle w:val="Nadpis3"/>
        <w:ind w:left="1854" w:hanging="720"/>
        <w:rPr>
          <w:rFonts w:ascii="Arial" w:hAnsi="Arial" w:cs="Arial"/>
        </w:rPr>
      </w:pPr>
      <w:bookmarkStart w:id="803" w:name="_Toc42072083"/>
      <w:bookmarkStart w:id="804" w:name="_Toc46831419"/>
      <w:bookmarkStart w:id="805" w:name="_Toc48900472"/>
      <w:r w:rsidRPr="00D65565">
        <w:rPr>
          <w:rFonts w:ascii="Arial" w:hAnsi="Arial" w:cs="Arial"/>
        </w:rPr>
        <w:t>SYSTÉM PROVÁDĚNÍ KONTROL, ÚDRŽBY, OPRAV A REVIZÍ</w:t>
      </w:r>
      <w:bookmarkEnd w:id="803"/>
      <w:bookmarkEnd w:id="804"/>
      <w:bookmarkEnd w:id="805"/>
    </w:p>
    <w:p w:rsidR="00D65565" w:rsidRPr="00D65565" w:rsidRDefault="00D65565" w:rsidP="00D65565">
      <w:pPr>
        <w:rPr>
          <w:rFonts w:ascii="Arial" w:hAnsi="Arial" w:cs="Arial"/>
        </w:rPr>
      </w:pPr>
      <w:r w:rsidRPr="00D65565">
        <w:rPr>
          <w:rFonts w:ascii="Arial" w:hAnsi="Arial" w:cs="Arial"/>
        </w:rPr>
        <w:t xml:space="preserve">V této kapitole je souhrnně uveden celkový přehled jednotlivých periodických prohlídek, popis kontrol při periodických prohlídkách se souborem případných opatření. Po každé kontrole bude provedeno její vyhodnocení. Podle druhu prováděné kontroly bude vytvořen předávací protokol nebo jednoduchý zápis, který bude obsahovat konkrétní údaje týkající se předmětné kontroly. Zápis bude předán správci tunelu k archivaci a vyhodnocení. </w:t>
      </w:r>
      <w:r w:rsidRPr="00D65565">
        <w:rPr>
          <w:rFonts w:ascii="Arial" w:hAnsi="Arial" w:cs="Arial"/>
          <w:b/>
          <w:bCs/>
        </w:rPr>
        <w:t xml:space="preserve">Hodnocení bude prováděno vždy s ohledem na aktuální výsledky z poslední běžné nebo hlavních prohlídky!. </w:t>
      </w:r>
      <w:r w:rsidRPr="00D65565">
        <w:rPr>
          <w:rFonts w:ascii="Arial" w:hAnsi="Arial" w:cs="Arial"/>
        </w:rPr>
        <w:t xml:space="preserve">V hodnocení tedy není nutné uvádět závady, které jsou v těchto prohlídkách již zaznamenány, pokud nedošlo k jejich změně. </w:t>
      </w:r>
    </w:p>
    <w:p w:rsidR="00D65565" w:rsidRPr="00D65565" w:rsidRDefault="00D65565" w:rsidP="00D65565">
      <w:pPr>
        <w:rPr>
          <w:rFonts w:ascii="Arial" w:hAnsi="Arial" w:cs="Arial"/>
        </w:rPr>
      </w:pPr>
      <w:r w:rsidRPr="00D65565">
        <w:rPr>
          <w:rFonts w:ascii="Arial" w:hAnsi="Arial" w:cs="Arial"/>
        </w:rPr>
        <w:t xml:space="preserve">Dále je zde uveden popis činností při běžné pravidelné údržbě stavebních konstrukcí a vybavení tunelu a soupis revizních činností.  </w:t>
      </w:r>
    </w:p>
    <w:p w:rsidR="00D65565" w:rsidRPr="00D65565" w:rsidRDefault="00D65565" w:rsidP="00D65565">
      <w:pPr>
        <w:rPr>
          <w:rFonts w:ascii="Arial" w:hAnsi="Arial" w:cs="Arial"/>
        </w:rPr>
      </w:pPr>
      <w:r w:rsidRPr="00D65565">
        <w:rPr>
          <w:rFonts w:ascii="Arial" w:hAnsi="Arial" w:cs="Arial"/>
        </w:rPr>
        <w:t>Vybrané činnosti z údržby stavební části jsou zadány samostatně mimo tento smluvní vztah. Jedná se mj. o čištění a zimní údržbu komunikací a chodníků tunelu a ramp, dále mytí ostění dopravního prostoru tunelu. Provozovatel bude tyto činnosti koordinovat a to vč. dohledu v rámci plánovaných uzávěr.</w:t>
      </w:r>
    </w:p>
    <w:p w:rsidR="00D65565" w:rsidRPr="00D65565" w:rsidRDefault="00D65565" w:rsidP="00D65565">
      <w:pPr>
        <w:pStyle w:val="Nadpis3"/>
        <w:numPr>
          <w:ilvl w:val="0"/>
          <w:numId w:val="0"/>
        </w:numPr>
        <w:ind w:left="1080"/>
        <w:rPr>
          <w:rFonts w:ascii="Arial" w:hAnsi="Arial" w:cs="Arial"/>
        </w:rPr>
      </w:pPr>
    </w:p>
    <w:p w:rsidR="00D65565" w:rsidRPr="00D65565" w:rsidRDefault="00D65565" w:rsidP="00D65565">
      <w:pPr>
        <w:pStyle w:val="Nadpis3"/>
        <w:ind w:left="1854" w:hanging="720"/>
        <w:rPr>
          <w:rFonts w:ascii="Arial" w:hAnsi="Arial" w:cs="Arial"/>
        </w:rPr>
      </w:pPr>
      <w:bookmarkStart w:id="806" w:name="_Toc42072085"/>
      <w:bookmarkStart w:id="807" w:name="_Toc46831420"/>
      <w:bookmarkStart w:id="808" w:name="_Toc48900473"/>
      <w:r w:rsidRPr="00D65565">
        <w:rPr>
          <w:rFonts w:ascii="Arial" w:hAnsi="Arial" w:cs="Arial"/>
        </w:rPr>
        <w:t>SEZNAM A POPIS KONTROL PŘI PROHLÍDKÁCH</w:t>
      </w:r>
      <w:bookmarkEnd w:id="806"/>
      <w:bookmarkEnd w:id="807"/>
      <w:bookmarkEnd w:id="808"/>
      <w:r w:rsidRPr="00D65565">
        <w:rPr>
          <w:rFonts w:ascii="Arial" w:hAnsi="Arial" w:cs="Arial"/>
        </w:rPr>
        <w:t xml:space="preserve"> </w:t>
      </w:r>
    </w:p>
    <w:p w:rsidR="00D65565" w:rsidRPr="00D65565" w:rsidRDefault="00D65565" w:rsidP="00D65565">
      <w:pPr>
        <w:rPr>
          <w:rFonts w:ascii="Arial" w:hAnsi="Arial" w:cs="Arial"/>
        </w:rPr>
      </w:pPr>
    </w:p>
    <w:p w:rsidR="00D65565" w:rsidRPr="00D65565" w:rsidRDefault="00D65565" w:rsidP="00D65565">
      <w:pPr>
        <w:pStyle w:val="Nadpis4"/>
        <w:rPr>
          <w:rFonts w:ascii="Arial" w:hAnsi="Arial" w:cs="Arial"/>
        </w:rPr>
      </w:pPr>
      <w:bookmarkStart w:id="809" w:name="_Toc42072086"/>
      <w:bookmarkStart w:id="810" w:name="_Toc46831421"/>
      <w:bookmarkStart w:id="811" w:name="_Toc48900474"/>
      <w:r w:rsidRPr="00D65565">
        <w:rPr>
          <w:rFonts w:ascii="Arial" w:hAnsi="Arial" w:cs="Arial"/>
        </w:rPr>
        <w:t>SEZNAM KONTROL</w:t>
      </w:r>
      <w:bookmarkEnd w:id="809"/>
      <w:bookmarkEnd w:id="810"/>
      <w:bookmarkEnd w:id="811"/>
      <w:r w:rsidRPr="00D65565">
        <w:rPr>
          <w:rFonts w:ascii="Arial" w:hAnsi="Arial" w:cs="Arial"/>
        </w:rPr>
        <w:t xml:space="preserve"> </w:t>
      </w:r>
    </w:p>
    <w:p w:rsidR="00D65565" w:rsidRPr="00D65565" w:rsidRDefault="00D65565" w:rsidP="00D65565">
      <w:pPr>
        <w:rPr>
          <w:rFonts w:ascii="Arial" w:hAnsi="Arial" w:cs="Arial"/>
        </w:rPr>
      </w:pPr>
    </w:p>
    <w:p w:rsidR="00D65565" w:rsidRPr="00D65565" w:rsidRDefault="00D65565" w:rsidP="00D65565">
      <w:pPr>
        <w:pStyle w:val="Odstavecseseznamem"/>
        <w:numPr>
          <w:ilvl w:val="0"/>
          <w:numId w:val="32"/>
        </w:numPr>
        <w:spacing w:after="120"/>
        <w:contextualSpacing w:val="0"/>
        <w:jc w:val="both"/>
        <w:rPr>
          <w:rFonts w:ascii="Arial" w:hAnsi="Arial" w:cs="Arial"/>
        </w:rPr>
      </w:pPr>
      <w:r w:rsidRPr="00D65565">
        <w:rPr>
          <w:rFonts w:ascii="Arial" w:hAnsi="Arial" w:cs="Arial"/>
        </w:rPr>
        <w:t>Kontrola funkčnosti dveřních uzávěrů (vč. roční kontroly provozuschopnosti), Zpracování zprávy z revize požárně bezpečnostních uzávěrů 1x ročně (dveře, poklopy)</w:t>
      </w:r>
    </w:p>
    <w:p w:rsidR="00D65565" w:rsidRPr="00D65565" w:rsidRDefault="00D65565" w:rsidP="00D65565">
      <w:pPr>
        <w:pStyle w:val="Odstavecseseznamem"/>
        <w:numPr>
          <w:ilvl w:val="0"/>
          <w:numId w:val="32"/>
        </w:numPr>
        <w:spacing w:after="120"/>
        <w:contextualSpacing w:val="0"/>
        <w:jc w:val="both"/>
        <w:rPr>
          <w:rFonts w:ascii="Arial" w:hAnsi="Arial" w:cs="Arial"/>
        </w:rPr>
      </w:pPr>
      <w:r w:rsidRPr="00D65565">
        <w:rPr>
          <w:rFonts w:ascii="Arial" w:hAnsi="Arial" w:cs="Arial"/>
        </w:rPr>
        <w:t>Kontrola průsaků vody</w:t>
      </w:r>
    </w:p>
    <w:p w:rsidR="00D65565" w:rsidRPr="00D65565" w:rsidRDefault="00D65565" w:rsidP="00D65565">
      <w:pPr>
        <w:pStyle w:val="Odstavecseseznamem"/>
        <w:numPr>
          <w:ilvl w:val="0"/>
          <w:numId w:val="32"/>
        </w:numPr>
        <w:spacing w:after="120"/>
        <w:contextualSpacing w:val="0"/>
        <w:jc w:val="both"/>
        <w:rPr>
          <w:rFonts w:ascii="Arial" w:hAnsi="Arial" w:cs="Arial"/>
        </w:rPr>
      </w:pPr>
      <w:r w:rsidRPr="00D65565">
        <w:rPr>
          <w:rFonts w:ascii="Arial" w:hAnsi="Arial" w:cs="Arial"/>
        </w:rPr>
        <w:t>Kontrola uchycení nosníků inženýrských sítí</w:t>
      </w:r>
    </w:p>
    <w:p w:rsidR="00D65565" w:rsidRPr="00D65565" w:rsidRDefault="00D65565" w:rsidP="00D65565">
      <w:pPr>
        <w:pStyle w:val="Odstavecseseznamem"/>
        <w:numPr>
          <w:ilvl w:val="0"/>
          <w:numId w:val="32"/>
        </w:numPr>
        <w:spacing w:after="120"/>
        <w:contextualSpacing w:val="0"/>
        <w:jc w:val="both"/>
        <w:rPr>
          <w:rFonts w:ascii="Arial" w:hAnsi="Arial" w:cs="Arial"/>
        </w:rPr>
      </w:pPr>
      <w:r w:rsidRPr="00D65565">
        <w:rPr>
          <w:rFonts w:ascii="Arial" w:hAnsi="Arial" w:cs="Arial"/>
        </w:rPr>
        <w:t>Kontrola funkčnosti odvodnění komunikací v tunelech</w:t>
      </w:r>
    </w:p>
    <w:p w:rsidR="00D65565" w:rsidRPr="00D65565" w:rsidRDefault="00D65565" w:rsidP="00D65565">
      <w:pPr>
        <w:pStyle w:val="Odstavecseseznamem"/>
        <w:numPr>
          <w:ilvl w:val="0"/>
          <w:numId w:val="32"/>
        </w:numPr>
        <w:spacing w:after="120"/>
        <w:contextualSpacing w:val="0"/>
        <w:jc w:val="both"/>
        <w:rPr>
          <w:rFonts w:ascii="Arial" w:hAnsi="Arial" w:cs="Arial"/>
        </w:rPr>
      </w:pPr>
      <w:r w:rsidRPr="00D65565">
        <w:rPr>
          <w:rFonts w:ascii="Arial" w:hAnsi="Arial" w:cs="Arial"/>
        </w:rPr>
        <w:t>Kontrola vzniku trhlin ve stavebních konstrukcích</w:t>
      </w:r>
    </w:p>
    <w:p w:rsidR="00D65565" w:rsidRPr="00D65565" w:rsidRDefault="00D65565" w:rsidP="00D65565">
      <w:pPr>
        <w:pStyle w:val="Odstavecseseznamem"/>
        <w:numPr>
          <w:ilvl w:val="0"/>
          <w:numId w:val="32"/>
        </w:numPr>
        <w:spacing w:after="120"/>
        <w:contextualSpacing w:val="0"/>
        <w:jc w:val="both"/>
        <w:rPr>
          <w:rFonts w:ascii="Arial" w:hAnsi="Arial" w:cs="Arial"/>
        </w:rPr>
      </w:pPr>
      <w:r w:rsidRPr="00D65565">
        <w:rPr>
          <w:rFonts w:ascii="Arial" w:hAnsi="Arial" w:cs="Arial"/>
        </w:rPr>
        <w:t>Kontrola uchycení a povrchových úprav ocelových konstrukcí</w:t>
      </w:r>
    </w:p>
    <w:p w:rsidR="00D65565" w:rsidRPr="00D65565" w:rsidRDefault="00D65565" w:rsidP="00D65565">
      <w:pPr>
        <w:pStyle w:val="Odstavecseseznamem"/>
        <w:numPr>
          <w:ilvl w:val="0"/>
          <w:numId w:val="32"/>
        </w:numPr>
        <w:spacing w:after="120"/>
        <w:contextualSpacing w:val="0"/>
        <w:jc w:val="both"/>
        <w:rPr>
          <w:rFonts w:ascii="Arial" w:hAnsi="Arial" w:cs="Arial"/>
        </w:rPr>
      </w:pPr>
      <w:r w:rsidRPr="00D65565">
        <w:rPr>
          <w:rFonts w:ascii="Arial" w:hAnsi="Arial" w:cs="Arial"/>
        </w:rPr>
        <w:t>Kontrola posunu dilatačních spár v definitivním ostění</w:t>
      </w:r>
    </w:p>
    <w:p w:rsidR="00D65565" w:rsidRPr="00D65565" w:rsidRDefault="00D65565" w:rsidP="00D65565">
      <w:pPr>
        <w:pStyle w:val="Odstavecseseznamem"/>
        <w:numPr>
          <w:ilvl w:val="0"/>
          <w:numId w:val="32"/>
        </w:numPr>
        <w:spacing w:after="120"/>
        <w:contextualSpacing w:val="0"/>
        <w:jc w:val="both"/>
        <w:rPr>
          <w:rFonts w:ascii="Arial" w:hAnsi="Arial" w:cs="Arial"/>
        </w:rPr>
      </w:pPr>
      <w:r w:rsidRPr="00D65565">
        <w:rPr>
          <w:rFonts w:ascii="Arial" w:hAnsi="Arial" w:cs="Arial"/>
        </w:rPr>
        <w:t>Kontrola přídržnosti keramických obkladů</w:t>
      </w:r>
    </w:p>
    <w:p w:rsidR="00D65565" w:rsidRPr="00D65565" w:rsidRDefault="00D65565" w:rsidP="00D65565">
      <w:pPr>
        <w:pStyle w:val="Odstavecseseznamem"/>
        <w:numPr>
          <w:ilvl w:val="0"/>
          <w:numId w:val="32"/>
        </w:numPr>
        <w:spacing w:after="120"/>
        <w:contextualSpacing w:val="0"/>
        <w:jc w:val="both"/>
        <w:rPr>
          <w:rFonts w:ascii="Arial" w:hAnsi="Arial" w:cs="Arial"/>
        </w:rPr>
      </w:pPr>
      <w:r w:rsidRPr="00D65565">
        <w:rPr>
          <w:rFonts w:ascii="Arial" w:hAnsi="Arial" w:cs="Arial"/>
        </w:rPr>
        <w:t>Kontrola nátěrového systému, betonových a zděných povrchů</w:t>
      </w:r>
    </w:p>
    <w:p w:rsidR="00D65565" w:rsidRPr="00D65565" w:rsidRDefault="00D65565" w:rsidP="00D65565">
      <w:pPr>
        <w:pStyle w:val="Odstavecseseznamem"/>
        <w:numPr>
          <w:ilvl w:val="0"/>
          <w:numId w:val="32"/>
        </w:numPr>
        <w:spacing w:after="120"/>
        <w:contextualSpacing w:val="0"/>
        <w:jc w:val="both"/>
        <w:rPr>
          <w:rFonts w:ascii="Arial" w:eastAsia="Times New Roman" w:hAnsi="Arial" w:cs="Arial"/>
          <w:lang w:eastAsia="cs-CZ"/>
        </w:rPr>
      </w:pPr>
      <w:r w:rsidRPr="00D65565">
        <w:rPr>
          <w:rFonts w:ascii="Arial" w:hAnsi="Arial" w:cs="Arial"/>
        </w:rPr>
        <w:t>Kontrola</w:t>
      </w:r>
      <w:r w:rsidRPr="00D65565">
        <w:rPr>
          <w:rFonts w:ascii="Arial" w:eastAsia="Times New Roman" w:hAnsi="Arial" w:cs="Arial"/>
          <w:lang w:eastAsia="cs-CZ"/>
        </w:rPr>
        <w:t xml:space="preserve"> kanalizačních přípojek – kamerová prohlídka</w:t>
      </w:r>
    </w:p>
    <w:p w:rsidR="00D65565" w:rsidRPr="00D65565" w:rsidRDefault="00D65565" w:rsidP="00D65565">
      <w:pPr>
        <w:pStyle w:val="Odstavecseseznamem"/>
        <w:numPr>
          <w:ilvl w:val="0"/>
          <w:numId w:val="32"/>
        </w:numPr>
        <w:spacing w:after="120"/>
        <w:contextualSpacing w:val="0"/>
        <w:jc w:val="both"/>
        <w:rPr>
          <w:rFonts w:ascii="Arial" w:eastAsia="Times New Roman" w:hAnsi="Arial" w:cs="Arial"/>
          <w:lang w:eastAsia="cs-CZ"/>
        </w:rPr>
      </w:pPr>
      <w:r w:rsidRPr="00D65565">
        <w:rPr>
          <w:rFonts w:ascii="Arial" w:eastAsia="Times New Roman" w:hAnsi="Arial" w:cs="Arial"/>
          <w:lang w:eastAsia="cs-CZ"/>
        </w:rPr>
        <w:t>Kontrola informačního systému (neprosvětleného)</w:t>
      </w:r>
    </w:p>
    <w:p w:rsidR="00D65565" w:rsidRPr="00D65565" w:rsidRDefault="00D65565" w:rsidP="00D65565">
      <w:pPr>
        <w:pStyle w:val="Odstavecseseznamem"/>
        <w:numPr>
          <w:ilvl w:val="0"/>
          <w:numId w:val="32"/>
        </w:numPr>
        <w:spacing w:after="120"/>
        <w:contextualSpacing w:val="0"/>
        <w:jc w:val="both"/>
        <w:rPr>
          <w:rFonts w:ascii="Arial" w:eastAsia="Times New Roman" w:hAnsi="Arial" w:cs="Arial"/>
          <w:lang w:eastAsia="cs-CZ"/>
        </w:rPr>
      </w:pPr>
      <w:r w:rsidRPr="00D65565">
        <w:rPr>
          <w:rFonts w:ascii="Arial" w:eastAsia="Times New Roman" w:hAnsi="Arial" w:cs="Arial"/>
          <w:lang w:eastAsia="cs-CZ"/>
        </w:rPr>
        <w:t>Kontrola vozovek</w:t>
      </w:r>
    </w:p>
    <w:p w:rsidR="00D65565" w:rsidRPr="00D65565" w:rsidRDefault="00D65565" w:rsidP="00D65565">
      <w:pPr>
        <w:pStyle w:val="Odstavecseseznamem"/>
        <w:numPr>
          <w:ilvl w:val="0"/>
          <w:numId w:val="32"/>
        </w:numPr>
        <w:spacing w:after="120"/>
        <w:contextualSpacing w:val="0"/>
        <w:jc w:val="both"/>
        <w:rPr>
          <w:rFonts w:ascii="Arial" w:eastAsia="Times New Roman" w:hAnsi="Arial" w:cs="Arial"/>
          <w:lang w:eastAsia="cs-CZ"/>
        </w:rPr>
      </w:pPr>
      <w:r w:rsidRPr="00D65565">
        <w:rPr>
          <w:rFonts w:ascii="Arial" w:eastAsia="Times New Roman" w:hAnsi="Arial" w:cs="Arial"/>
          <w:lang w:eastAsia="cs-CZ"/>
        </w:rPr>
        <w:t>Kontrola nouzových chodníků</w:t>
      </w:r>
    </w:p>
    <w:p w:rsidR="00D65565" w:rsidRPr="00D65565" w:rsidRDefault="00D65565" w:rsidP="00D65565">
      <w:pPr>
        <w:pStyle w:val="Odstavecseseznamem"/>
        <w:numPr>
          <w:ilvl w:val="0"/>
          <w:numId w:val="32"/>
        </w:numPr>
        <w:spacing w:after="120"/>
        <w:contextualSpacing w:val="0"/>
        <w:jc w:val="both"/>
        <w:rPr>
          <w:rFonts w:ascii="Arial" w:eastAsia="Times New Roman" w:hAnsi="Arial" w:cs="Arial"/>
          <w:lang w:eastAsia="cs-CZ"/>
        </w:rPr>
      </w:pPr>
      <w:r w:rsidRPr="00D65565">
        <w:rPr>
          <w:rFonts w:ascii="Arial" w:eastAsia="Times New Roman" w:hAnsi="Arial" w:cs="Arial"/>
          <w:lang w:eastAsia="cs-CZ"/>
        </w:rPr>
        <w:t>Kontrola stavu portálů tunelu a ŽB žeber nad tunelem</w:t>
      </w:r>
    </w:p>
    <w:p w:rsidR="00D65565" w:rsidRPr="00D65565" w:rsidRDefault="00D65565" w:rsidP="00D65565">
      <w:pPr>
        <w:pStyle w:val="Odstavecseseznamem"/>
        <w:numPr>
          <w:ilvl w:val="0"/>
          <w:numId w:val="32"/>
        </w:numPr>
        <w:spacing w:after="120"/>
        <w:contextualSpacing w:val="0"/>
        <w:jc w:val="both"/>
        <w:rPr>
          <w:rFonts w:ascii="Arial" w:eastAsia="Times New Roman" w:hAnsi="Arial" w:cs="Arial"/>
          <w:lang w:eastAsia="cs-CZ"/>
        </w:rPr>
      </w:pPr>
      <w:r w:rsidRPr="00D65565">
        <w:rPr>
          <w:rFonts w:ascii="Arial" w:eastAsia="Times New Roman" w:hAnsi="Arial" w:cs="Arial"/>
          <w:lang w:eastAsia="cs-CZ"/>
        </w:rPr>
        <w:t>Kontrola těsnosti požárních ucpávek vč. revize</w:t>
      </w:r>
    </w:p>
    <w:p w:rsidR="00D65565" w:rsidRPr="00D65565" w:rsidRDefault="00D65565" w:rsidP="00D65565">
      <w:pPr>
        <w:pStyle w:val="Odstavecseseznamem"/>
        <w:numPr>
          <w:ilvl w:val="0"/>
          <w:numId w:val="32"/>
        </w:numPr>
        <w:spacing w:after="120"/>
        <w:contextualSpacing w:val="0"/>
        <w:jc w:val="both"/>
        <w:rPr>
          <w:rFonts w:ascii="Arial" w:eastAsia="Times New Roman" w:hAnsi="Arial" w:cs="Arial"/>
          <w:lang w:eastAsia="cs-CZ"/>
        </w:rPr>
      </w:pPr>
      <w:r w:rsidRPr="00D65565">
        <w:rPr>
          <w:rFonts w:ascii="Arial" w:eastAsia="Times New Roman" w:hAnsi="Arial" w:cs="Arial"/>
          <w:lang w:eastAsia="cs-CZ"/>
        </w:rPr>
        <w:t>Kontrola stavu povrchu nad tunely a podzemními objekty</w:t>
      </w:r>
    </w:p>
    <w:p w:rsidR="00D65565" w:rsidRPr="00D65565" w:rsidRDefault="00D65565" w:rsidP="00D65565">
      <w:pPr>
        <w:pStyle w:val="Odstavecseseznamem"/>
        <w:numPr>
          <w:ilvl w:val="0"/>
          <w:numId w:val="32"/>
        </w:numPr>
        <w:spacing w:after="120"/>
        <w:contextualSpacing w:val="0"/>
        <w:jc w:val="both"/>
        <w:rPr>
          <w:rFonts w:ascii="Arial" w:eastAsia="Times New Roman" w:hAnsi="Arial" w:cs="Arial"/>
          <w:lang w:eastAsia="cs-CZ"/>
        </w:rPr>
      </w:pPr>
      <w:r w:rsidRPr="00D65565">
        <w:rPr>
          <w:rFonts w:ascii="Arial" w:eastAsia="Times New Roman" w:hAnsi="Arial" w:cs="Arial"/>
          <w:lang w:eastAsia="cs-CZ"/>
        </w:rPr>
        <w:t>Pasportizace poruch a vad na stavebních konstrukcích, vč. tištěných výstupů (3x)</w:t>
      </w:r>
    </w:p>
    <w:p w:rsidR="00D65565" w:rsidRPr="00D65565" w:rsidRDefault="00D65565" w:rsidP="00D65565">
      <w:pPr>
        <w:pStyle w:val="Odstavecseseznamem"/>
        <w:numPr>
          <w:ilvl w:val="0"/>
          <w:numId w:val="32"/>
        </w:numPr>
        <w:spacing w:after="120"/>
        <w:contextualSpacing w:val="0"/>
        <w:jc w:val="both"/>
        <w:rPr>
          <w:rFonts w:ascii="Arial" w:eastAsia="Times New Roman" w:hAnsi="Arial" w:cs="Arial"/>
          <w:lang w:eastAsia="cs-CZ"/>
        </w:rPr>
      </w:pPr>
      <w:r w:rsidRPr="00D65565">
        <w:rPr>
          <w:rFonts w:ascii="Arial" w:eastAsia="Times New Roman" w:hAnsi="Arial" w:cs="Arial"/>
          <w:lang w:eastAsia="cs-CZ"/>
        </w:rPr>
        <w:t>Měření a sledování rozvoje případných trhlin</w:t>
      </w:r>
    </w:p>
    <w:p w:rsidR="00D65565" w:rsidRPr="00D65565" w:rsidRDefault="00D65565" w:rsidP="00D65565">
      <w:pPr>
        <w:pStyle w:val="Odstavecseseznamem"/>
        <w:numPr>
          <w:ilvl w:val="0"/>
          <w:numId w:val="32"/>
        </w:numPr>
        <w:spacing w:after="120"/>
        <w:contextualSpacing w:val="0"/>
        <w:jc w:val="both"/>
        <w:rPr>
          <w:rFonts w:ascii="Arial" w:eastAsia="Times New Roman" w:hAnsi="Arial" w:cs="Arial"/>
          <w:lang w:eastAsia="cs-CZ"/>
        </w:rPr>
      </w:pPr>
      <w:r w:rsidRPr="00D65565">
        <w:rPr>
          <w:rFonts w:ascii="Arial" w:eastAsia="Times New Roman" w:hAnsi="Arial" w:cs="Arial"/>
          <w:lang w:eastAsia="cs-CZ"/>
        </w:rPr>
        <w:t>Návrh odstranění poruch a vad stavebních konstrukcí vč. tištěné zprávy (3x)</w:t>
      </w:r>
    </w:p>
    <w:p w:rsidR="00D65565" w:rsidRPr="00D65565" w:rsidRDefault="00D65565" w:rsidP="00D65565">
      <w:pPr>
        <w:pStyle w:val="Odstavecseseznamem"/>
        <w:numPr>
          <w:ilvl w:val="0"/>
          <w:numId w:val="32"/>
        </w:numPr>
        <w:spacing w:after="120"/>
        <w:contextualSpacing w:val="0"/>
        <w:jc w:val="both"/>
        <w:rPr>
          <w:rFonts w:ascii="Arial" w:eastAsia="Times New Roman" w:hAnsi="Arial" w:cs="Arial"/>
          <w:lang w:eastAsia="cs-CZ"/>
        </w:rPr>
      </w:pPr>
      <w:r w:rsidRPr="00D65565">
        <w:rPr>
          <w:rFonts w:ascii="Arial" w:eastAsia="Times New Roman" w:hAnsi="Arial" w:cs="Arial"/>
          <w:lang w:eastAsia="cs-CZ"/>
        </w:rPr>
        <w:t>Kontrola dopravního značení a zařízení (neprosvětlené, neproměnné)</w:t>
      </w:r>
    </w:p>
    <w:p w:rsidR="00D65565" w:rsidRPr="00D65565" w:rsidRDefault="00D65565" w:rsidP="00D65565">
      <w:pPr>
        <w:pStyle w:val="Odstavecseseznamem"/>
        <w:numPr>
          <w:ilvl w:val="0"/>
          <w:numId w:val="32"/>
        </w:numPr>
        <w:spacing w:after="120"/>
        <w:contextualSpacing w:val="0"/>
        <w:jc w:val="both"/>
        <w:rPr>
          <w:rFonts w:ascii="Arial" w:eastAsia="Times New Roman" w:hAnsi="Arial" w:cs="Arial"/>
          <w:lang w:eastAsia="cs-CZ"/>
        </w:rPr>
      </w:pPr>
      <w:r w:rsidRPr="00D65565">
        <w:rPr>
          <w:rFonts w:ascii="Arial" w:eastAsia="Times New Roman" w:hAnsi="Arial" w:cs="Arial"/>
          <w:lang w:eastAsia="cs-CZ"/>
        </w:rPr>
        <w:t>Kontrola stavu odvodnění v prostoru nouzového výlezu</w:t>
      </w:r>
    </w:p>
    <w:p w:rsidR="00D65565" w:rsidRPr="00D65565" w:rsidRDefault="00D65565" w:rsidP="00D65565">
      <w:pPr>
        <w:rPr>
          <w:rFonts w:ascii="Arial" w:hAnsi="Arial" w:cs="Arial"/>
        </w:rPr>
      </w:pPr>
    </w:p>
    <w:p w:rsidR="00D65565" w:rsidRPr="00D65565" w:rsidRDefault="00D65565" w:rsidP="00D65565">
      <w:pPr>
        <w:pStyle w:val="Nadpis4"/>
        <w:rPr>
          <w:rFonts w:ascii="Arial" w:hAnsi="Arial" w:cs="Arial"/>
        </w:rPr>
      </w:pPr>
      <w:bookmarkStart w:id="812" w:name="_Toc42072087"/>
      <w:bookmarkStart w:id="813" w:name="_Toc46831422"/>
      <w:bookmarkStart w:id="814" w:name="_Toc48900475"/>
      <w:r w:rsidRPr="00D65565">
        <w:rPr>
          <w:rFonts w:ascii="Arial" w:hAnsi="Arial" w:cs="Arial"/>
        </w:rPr>
        <w:t>POPIS ČINNOSTÍ PŘI KONTROLÁCH</w:t>
      </w:r>
      <w:bookmarkEnd w:id="812"/>
      <w:r w:rsidRPr="00D65565">
        <w:rPr>
          <w:rFonts w:ascii="Arial" w:hAnsi="Arial" w:cs="Arial"/>
        </w:rPr>
        <w:t xml:space="preserve"> TAT</w:t>
      </w:r>
      <w:bookmarkEnd w:id="813"/>
      <w:bookmarkEnd w:id="814"/>
    </w:p>
    <w:p w:rsidR="00D65565" w:rsidRPr="00D65565" w:rsidRDefault="00D65565" w:rsidP="00D65565">
      <w:pPr>
        <w:rPr>
          <w:rFonts w:ascii="Arial" w:hAnsi="Arial" w:cs="Arial"/>
        </w:rPr>
      </w:pPr>
    </w:p>
    <w:p w:rsidR="00D65565" w:rsidRPr="00D65565" w:rsidRDefault="00D65565" w:rsidP="00D65565">
      <w:pPr>
        <w:pStyle w:val="Nadpis5"/>
        <w:rPr>
          <w:rFonts w:ascii="Arial" w:hAnsi="Arial" w:cs="Arial"/>
        </w:rPr>
      </w:pPr>
      <w:bookmarkStart w:id="815" w:name="_Toc42072088"/>
      <w:bookmarkStart w:id="816" w:name="_Toc46831423"/>
      <w:bookmarkStart w:id="817" w:name="_Toc48900476"/>
      <w:r w:rsidRPr="00D65565">
        <w:rPr>
          <w:rFonts w:ascii="Arial" w:hAnsi="Arial" w:cs="Arial"/>
        </w:rPr>
        <w:lastRenderedPageBreak/>
        <w:t>KONTROLA FUNKČNOSTI DVEŘNÍCH UZÁVĚRŮ</w:t>
      </w:r>
      <w:bookmarkEnd w:id="815"/>
      <w:bookmarkEnd w:id="816"/>
      <w:bookmarkEnd w:id="817"/>
      <w:r w:rsidRPr="00D65565">
        <w:rPr>
          <w:rFonts w:ascii="Arial" w:hAnsi="Arial" w:cs="Arial"/>
        </w:rPr>
        <w:t xml:space="preserve"> </w:t>
      </w:r>
    </w:p>
    <w:p w:rsidR="00D65565" w:rsidRPr="00D65565" w:rsidRDefault="00D65565" w:rsidP="00D65565">
      <w:pPr>
        <w:rPr>
          <w:rFonts w:ascii="Arial" w:hAnsi="Arial" w:cs="Arial"/>
        </w:rPr>
      </w:pPr>
    </w:p>
    <w:p w:rsidR="00D65565" w:rsidRPr="00D65565" w:rsidRDefault="00D65565" w:rsidP="00D65565">
      <w:pPr>
        <w:rPr>
          <w:rFonts w:ascii="Arial" w:hAnsi="Arial" w:cs="Arial"/>
        </w:rPr>
      </w:pPr>
      <w:r w:rsidRPr="00D65565">
        <w:rPr>
          <w:rFonts w:ascii="Arial" w:hAnsi="Arial" w:cs="Arial"/>
        </w:rPr>
        <w:t>Pro provádění kontrol dveřních a tlakových uzávěrů je vhodné vytvořit tabulku s jednotlivými úkony a zaznamenávat stavy.</w:t>
      </w:r>
      <w:r w:rsidRPr="00D65565">
        <w:rPr>
          <w:rFonts w:ascii="Arial" w:hAnsi="Arial" w:cs="Arial"/>
        </w:rPr>
        <w:tab/>
      </w:r>
      <w:r w:rsidRPr="00D65565">
        <w:rPr>
          <w:rFonts w:ascii="Arial" w:hAnsi="Arial" w:cs="Arial"/>
        </w:rPr>
        <w:tab/>
      </w:r>
      <w:r w:rsidRPr="00D65565">
        <w:rPr>
          <w:rFonts w:ascii="Arial" w:hAnsi="Arial" w:cs="Arial"/>
        </w:rPr>
        <w:tab/>
      </w:r>
    </w:p>
    <w:p w:rsidR="00D65565" w:rsidRPr="00D65565" w:rsidRDefault="00D65565" w:rsidP="00D65565">
      <w:pPr>
        <w:pStyle w:val="Bezmezer"/>
        <w:rPr>
          <w:rFonts w:ascii="Arial" w:hAnsi="Arial" w:cs="Arial"/>
          <w:b/>
        </w:rPr>
      </w:pPr>
      <w:r w:rsidRPr="00D65565">
        <w:rPr>
          <w:rFonts w:ascii="Arial" w:hAnsi="Arial" w:cs="Arial"/>
          <w:b/>
        </w:rPr>
        <w:t>Kontrola těsnění uzávěrů</w:t>
      </w:r>
    </w:p>
    <w:p w:rsidR="00D65565" w:rsidRPr="00D65565" w:rsidRDefault="00D65565" w:rsidP="00D65565">
      <w:pPr>
        <w:pStyle w:val="Bezmezer"/>
        <w:rPr>
          <w:rFonts w:ascii="Arial" w:hAnsi="Arial" w:cs="Arial"/>
          <w:b/>
        </w:rPr>
      </w:pPr>
    </w:p>
    <w:p w:rsidR="00D65565" w:rsidRPr="00D65565" w:rsidRDefault="00D65565" w:rsidP="00D65565">
      <w:pPr>
        <w:pStyle w:val="Odstavecseseznamem"/>
        <w:numPr>
          <w:ilvl w:val="0"/>
          <w:numId w:val="31"/>
        </w:numPr>
        <w:spacing w:after="0" w:line="256" w:lineRule="auto"/>
        <w:jc w:val="both"/>
        <w:rPr>
          <w:rFonts w:ascii="Arial" w:hAnsi="Arial" w:cs="Arial"/>
        </w:rPr>
      </w:pPr>
      <w:r w:rsidRPr="00D65565">
        <w:rPr>
          <w:rFonts w:ascii="Arial" w:hAnsi="Arial" w:cs="Arial"/>
        </w:rPr>
        <w:t>Požární těsnění porušené/chybí</w:t>
      </w:r>
    </w:p>
    <w:p w:rsidR="00D65565" w:rsidRPr="00D65565" w:rsidRDefault="00D65565" w:rsidP="00D65565">
      <w:pPr>
        <w:pStyle w:val="Odstavecseseznamem"/>
        <w:numPr>
          <w:ilvl w:val="0"/>
          <w:numId w:val="31"/>
        </w:numPr>
        <w:spacing w:after="0" w:line="256" w:lineRule="auto"/>
        <w:jc w:val="both"/>
        <w:rPr>
          <w:rFonts w:ascii="Arial" w:hAnsi="Arial" w:cs="Arial"/>
        </w:rPr>
      </w:pPr>
      <w:r w:rsidRPr="00D65565">
        <w:rPr>
          <w:rFonts w:ascii="Arial" w:hAnsi="Arial" w:cs="Arial"/>
        </w:rPr>
        <w:t>Dorazové těsnění – porušené /chybí</w:t>
      </w:r>
    </w:p>
    <w:p w:rsidR="00D65565" w:rsidRPr="00D65565" w:rsidRDefault="00D65565" w:rsidP="00D65565">
      <w:pPr>
        <w:pStyle w:val="Odstavecseseznamem"/>
        <w:numPr>
          <w:ilvl w:val="0"/>
          <w:numId w:val="31"/>
        </w:numPr>
        <w:spacing w:after="0" w:line="256" w:lineRule="auto"/>
        <w:jc w:val="both"/>
        <w:rPr>
          <w:rFonts w:ascii="Arial" w:hAnsi="Arial" w:cs="Arial"/>
        </w:rPr>
      </w:pPr>
      <w:r w:rsidRPr="00D65565">
        <w:rPr>
          <w:rFonts w:ascii="Arial" w:hAnsi="Arial" w:cs="Arial"/>
        </w:rPr>
        <w:t>Prahové těsnění – porušené/chybí</w:t>
      </w:r>
    </w:p>
    <w:p w:rsidR="00D65565" w:rsidRPr="00D65565" w:rsidRDefault="00D65565" w:rsidP="00D65565">
      <w:pPr>
        <w:pStyle w:val="Bezmezer"/>
        <w:rPr>
          <w:rFonts w:ascii="Arial" w:hAnsi="Arial" w:cs="Arial"/>
          <w:b/>
        </w:rPr>
      </w:pPr>
      <w:r w:rsidRPr="00D65565">
        <w:rPr>
          <w:rFonts w:ascii="Arial" w:hAnsi="Arial" w:cs="Arial"/>
        </w:rPr>
        <w:tab/>
      </w:r>
    </w:p>
    <w:p w:rsidR="00D65565" w:rsidRPr="00D65565" w:rsidRDefault="00D65565" w:rsidP="00D65565">
      <w:pPr>
        <w:rPr>
          <w:rFonts w:ascii="Arial" w:hAnsi="Arial" w:cs="Arial"/>
        </w:rPr>
      </w:pPr>
      <w:r w:rsidRPr="00D65565">
        <w:rPr>
          <w:rFonts w:ascii="Arial" w:hAnsi="Arial" w:cs="Arial"/>
        </w:rPr>
        <w:t xml:space="preserve">U dveří s požadovanou požární odolností spočívá v kontrole celistvosti požárního těsnění. Zaznamenává se jeho poškození. Pokud je u dveří instalováno prahové těsnění nebo dorazové těsnění je způsob kontroly a záznamu stejný. </w:t>
      </w:r>
    </w:p>
    <w:p w:rsidR="00D65565" w:rsidRPr="00D65565" w:rsidRDefault="00D65565" w:rsidP="00D65565">
      <w:pPr>
        <w:rPr>
          <w:rFonts w:ascii="Arial" w:hAnsi="Arial" w:cs="Arial"/>
        </w:rPr>
      </w:pPr>
      <w:r w:rsidRPr="00D65565">
        <w:rPr>
          <w:rFonts w:ascii="Arial" w:hAnsi="Arial" w:cs="Arial"/>
        </w:rPr>
        <w:t xml:space="preserve">Dále je součástí kontroly čištění nejbližšího okolí uzávěru, které musí být  bez překážek za uzávěrem i pod uzávěrem, aby nedošlo k mechanickému zastavení. </w:t>
      </w:r>
    </w:p>
    <w:p w:rsidR="00D65565" w:rsidRPr="00D65565" w:rsidRDefault="00D65565" w:rsidP="00D65565">
      <w:pPr>
        <w:rPr>
          <w:rFonts w:ascii="Arial" w:hAnsi="Arial" w:cs="Arial"/>
          <w:color w:val="FF0000"/>
        </w:rPr>
      </w:pPr>
      <w:r w:rsidRPr="00D65565">
        <w:rPr>
          <w:rFonts w:ascii="Arial" w:hAnsi="Arial" w:cs="Arial"/>
          <w:color w:val="FF0000"/>
        </w:rPr>
        <w:t xml:space="preserve"> </w:t>
      </w:r>
    </w:p>
    <w:p w:rsidR="00D65565" w:rsidRPr="00D65565" w:rsidRDefault="00D65565" w:rsidP="00D65565">
      <w:pPr>
        <w:rPr>
          <w:rFonts w:ascii="Arial" w:hAnsi="Arial" w:cs="Arial"/>
          <w:b/>
        </w:rPr>
      </w:pPr>
      <w:r w:rsidRPr="00D65565">
        <w:rPr>
          <w:rFonts w:ascii="Arial" w:hAnsi="Arial" w:cs="Arial"/>
          <w:b/>
        </w:rPr>
        <w:t xml:space="preserve">Kliky </w:t>
      </w:r>
    </w:p>
    <w:p w:rsidR="00D65565" w:rsidRPr="00D65565" w:rsidRDefault="00D65565" w:rsidP="00D65565">
      <w:pPr>
        <w:rPr>
          <w:rFonts w:ascii="Arial" w:hAnsi="Arial" w:cs="Arial"/>
          <w:u w:val="single"/>
        </w:rPr>
      </w:pPr>
      <w:r w:rsidRPr="00D65565">
        <w:rPr>
          <w:rFonts w:ascii="Arial" w:hAnsi="Arial" w:cs="Arial"/>
          <w:u w:val="single"/>
        </w:rPr>
        <w:t xml:space="preserve">Název sloupců: </w:t>
      </w:r>
    </w:p>
    <w:p w:rsidR="00D65565" w:rsidRPr="00D65565" w:rsidRDefault="00D65565" w:rsidP="00D65565">
      <w:pPr>
        <w:pStyle w:val="Odstavecseseznamem"/>
        <w:numPr>
          <w:ilvl w:val="0"/>
          <w:numId w:val="31"/>
        </w:numPr>
        <w:spacing w:after="0" w:line="256" w:lineRule="auto"/>
        <w:jc w:val="both"/>
        <w:rPr>
          <w:rFonts w:ascii="Arial" w:hAnsi="Arial" w:cs="Arial"/>
        </w:rPr>
      </w:pPr>
      <w:r w:rsidRPr="00D65565">
        <w:rPr>
          <w:rFonts w:ascii="Arial" w:hAnsi="Arial" w:cs="Arial"/>
        </w:rPr>
        <w:tab/>
        <w:t>vodorovná vůle ≥ 6 mm</w:t>
      </w:r>
      <w:r w:rsidRPr="00D65565">
        <w:rPr>
          <w:rFonts w:ascii="Arial" w:hAnsi="Arial" w:cs="Arial"/>
        </w:rPr>
        <w:tab/>
      </w:r>
    </w:p>
    <w:p w:rsidR="00D65565" w:rsidRPr="00D65565" w:rsidRDefault="00D65565" w:rsidP="00D65565">
      <w:pPr>
        <w:pStyle w:val="Odstavecseseznamem"/>
        <w:numPr>
          <w:ilvl w:val="0"/>
          <w:numId w:val="31"/>
        </w:numPr>
        <w:spacing w:after="0" w:line="256" w:lineRule="auto"/>
        <w:jc w:val="both"/>
        <w:rPr>
          <w:rFonts w:ascii="Arial" w:hAnsi="Arial" w:cs="Arial"/>
        </w:rPr>
      </w:pPr>
      <w:r w:rsidRPr="00D65565">
        <w:rPr>
          <w:rFonts w:ascii="Arial" w:hAnsi="Arial" w:cs="Arial"/>
        </w:rPr>
        <w:tab/>
        <w:t>svislá vůle ≥ 6 mm</w:t>
      </w:r>
    </w:p>
    <w:p w:rsidR="00D65565" w:rsidRPr="00D65565" w:rsidRDefault="00D65565" w:rsidP="00D65565">
      <w:pPr>
        <w:pStyle w:val="Odstavecseseznamem"/>
        <w:numPr>
          <w:ilvl w:val="0"/>
          <w:numId w:val="31"/>
        </w:numPr>
        <w:spacing w:after="0" w:line="256" w:lineRule="auto"/>
        <w:jc w:val="both"/>
        <w:rPr>
          <w:rFonts w:ascii="Arial" w:hAnsi="Arial" w:cs="Arial"/>
        </w:rPr>
      </w:pPr>
      <w:r w:rsidRPr="00D65565">
        <w:rPr>
          <w:rFonts w:ascii="Arial" w:hAnsi="Arial" w:cs="Arial"/>
        </w:rPr>
        <w:tab/>
        <w:t xml:space="preserve">chybí šroubek pro dotažení </w:t>
      </w:r>
    </w:p>
    <w:p w:rsidR="00D65565" w:rsidRPr="00D65565" w:rsidRDefault="00D65565" w:rsidP="00D65565">
      <w:pPr>
        <w:rPr>
          <w:rFonts w:ascii="Arial" w:hAnsi="Arial" w:cs="Arial"/>
        </w:rPr>
      </w:pPr>
    </w:p>
    <w:p w:rsidR="00D65565" w:rsidRPr="00D65565" w:rsidRDefault="00D65565" w:rsidP="00D65565">
      <w:pPr>
        <w:rPr>
          <w:rFonts w:ascii="Arial" w:hAnsi="Arial" w:cs="Arial"/>
          <w:u w:val="single"/>
        </w:rPr>
      </w:pPr>
      <w:r w:rsidRPr="00D65565">
        <w:rPr>
          <w:rFonts w:ascii="Arial" w:hAnsi="Arial" w:cs="Arial"/>
          <w:u w:val="single"/>
        </w:rPr>
        <w:t>Informace ke kontrole klik :</w:t>
      </w:r>
    </w:p>
    <w:p w:rsidR="00D65565" w:rsidRPr="00D65565" w:rsidRDefault="00D65565" w:rsidP="00D65565">
      <w:pPr>
        <w:rPr>
          <w:rFonts w:ascii="Arial" w:hAnsi="Arial" w:cs="Arial"/>
        </w:rPr>
      </w:pPr>
      <w:r w:rsidRPr="00D65565">
        <w:rPr>
          <w:rFonts w:ascii="Arial" w:hAnsi="Arial" w:cs="Arial"/>
        </w:rPr>
        <w:t>ČSN EN 1906 stanovuje požadavky na volný axiální posuv (kap. 5.5.1) a volný úhlový pohyb nebo vychýlení (odst. 5.6).</w:t>
      </w:r>
    </w:p>
    <w:p w:rsidR="00D65565" w:rsidRPr="00D65565" w:rsidRDefault="00D65565" w:rsidP="00D65565">
      <w:pPr>
        <w:rPr>
          <w:rFonts w:ascii="Arial" w:hAnsi="Arial" w:cs="Arial"/>
        </w:rPr>
      </w:pPr>
      <w:r w:rsidRPr="00D65565">
        <w:rPr>
          <w:rFonts w:ascii="Arial" w:hAnsi="Arial" w:cs="Arial"/>
        </w:rPr>
        <w:t xml:space="preserve">Popis zkoušky axiálního posuvu je zpracován v kapitole 7.3.3 normy. Zjednodušeně řečeno pohybuje se vodorovnou silou 15 N klikou ve vodorovné poloze a měří se velikost vůle. Tolerance může být 6-10 mm podle zatřídění. Měří se vždy 75 mm od osy trnu kliky. Zatřídění zohledňuje četnost a způsob používání. </w:t>
      </w:r>
    </w:p>
    <w:p w:rsidR="00D65565" w:rsidRPr="00D65565" w:rsidRDefault="00D65565" w:rsidP="00D65565">
      <w:pPr>
        <w:rPr>
          <w:rFonts w:ascii="Arial" w:hAnsi="Arial" w:cs="Arial"/>
        </w:rPr>
      </w:pPr>
      <w:r w:rsidRPr="00D65565">
        <w:rPr>
          <w:rFonts w:ascii="Arial" w:hAnsi="Arial" w:cs="Arial"/>
        </w:rPr>
        <w:t xml:space="preserve">Popis zkoušky úhlového pohybu je zpracován v kapitole 7.3.4 normy. Zjednodušeně řečeno se jedna klika drží a na druhou se tlačí svislou silou 15 N a měří se velikost vůle. Tolerance může být 5-10 mm podle zatřídění. Měří se vždy 75 mm od osy trnu kliky. Zatřídění zohledňuje četnost a způsob používání. </w:t>
      </w:r>
    </w:p>
    <w:p w:rsidR="00D65565" w:rsidRPr="00D65565" w:rsidRDefault="00D65565" w:rsidP="00D65565">
      <w:pPr>
        <w:rPr>
          <w:rFonts w:ascii="Arial" w:hAnsi="Arial" w:cs="Arial"/>
        </w:rPr>
      </w:pPr>
      <w:r w:rsidRPr="00D65565">
        <w:rPr>
          <w:rFonts w:ascii="Arial" w:hAnsi="Arial" w:cs="Arial"/>
        </w:rPr>
        <w:t xml:space="preserve">Vůle klik je dána dvěma faktory. Vůlí způsobenou nedotaženými šrouby na hranoly klik nebo nedotaženými šrouby rozety. Pokud při zkoušce vůle vidíme, že se pohybuje i kryt rozety, je nutné dotáhnout i její šrouby. </w:t>
      </w:r>
      <w:r w:rsidRPr="00D65565">
        <w:rPr>
          <w:rFonts w:ascii="Arial" w:hAnsi="Arial" w:cs="Arial"/>
        </w:rPr>
        <w:lastRenderedPageBreak/>
        <w:t xml:space="preserve">To znamená sundat kliky a kryty rozety z obou stran dveří a z obou stran dotáhnout uvolněné šrouby.  Tyto šrouby procházejí zámkem a stahují rozety k sobě. Pak nasadit kliky a dotáhnout šrouby klik. </w:t>
      </w:r>
    </w:p>
    <w:p w:rsidR="00D65565" w:rsidRPr="00D65565" w:rsidRDefault="00D65565" w:rsidP="00D65565">
      <w:pPr>
        <w:rPr>
          <w:rFonts w:ascii="Arial" w:hAnsi="Arial" w:cs="Arial"/>
        </w:rPr>
      </w:pPr>
      <w:r w:rsidRPr="00D65565">
        <w:rPr>
          <w:rFonts w:ascii="Arial" w:hAnsi="Arial" w:cs="Arial"/>
        </w:rPr>
        <w:t>Zde je ještě nutné upozornit na skutečnost, že na hranolech klik musí být u krytu rozety nasazeno silikonové kruhové těsnění, které také vymezuje vůli klik vůči rozetě. Pokud schází, je nutné ho v rámci údržby doplnit.</w:t>
      </w:r>
    </w:p>
    <w:p w:rsidR="00D65565" w:rsidRPr="00D65565" w:rsidRDefault="00D65565" w:rsidP="00D65565">
      <w:pPr>
        <w:rPr>
          <w:rFonts w:ascii="Arial" w:hAnsi="Arial" w:cs="Arial"/>
        </w:rPr>
      </w:pPr>
      <w:r w:rsidRPr="00D65565">
        <w:rPr>
          <w:rFonts w:ascii="Arial" w:hAnsi="Arial" w:cs="Arial"/>
        </w:rPr>
        <w:t xml:space="preserve">Součástí činnosti kontroly je případné sesazení klik a dotažení uvolněného šroubku kliky. V tomto případě bude do tabulky místo ozn.  „X“ napsáno „O“ znamenající provedení opravy. Pokud bude zjištěna i vůle rozety je na to nutné upozornit v zápise, jelikož dotažení rozety není z časových důvodů  součástí kontroly, ale údržby.  </w:t>
      </w:r>
    </w:p>
    <w:p w:rsidR="00D65565" w:rsidRPr="00D65565" w:rsidRDefault="00D65565" w:rsidP="00D65565">
      <w:pPr>
        <w:rPr>
          <w:rFonts w:ascii="Arial" w:hAnsi="Arial" w:cs="Arial"/>
          <w:color w:val="FF0000"/>
        </w:rPr>
      </w:pPr>
    </w:p>
    <w:p w:rsidR="00D65565" w:rsidRPr="00D65565" w:rsidRDefault="00D65565" w:rsidP="00D65565">
      <w:pPr>
        <w:rPr>
          <w:rFonts w:ascii="Arial" w:hAnsi="Arial" w:cs="Arial"/>
          <w:b/>
        </w:rPr>
      </w:pPr>
      <w:r w:rsidRPr="00D65565">
        <w:rPr>
          <w:rFonts w:ascii="Arial" w:hAnsi="Arial" w:cs="Arial"/>
          <w:b/>
        </w:rPr>
        <w:t xml:space="preserve">Kování </w:t>
      </w:r>
    </w:p>
    <w:p w:rsidR="00D65565" w:rsidRPr="00D65565" w:rsidRDefault="00D65565" w:rsidP="00D65565">
      <w:pPr>
        <w:rPr>
          <w:rFonts w:ascii="Arial" w:hAnsi="Arial" w:cs="Arial"/>
          <w:u w:val="single"/>
        </w:rPr>
      </w:pPr>
      <w:r w:rsidRPr="00D65565">
        <w:rPr>
          <w:rFonts w:ascii="Arial" w:hAnsi="Arial" w:cs="Arial"/>
          <w:u w:val="single"/>
        </w:rPr>
        <w:t xml:space="preserve">Název sloupců: </w:t>
      </w:r>
    </w:p>
    <w:p w:rsidR="00D65565" w:rsidRPr="00D65565" w:rsidRDefault="00D65565" w:rsidP="00D65565">
      <w:pPr>
        <w:spacing w:after="0"/>
        <w:rPr>
          <w:rFonts w:ascii="Arial" w:hAnsi="Arial" w:cs="Arial"/>
        </w:rPr>
      </w:pPr>
      <w:r w:rsidRPr="00D65565">
        <w:rPr>
          <w:rFonts w:ascii="Arial" w:hAnsi="Arial" w:cs="Arial"/>
        </w:rPr>
        <w:t>•</w:t>
      </w:r>
      <w:r w:rsidRPr="00D65565">
        <w:rPr>
          <w:rFonts w:ascii="Arial" w:hAnsi="Arial" w:cs="Arial"/>
        </w:rPr>
        <w:tab/>
        <w:t xml:space="preserve">odlomený klikový štítek </w:t>
      </w:r>
    </w:p>
    <w:p w:rsidR="00D65565" w:rsidRPr="00D65565" w:rsidRDefault="00D65565" w:rsidP="00D65565">
      <w:pPr>
        <w:spacing w:after="0"/>
        <w:rPr>
          <w:rFonts w:ascii="Arial" w:hAnsi="Arial" w:cs="Arial"/>
        </w:rPr>
      </w:pPr>
      <w:r w:rsidRPr="00D65565">
        <w:rPr>
          <w:rFonts w:ascii="Arial" w:hAnsi="Arial" w:cs="Arial"/>
        </w:rPr>
        <w:t>•</w:t>
      </w:r>
      <w:r w:rsidRPr="00D65565">
        <w:rPr>
          <w:rFonts w:ascii="Arial" w:hAnsi="Arial" w:cs="Arial"/>
        </w:rPr>
        <w:tab/>
        <w:t>chybí šroub rozety/štítku</w:t>
      </w:r>
    </w:p>
    <w:p w:rsidR="00D65565" w:rsidRPr="00D65565" w:rsidRDefault="00D65565" w:rsidP="00D65565">
      <w:pPr>
        <w:spacing w:after="0"/>
        <w:rPr>
          <w:rFonts w:ascii="Arial" w:hAnsi="Arial" w:cs="Arial"/>
        </w:rPr>
      </w:pPr>
      <w:r w:rsidRPr="00D65565">
        <w:rPr>
          <w:rFonts w:ascii="Arial" w:hAnsi="Arial" w:cs="Arial"/>
        </w:rPr>
        <w:t>•</w:t>
      </w:r>
      <w:r w:rsidRPr="00D65565">
        <w:rPr>
          <w:rFonts w:ascii="Arial" w:hAnsi="Arial" w:cs="Arial"/>
        </w:rPr>
        <w:tab/>
        <w:t xml:space="preserve">chybí šroub zámku  </w:t>
      </w:r>
    </w:p>
    <w:p w:rsidR="00D65565" w:rsidRPr="00D65565" w:rsidRDefault="00D65565" w:rsidP="00D65565">
      <w:pPr>
        <w:rPr>
          <w:rFonts w:ascii="Arial" w:hAnsi="Arial" w:cs="Arial"/>
          <w:u w:val="single"/>
        </w:rPr>
      </w:pPr>
      <w:r w:rsidRPr="00D65565">
        <w:rPr>
          <w:rFonts w:ascii="Arial" w:hAnsi="Arial" w:cs="Arial"/>
          <w:u w:val="single"/>
        </w:rPr>
        <w:t>Popis kontroly :</w:t>
      </w:r>
    </w:p>
    <w:p w:rsidR="00D65565" w:rsidRPr="00D65565" w:rsidRDefault="00D65565" w:rsidP="00D65565">
      <w:pPr>
        <w:rPr>
          <w:rFonts w:ascii="Arial" w:hAnsi="Arial" w:cs="Arial"/>
        </w:rPr>
      </w:pPr>
      <w:r w:rsidRPr="00D65565">
        <w:rPr>
          <w:rFonts w:ascii="Arial" w:hAnsi="Arial" w:cs="Arial"/>
        </w:rPr>
        <w:t>Kontrola spočívá z vizuální prohlídky celistvosti dveřních štítků klik a rozet, jejich upevnění, upevnění zámkových vložek ve dveřních křídlech, kontrola funkce uzavírání dvoukřídlých dveří do otvoru v podlaze a do nadpraží zárubně.</w:t>
      </w:r>
    </w:p>
    <w:p w:rsidR="00D65565" w:rsidRPr="00D65565" w:rsidRDefault="00D65565" w:rsidP="00D65565">
      <w:pPr>
        <w:rPr>
          <w:rFonts w:ascii="Arial" w:hAnsi="Arial" w:cs="Arial"/>
        </w:rPr>
      </w:pPr>
      <w:r w:rsidRPr="00D65565">
        <w:rPr>
          <w:rFonts w:ascii="Arial" w:hAnsi="Arial" w:cs="Arial"/>
        </w:rPr>
        <w:t>Součástí činnosti kontroly je i případné dotažení uvolněných šroubků štítku, rozety nebo zámku. Platí i pro posuvné dveře. . V tomto případě bude do tabulky místo ozn.  „X“ napsáno „O“ znamenající provedení opravy.</w:t>
      </w:r>
    </w:p>
    <w:p w:rsidR="00D65565" w:rsidRPr="00D65565" w:rsidRDefault="00D65565" w:rsidP="00D65565">
      <w:pPr>
        <w:rPr>
          <w:rFonts w:ascii="Arial" w:hAnsi="Arial" w:cs="Arial"/>
        </w:rPr>
      </w:pPr>
    </w:p>
    <w:p w:rsidR="00D65565" w:rsidRPr="00D65565" w:rsidRDefault="00D65565" w:rsidP="00D65565">
      <w:pPr>
        <w:rPr>
          <w:rFonts w:ascii="Arial" w:hAnsi="Arial" w:cs="Arial"/>
          <w:b/>
        </w:rPr>
      </w:pPr>
      <w:r w:rsidRPr="00D65565">
        <w:rPr>
          <w:rFonts w:ascii="Arial" w:hAnsi="Arial" w:cs="Arial"/>
          <w:b/>
        </w:rPr>
        <w:t xml:space="preserve">Panty </w:t>
      </w:r>
    </w:p>
    <w:p w:rsidR="00D65565" w:rsidRPr="00D65565" w:rsidRDefault="00D65565" w:rsidP="00D65565">
      <w:pPr>
        <w:rPr>
          <w:rFonts w:ascii="Arial" w:hAnsi="Arial" w:cs="Arial"/>
          <w:u w:val="single"/>
        </w:rPr>
      </w:pPr>
      <w:r w:rsidRPr="00D65565">
        <w:rPr>
          <w:rFonts w:ascii="Arial" w:hAnsi="Arial" w:cs="Arial"/>
          <w:u w:val="single"/>
        </w:rPr>
        <w:t>Název sloupce:</w:t>
      </w:r>
    </w:p>
    <w:p w:rsidR="00D65565" w:rsidRPr="00D65565" w:rsidRDefault="00D65565" w:rsidP="00D65565">
      <w:pPr>
        <w:spacing w:after="0"/>
        <w:rPr>
          <w:rFonts w:ascii="Arial" w:hAnsi="Arial" w:cs="Arial"/>
        </w:rPr>
      </w:pPr>
      <w:r w:rsidRPr="00D65565">
        <w:rPr>
          <w:rFonts w:ascii="Arial" w:hAnsi="Arial" w:cs="Arial"/>
        </w:rPr>
        <w:t>•</w:t>
      </w:r>
      <w:r w:rsidRPr="00D65565">
        <w:rPr>
          <w:rFonts w:ascii="Arial" w:hAnsi="Arial" w:cs="Arial"/>
        </w:rPr>
        <w:tab/>
        <w:t xml:space="preserve">uvolněný pant </w:t>
      </w:r>
    </w:p>
    <w:p w:rsidR="00D65565" w:rsidRPr="00D65565" w:rsidRDefault="00D65565" w:rsidP="00D65565">
      <w:pPr>
        <w:spacing w:after="0"/>
        <w:rPr>
          <w:rFonts w:ascii="Arial" w:hAnsi="Arial" w:cs="Arial"/>
        </w:rPr>
      </w:pPr>
      <w:r w:rsidRPr="00D65565">
        <w:rPr>
          <w:rFonts w:ascii="Arial" w:hAnsi="Arial" w:cs="Arial"/>
        </w:rPr>
        <w:t>•</w:t>
      </w:r>
      <w:r w:rsidRPr="00D65565">
        <w:rPr>
          <w:rFonts w:ascii="Arial" w:hAnsi="Arial" w:cs="Arial"/>
        </w:rPr>
        <w:tab/>
        <w:t xml:space="preserve">poškozený pant </w:t>
      </w:r>
    </w:p>
    <w:p w:rsidR="00D65565" w:rsidRPr="00D65565" w:rsidRDefault="00D65565" w:rsidP="00D65565">
      <w:pPr>
        <w:rPr>
          <w:rFonts w:ascii="Arial" w:hAnsi="Arial" w:cs="Arial"/>
        </w:rPr>
      </w:pPr>
    </w:p>
    <w:p w:rsidR="00D65565" w:rsidRPr="00D65565" w:rsidRDefault="00D65565" w:rsidP="00D65565">
      <w:pPr>
        <w:rPr>
          <w:rFonts w:ascii="Arial" w:hAnsi="Arial" w:cs="Arial"/>
          <w:u w:val="single"/>
        </w:rPr>
      </w:pPr>
      <w:r w:rsidRPr="00D65565">
        <w:rPr>
          <w:rFonts w:ascii="Arial" w:hAnsi="Arial" w:cs="Arial"/>
          <w:u w:val="single"/>
        </w:rPr>
        <w:t>Popis kontroly :</w:t>
      </w:r>
    </w:p>
    <w:p w:rsidR="00D65565" w:rsidRPr="00D65565" w:rsidRDefault="00D65565" w:rsidP="00D65565">
      <w:pPr>
        <w:rPr>
          <w:rFonts w:ascii="Arial" w:hAnsi="Arial" w:cs="Arial"/>
        </w:rPr>
      </w:pPr>
      <w:r w:rsidRPr="00D65565">
        <w:rPr>
          <w:rFonts w:ascii="Arial" w:hAnsi="Arial" w:cs="Arial"/>
        </w:rPr>
        <w:t xml:space="preserve">Vůle v zavěšení dveřních závěsů má vliv na uzavírání dveřního křídla a jeho dosednutí na dveřní zárubeň. </w:t>
      </w:r>
    </w:p>
    <w:p w:rsidR="00D65565" w:rsidRPr="00D65565" w:rsidRDefault="00D65565" w:rsidP="00D65565">
      <w:pPr>
        <w:rPr>
          <w:rFonts w:ascii="Arial" w:hAnsi="Arial" w:cs="Arial"/>
        </w:rPr>
      </w:pPr>
      <w:r w:rsidRPr="00D65565">
        <w:rPr>
          <w:rFonts w:ascii="Arial" w:hAnsi="Arial" w:cs="Arial"/>
        </w:rPr>
        <w:lastRenderedPageBreak/>
        <w:t xml:space="preserve">Uvolnění (vůle) dveřních závěsů se kontroluje ručním nadzvednutím dveřního křídla a vizuální kontrolou při uzavření dveří. Jestliže dveřní křídlo vlivem neseřízených nebo volných pantů „klesá“ a opírá se o zárubeň, popřípadě se dveřní křídla u dvoukřídlých dveří vzájemně „kříží“,  nebo jestliže je vůle pantů taková, že není dodržena rovnoběžnost dveřního křídla s nadpražím zárubně s tolerancí ± 2 mm, jedná se o vadu. V tomto případě se označuje kolonka ve sloupci „ uvolněný pant“. </w:t>
      </w:r>
    </w:p>
    <w:p w:rsidR="00D65565" w:rsidRPr="00D65565" w:rsidRDefault="00D65565" w:rsidP="00D65565">
      <w:pPr>
        <w:rPr>
          <w:rFonts w:ascii="Arial" w:hAnsi="Arial" w:cs="Arial"/>
        </w:rPr>
      </w:pPr>
      <w:r w:rsidRPr="00D65565">
        <w:rPr>
          <w:rFonts w:ascii="Arial" w:hAnsi="Arial" w:cs="Arial"/>
        </w:rPr>
        <w:t xml:space="preserve">Sloupec „poškozený pant“ se označí, pokud bude pant vylomen ze zárubně nebo dveřního křídla a bude nutná jeho výměna nebo mechanická oprava. Pokud dveřní křídlo zavírá, dosedá na zárubně, těsní a nekříží se, pak není vyklonění pantu závadou.  </w:t>
      </w:r>
    </w:p>
    <w:p w:rsidR="00D65565" w:rsidRPr="00D65565" w:rsidRDefault="00D65565" w:rsidP="00D65565">
      <w:pPr>
        <w:rPr>
          <w:rFonts w:ascii="Arial" w:hAnsi="Arial" w:cs="Arial"/>
        </w:rPr>
      </w:pPr>
    </w:p>
    <w:p w:rsidR="00D65565" w:rsidRPr="00D65565" w:rsidRDefault="00D65565" w:rsidP="00D65565">
      <w:pPr>
        <w:rPr>
          <w:rFonts w:ascii="Arial" w:hAnsi="Arial" w:cs="Arial"/>
          <w:b/>
        </w:rPr>
      </w:pPr>
      <w:r w:rsidRPr="00D65565">
        <w:rPr>
          <w:rFonts w:ascii="Arial" w:hAnsi="Arial" w:cs="Arial"/>
          <w:b/>
        </w:rPr>
        <w:t>Dveřní samozavírač (pokud je instalován)</w:t>
      </w:r>
    </w:p>
    <w:p w:rsidR="00D65565" w:rsidRPr="00D65565" w:rsidRDefault="00D65565" w:rsidP="00D65565">
      <w:pPr>
        <w:rPr>
          <w:rFonts w:ascii="Arial" w:hAnsi="Arial" w:cs="Arial"/>
          <w:u w:val="single"/>
        </w:rPr>
      </w:pPr>
      <w:r w:rsidRPr="00D65565">
        <w:rPr>
          <w:rFonts w:ascii="Arial" w:hAnsi="Arial" w:cs="Arial"/>
          <w:u w:val="single"/>
        </w:rPr>
        <w:t>Název sloupce:</w:t>
      </w:r>
    </w:p>
    <w:p w:rsidR="00D65565" w:rsidRPr="00D65565" w:rsidRDefault="00D65565" w:rsidP="00D65565">
      <w:pPr>
        <w:spacing w:after="0"/>
        <w:rPr>
          <w:rFonts w:ascii="Arial" w:hAnsi="Arial" w:cs="Arial"/>
        </w:rPr>
      </w:pPr>
      <w:r w:rsidRPr="00D65565">
        <w:rPr>
          <w:rFonts w:ascii="Arial" w:hAnsi="Arial" w:cs="Arial"/>
        </w:rPr>
        <w:t>•</w:t>
      </w:r>
      <w:r w:rsidRPr="00D65565">
        <w:rPr>
          <w:rFonts w:ascii="Arial" w:hAnsi="Arial" w:cs="Arial"/>
        </w:rPr>
        <w:tab/>
        <w:t xml:space="preserve">špatně seřízený </w:t>
      </w:r>
    </w:p>
    <w:p w:rsidR="00D65565" w:rsidRPr="00D65565" w:rsidRDefault="00D65565" w:rsidP="00D65565">
      <w:pPr>
        <w:spacing w:after="0"/>
        <w:rPr>
          <w:rFonts w:ascii="Arial" w:hAnsi="Arial" w:cs="Arial"/>
        </w:rPr>
      </w:pPr>
      <w:r w:rsidRPr="00D65565">
        <w:rPr>
          <w:rFonts w:ascii="Arial" w:hAnsi="Arial" w:cs="Arial"/>
        </w:rPr>
        <w:t>•</w:t>
      </w:r>
      <w:r w:rsidRPr="00D65565">
        <w:rPr>
          <w:rFonts w:ascii="Arial" w:hAnsi="Arial" w:cs="Arial"/>
        </w:rPr>
        <w:tab/>
        <w:t xml:space="preserve">poškozený </w:t>
      </w:r>
    </w:p>
    <w:p w:rsidR="00D65565" w:rsidRPr="00D65565" w:rsidRDefault="00D65565" w:rsidP="00D65565">
      <w:pPr>
        <w:rPr>
          <w:rFonts w:ascii="Arial" w:hAnsi="Arial" w:cs="Arial"/>
        </w:rPr>
      </w:pPr>
    </w:p>
    <w:p w:rsidR="00D65565" w:rsidRPr="00D65565" w:rsidRDefault="00D65565" w:rsidP="00D65565">
      <w:pPr>
        <w:rPr>
          <w:rFonts w:ascii="Arial" w:hAnsi="Arial" w:cs="Arial"/>
          <w:u w:val="single"/>
        </w:rPr>
      </w:pPr>
      <w:r w:rsidRPr="00D65565">
        <w:rPr>
          <w:rFonts w:ascii="Arial" w:hAnsi="Arial" w:cs="Arial"/>
          <w:u w:val="single"/>
        </w:rPr>
        <w:t>Popis kontroly :</w:t>
      </w:r>
    </w:p>
    <w:p w:rsidR="00D65565" w:rsidRPr="00D65565" w:rsidRDefault="00D65565" w:rsidP="00D65565">
      <w:pPr>
        <w:rPr>
          <w:rFonts w:ascii="Arial" w:hAnsi="Arial" w:cs="Arial"/>
        </w:rPr>
      </w:pPr>
      <w:r w:rsidRPr="00D65565">
        <w:rPr>
          <w:rFonts w:ascii="Arial" w:hAnsi="Arial" w:cs="Arial"/>
        </w:rPr>
        <w:t>Dveře se otevřou na 90o a po jejich uvolnění se musí dveře uzavřít tak, aby střelka zámku zapadla do protiplechu v zárubni. Samozavírač by měl být seřízen tak, aby se dveře dovřely „přiměřenou silou“, která by nezpůsobila otřesy zárubní a jejich uvolňování od stavební konstrukce. Nutno posoudit subjektivně.</w:t>
      </w:r>
    </w:p>
    <w:p w:rsidR="00D65565" w:rsidRPr="00D65565" w:rsidRDefault="00D65565" w:rsidP="00D65565">
      <w:pPr>
        <w:rPr>
          <w:rFonts w:ascii="Arial" w:hAnsi="Arial" w:cs="Arial"/>
        </w:rPr>
      </w:pPr>
    </w:p>
    <w:p w:rsidR="00D65565" w:rsidRPr="00D65565" w:rsidRDefault="00D65565" w:rsidP="00D65565">
      <w:pPr>
        <w:rPr>
          <w:rFonts w:ascii="Arial" w:hAnsi="Arial" w:cs="Arial"/>
          <w:u w:val="single"/>
        </w:rPr>
      </w:pPr>
      <w:r w:rsidRPr="00D65565">
        <w:rPr>
          <w:rFonts w:ascii="Arial" w:hAnsi="Arial" w:cs="Arial"/>
          <w:u w:val="single"/>
        </w:rPr>
        <w:t>Informace  k nastavení dveřního samozavírače:</w:t>
      </w:r>
    </w:p>
    <w:p w:rsidR="00D65565" w:rsidRPr="00D65565" w:rsidRDefault="00D65565" w:rsidP="00D65565">
      <w:pPr>
        <w:rPr>
          <w:rFonts w:ascii="Arial" w:hAnsi="Arial" w:cs="Arial"/>
        </w:rPr>
      </w:pPr>
      <w:r w:rsidRPr="00D65565">
        <w:rPr>
          <w:rFonts w:ascii="Arial" w:hAnsi="Arial" w:cs="Arial"/>
        </w:rPr>
        <w:t>Zde záleží na použitém samozavírači dveří. Samozavírač může umožňovat nastavení síly zavírání, nastavení rychlosti zavírání a případně i nastavení dorazu.</w:t>
      </w:r>
    </w:p>
    <w:p w:rsidR="00D65565" w:rsidRPr="00D65565" w:rsidRDefault="00D65565" w:rsidP="00D65565">
      <w:pPr>
        <w:rPr>
          <w:rFonts w:ascii="Arial" w:hAnsi="Arial" w:cs="Arial"/>
        </w:rPr>
      </w:pPr>
    </w:p>
    <w:p w:rsidR="00D65565" w:rsidRPr="00D65565" w:rsidRDefault="00D65565" w:rsidP="00D65565">
      <w:pPr>
        <w:spacing w:after="0"/>
        <w:rPr>
          <w:rFonts w:ascii="Arial" w:hAnsi="Arial" w:cs="Arial"/>
        </w:rPr>
      </w:pPr>
      <w:r w:rsidRPr="00D65565">
        <w:rPr>
          <w:rFonts w:ascii="Arial" w:hAnsi="Arial" w:cs="Arial"/>
        </w:rPr>
        <w:t>Nastavení rychlosti zavírání je řešeno pomocí tlaku oleje (otáčením šroubu na samozavírači)</w:t>
      </w:r>
    </w:p>
    <w:p w:rsidR="00D65565" w:rsidRPr="00D65565" w:rsidRDefault="00D65565" w:rsidP="00D65565">
      <w:pPr>
        <w:spacing w:after="0"/>
        <w:rPr>
          <w:rFonts w:ascii="Arial" w:hAnsi="Arial" w:cs="Arial"/>
        </w:rPr>
      </w:pPr>
      <w:r w:rsidRPr="00D65565">
        <w:rPr>
          <w:rFonts w:ascii="Arial" w:hAnsi="Arial" w:cs="Arial"/>
        </w:rPr>
        <w:t>Nastavení síly zavírání je řešeno umístěním ramínka na samozavírač ve třech polohách.</w:t>
      </w:r>
    </w:p>
    <w:p w:rsidR="00D65565" w:rsidRPr="00D65565" w:rsidRDefault="00D65565" w:rsidP="00D65565">
      <w:pPr>
        <w:spacing w:after="0"/>
        <w:rPr>
          <w:rFonts w:ascii="Arial" w:hAnsi="Arial" w:cs="Arial"/>
        </w:rPr>
      </w:pPr>
      <w:r w:rsidRPr="00D65565">
        <w:rPr>
          <w:rFonts w:ascii="Arial" w:hAnsi="Arial" w:cs="Arial"/>
        </w:rPr>
        <w:t>Nastavení dorazu umožňuje seřízení úhlu ramínka samozavírače.</w:t>
      </w:r>
    </w:p>
    <w:p w:rsidR="00D65565" w:rsidRPr="00D65565" w:rsidRDefault="00D65565" w:rsidP="00D65565">
      <w:pPr>
        <w:rPr>
          <w:rFonts w:ascii="Arial" w:hAnsi="Arial" w:cs="Arial"/>
        </w:rPr>
      </w:pPr>
    </w:p>
    <w:p w:rsidR="00D65565" w:rsidRPr="00D65565" w:rsidRDefault="00D65565" w:rsidP="00D65565">
      <w:pPr>
        <w:rPr>
          <w:rFonts w:ascii="Arial" w:hAnsi="Arial" w:cs="Arial"/>
        </w:rPr>
      </w:pPr>
      <w:r w:rsidRPr="00D65565">
        <w:rPr>
          <w:rFonts w:ascii="Arial" w:hAnsi="Arial" w:cs="Arial"/>
        </w:rPr>
        <w:t>Při dobře provedeném osazení dveřních křídel, zárubní a dveřních závěsů by neměl být problém s funkčností samozavírače. Ovšem na uzavření dveří má vliv vnější tlak vzduchu. A to u dveří umístěných v tunelech, od větrání a projíždějících automobilů, u dveří umístěných v technických chodbách a propojkách od provětrávání chodeb a u dveří do místností, které jsou systémově přetlakovány.</w:t>
      </w:r>
    </w:p>
    <w:p w:rsidR="00D65565" w:rsidRPr="00D65565" w:rsidRDefault="00D65565" w:rsidP="00D65565">
      <w:pPr>
        <w:rPr>
          <w:rFonts w:ascii="Arial" w:hAnsi="Arial" w:cs="Arial"/>
        </w:rPr>
      </w:pPr>
      <w:r w:rsidRPr="00D65565">
        <w:rPr>
          <w:rFonts w:ascii="Arial" w:hAnsi="Arial" w:cs="Arial"/>
        </w:rPr>
        <w:lastRenderedPageBreak/>
        <w:t xml:space="preserve">Pokud by nastal problém s tím, že dveře umístěné v prostorách, které vlivem tlaku vzduchu mají problém s uzavřením, stálo by za to vyzkoušet i funkci nastavení dorazu. Tato funkce se právě používá u venkovních dveří ovlivněných počasím. </w:t>
      </w:r>
    </w:p>
    <w:p w:rsidR="00D65565" w:rsidRPr="00D65565" w:rsidRDefault="00D65565" w:rsidP="00D65565">
      <w:pPr>
        <w:rPr>
          <w:rFonts w:ascii="Arial" w:hAnsi="Arial" w:cs="Arial"/>
        </w:rPr>
      </w:pPr>
      <w:r w:rsidRPr="00D65565">
        <w:rPr>
          <w:rFonts w:ascii="Arial" w:hAnsi="Arial" w:cs="Arial"/>
        </w:rPr>
        <w:t>Součástí činnosti kontroly je i případné nastavení samozavírače. Pokud nelze jednoduše nastavit, jedná se o vadu. Dále patří do kontroly případné dotažení uvolněných upevňovacích šroubů samozavírače. Pokud nelze šroub dotáhnout (např. stržený závit) nahlásit jako vadu.  V případě provedení nastavení nebo dotažení šroubů bude do tabulky místo ozn.  „X“ napsáno „O“ znamenající provedení opravy.</w:t>
      </w:r>
    </w:p>
    <w:p w:rsidR="00D65565" w:rsidRPr="00D65565" w:rsidRDefault="00D65565" w:rsidP="00D65565">
      <w:pPr>
        <w:rPr>
          <w:rFonts w:ascii="Arial" w:hAnsi="Arial" w:cs="Arial"/>
        </w:rPr>
      </w:pPr>
    </w:p>
    <w:p w:rsidR="00D65565" w:rsidRPr="00D65565" w:rsidRDefault="00D65565" w:rsidP="00D65565">
      <w:pPr>
        <w:rPr>
          <w:rFonts w:ascii="Arial" w:hAnsi="Arial" w:cs="Arial"/>
          <w:b/>
        </w:rPr>
      </w:pPr>
      <w:r w:rsidRPr="00D65565">
        <w:rPr>
          <w:rFonts w:ascii="Arial" w:hAnsi="Arial" w:cs="Arial"/>
          <w:b/>
        </w:rPr>
        <w:t>Protizávaží (pokud je instalováno)</w:t>
      </w:r>
    </w:p>
    <w:p w:rsidR="00D65565" w:rsidRPr="00D65565" w:rsidRDefault="00D65565" w:rsidP="00D65565">
      <w:pPr>
        <w:rPr>
          <w:rFonts w:ascii="Arial" w:hAnsi="Arial" w:cs="Arial"/>
          <w:u w:val="single"/>
        </w:rPr>
      </w:pPr>
      <w:r w:rsidRPr="00D65565">
        <w:rPr>
          <w:rFonts w:ascii="Arial" w:hAnsi="Arial" w:cs="Arial"/>
          <w:u w:val="single"/>
        </w:rPr>
        <w:t>Název sloupce:</w:t>
      </w:r>
    </w:p>
    <w:p w:rsidR="00D65565" w:rsidRPr="00D65565" w:rsidRDefault="00D65565" w:rsidP="00D65565">
      <w:pPr>
        <w:spacing w:after="0"/>
        <w:rPr>
          <w:rFonts w:ascii="Arial" w:hAnsi="Arial" w:cs="Arial"/>
        </w:rPr>
      </w:pPr>
      <w:r w:rsidRPr="00D65565">
        <w:rPr>
          <w:rFonts w:ascii="Arial" w:hAnsi="Arial" w:cs="Arial"/>
        </w:rPr>
        <w:t>•</w:t>
      </w:r>
      <w:r w:rsidRPr="00D65565">
        <w:rPr>
          <w:rFonts w:ascii="Arial" w:hAnsi="Arial" w:cs="Arial"/>
        </w:rPr>
        <w:tab/>
        <w:t xml:space="preserve">šatně vyvážené </w:t>
      </w:r>
    </w:p>
    <w:p w:rsidR="00D65565" w:rsidRPr="00D65565" w:rsidRDefault="00D65565" w:rsidP="00D65565">
      <w:pPr>
        <w:spacing w:after="0"/>
        <w:rPr>
          <w:rFonts w:ascii="Arial" w:hAnsi="Arial" w:cs="Arial"/>
        </w:rPr>
      </w:pPr>
      <w:r w:rsidRPr="00D65565">
        <w:rPr>
          <w:rFonts w:ascii="Arial" w:hAnsi="Arial" w:cs="Arial"/>
        </w:rPr>
        <w:t>•</w:t>
      </w:r>
      <w:r w:rsidRPr="00D65565">
        <w:rPr>
          <w:rFonts w:ascii="Arial" w:hAnsi="Arial" w:cs="Arial"/>
        </w:rPr>
        <w:tab/>
        <w:t>poškozené</w:t>
      </w:r>
    </w:p>
    <w:p w:rsidR="00D65565" w:rsidRPr="00D65565" w:rsidRDefault="00D65565" w:rsidP="00D65565">
      <w:pPr>
        <w:rPr>
          <w:rFonts w:ascii="Arial" w:hAnsi="Arial" w:cs="Arial"/>
        </w:rPr>
      </w:pPr>
    </w:p>
    <w:p w:rsidR="00D65565" w:rsidRPr="00D65565" w:rsidRDefault="00D65565" w:rsidP="00D65565">
      <w:pPr>
        <w:rPr>
          <w:rFonts w:ascii="Arial" w:hAnsi="Arial" w:cs="Arial"/>
        </w:rPr>
      </w:pPr>
    </w:p>
    <w:p w:rsidR="00D65565" w:rsidRPr="00D65565" w:rsidRDefault="00D65565" w:rsidP="00D65565">
      <w:pPr>
        <w:rPr>
          <w:rFonts w:ascii="Arial" w:hAnsi="Arial" w:cs="Arial"/>
          <w:u w:val="single"/>
        </w:rPr>
      </w:pPr>
      <w:r w:rsidRPr="00D65565">
        <w:rPr>
          <w:rFonts w:ascii="Arial" w:hAnsi="Arial" w:cs="Arial"/>
          <w:u w:val="single"/>
        </w:rPr>
        <w:t>Popis kontroly :</w:t>
      </w:r>
    </w:p>
    <w:p w:rsidR="00D65565" w:rsidRPr="00D65565" w:rsidRDefault="00D65565" w:rsidP="00D65565">
      <w:pPr>
        <w:rPr>
          <w:rFonts w:ascii="Arial" w:hAnsi="Arial" w:cs="Arial"/>
        </w:rPr>
      </w:pPr>
      <w:r w:rsidRPr="00D65565">
        <w:rPr>
          <w:rFonts w:ascii="Arial" w:hAnsi="Arial" w:cs="Arial"/>
        </w:rPr>
        <w:t>Dveře se otevřou na 90° a po jejich uvolnění se musí dveře uzavřít tak, aby střelka zámku zapadla do protiplechu v zárubni.</w:t>
      </w:r>
    </w:p>
    <w:p w:rsidR="00D65565" w:rsidRPr="00D65565" w:rsidRDefault="00D65565" w:rsidP="00D65565">
      <w:pPr>
        <w:rPr>
          <w:rFonts w:ascii="Arial" w:hAnsi="Arial" w:cs="Arial"/>
        </w:rPr>
      </w:pPr>
      <w:r w:rsidRPr="00D65565">
        <w:rPr>
          <w:rFonts w:ascii="Arial" w:hAnsi="Arial" w:cs="Arial"/>
        </w:rPr>
        <w:t>Protizávaží by mělo být vyplněno zátěží tak, aby se dveře dovřely „přiměřenou silou“, která by nezpůsobila otřesy zárubní a jejich uvolňování od stavební konstrukce. Nutno posoudit subjektivně.</w:t>
      </w:r>
    </w:p>
    <w:p w:rsidR="00D65565" w:rsidRPr="00D65565" w:rsidRDefault="00D65565" w:rsidP="00D65565">
      <w:pPr>
        <w:rPr>
          <w:rFonts w:ascii="Arial" w:hAnsi="Arial" w:cs="Arial"/>
        </w:rPr>
      </w:pPr>
      <w:r w:rsidRPr="00D65565">
        <w:rPr>
          <w:rFonts w:ascii="Arial" w:hAnsi="Arial" w:cs="Arial"/>
        </w:rPr>
        <w:t xml:space="preserve">Při kontrole je potřeba prohlédnout i ocelové oko, kterým prochází lanko se závažím, zda nedochází k vytváření zářezu a drhnutí lanka. </w:t>
      </w:r>
    </w:p>
    <w:p w:rsidR="00D65565" w:rsidRPr="00D65565" w:rsidRDefault="00D65565" w:rsidP="00D65565">
      <w:pPr>
        <w:rPr>
          <w:rFonts w:ascii="Arial" w:hAnsi="Arial" w:cs="Arial"/>
          <w:b/>
        </w:rPr>
      </w:pPr>
      <w:r w:rsidRPr="00D65565">
        <w:rPr>
          <w:rFonts w:ascii="Arial" w:hAnsi="Arial" w:cs="Arial"/>
          <w:b/>
        </w:rPr>
        <w:t xml:space="preserve">Povrchová úprava </w:t>
      </w:r>
    </w:p>
    <w:p w:rsidR="00D65565" w:rsidRPr="00D65565" w:rsidRDefault="00D65565" w:rsidP="00D65565">
      <w:pPr>
        <w:rPr>
          <w:rFonts w:ascii="Arial" w:hAnsi="Arial" w:cs="Arial"/>
          <w:u w:val="single"/>
        </w:rPr>
      </w:pPr>
      <w:r w:rsidRPr="00D65565">
        <w:rPr>
          <w:rFonts w:ascii="Arial" w:hAnsi="Arial" w:cs="Arial"/>
          <w:u w:val="single"/>
        </w:rPr>
        <w:t>Název sloupce:</w:t>
      </w:r>
    </w:p>
    <w:p w:rsidR="00D65565" w:rsidRPr="00D65565" w:rsidRDefault="00D65565" w:rsidP="00D65565">
      <w:pPr>
        <w:spacing w:after="0"/>
        <w:rPr>
          <w:rFonts w:ascii="Arial" w:hAnsi="Arial" w:cs="Arial"/>
        </w:rPr>
      </w:pPr>
      <w:r w:rsidRPr="00D65565">
        <w:rPr>
          <w:rFonts w:ascii="Arial" w:hAnsi="Arial" w:cs="Arial"/>
        </w:rPr>
        <w:t>•</w:t>
      </w:r>
      <w:r w:rsidRPr="00D65565">
        <w:rPr>
          <w:rFonts w:ascii="Arial" w:hAnsi="Arial" w:cs="Arial"/>
        </w:rPr>
        <w:tab/>
        <w:t>poškozený jen povrch nátěru nad 50x50 mm</w:t>
      </w:r>
    </w:p>
    <w:p w:rsidR="00D65565" w:rsidRPr="00D65565" w:rsidRDefault="00D65565" w:rsidP="00D65565">
      <w:pPr>
        <w:spacing w:after="0"/>
        <w:rPr>
          <w:rFonts w:ascii="Arial" w:hAnsi="Arial" w:cs="Arial"/>
        </w:rPr>
      </w:pPr>
      <w:r w:rsidRPr="00D65565">
        <w:rPr>
          <w:rFonts w:ascii="Arial" w:hAnsi="Arial" w:cs="Arial"/>
        </w:rPr>
        <w:t>•</w:t>
      </w:r>
      <w:r w:rsidRPr="00D65565">
        <w:rPr>
          <w:rFonts w:ascii="Arial" w:hAnsi="Arial" w:cs="Arial"/>
        </w:rPr>
        <w:tab/>
        <w:t>poškozený nátěr na pozink/vryp</w:t>
      </w:r>
    </w:p>
    <w:p w:rsidR="00D65565" w:rsidRPr="00D65565" w:rsidRDefault="00D65565" w:rsidP="00D65565">
      <w:pPr>
        <w:spacing w:after="0"/>
        <w:rPr>
          <w:rFonts w:ascii="Arial" w:hAnsi="Arial" w:cs="Arial"/>
        </w:rPr>
      </w:pPr>
      <w:r w:rsidRPr="00D65565">
        <w:rPr>
          <w:rFonts w:ascii="Arial" w:hAnsi="Arial" w:cs="Arial"/>
        </w:rPr>
        <w:t>•</w:t>
      </w:r>
      <w:r w:rsidRPr="00D65565">
        <w:rPr>
          <w:rFonts w:ascii="Arial" w:hAnsi="Arial" w:cs="Arial"/>
        </w:rPr>
        <w:tab/>
        <w:t xml:space="preserve">poškozený nátěr i zinková vrstva </w:t>
      </w:r>
    </w:p>
    <w:p w:rsidR="00D65565" w:rsidRPr="00D65565" w:rsidRDefault="00D65565" w:rsidP="00D65565">
      <w:pPr>
        <w:spacing w:after="0"/>
        <w:rPr>
          <w:rFonts w:ascii="Arial" w:hAnsi="Arial" w:cs="Arial"/>
        </w:rPr>
      </w:pPr>
      <w:r w:rsidRPr="00D65565">
        <w:rPr>
          <w:rFonts w:ascii="Arial" w:hAnsi="Arial" w:cs="Arial"/>
        </w:rPr>
        <w:t>•</w:t>
      </w:r>
      <w:r w:rsidRPr="00D65565">
        <w:rPr>
          <w:rFonts w:ascii="Arial" w:hAnsi="Arial" w:cs="Arial"/>
        </w:rPr>
        <w:tab/>
        <w:t xml:space="preserve">mechanické poškození </w:t>
      </w:r>
    </w:p>
    <w:p w:rsidR="00D65565" w:rsidRPr="00D65565" w:rsidRDefault="00D65565" w:rsidP="00D65565">
      <w:pPr>
        <w:rPr>
          <w:rFonts w:ascii="Arial" w:hAnsi="Arial" w:cs="Arial"/>
        </w:rPr>
      </w:pPr>
    </w:p>
    <w:p w:rsidR="00D65565" w:rsidRPr="00D65565" w:rsidRDefault="00D65565" w:rsidP="00D65565">
      <w:pPr>
        <w:rPr>
          <w:rFonts w:ascii="Arial" w:hAnsi="Arial" w:cs="Arial"/>
          <w:u w:val="single"/>
        </w:rPr>
      </w:pPr>
      <w:r w:rsidRPr="00D65565">
        <w:rPr>
          <w:rFonts w:ascii="Arial" w:hAnsi="Arial" w:cs="Arial"/>
          <w:u w:val="single"/>
        </w:rPr>
        <w:t>Vysvětlení k jednotlivým sloupcům:</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poškozený povrch nátěru </w:t>
      </w:r>
    </w:p>
    <w:p w:rsidR="00D65565" w:rsidRPr="00D65565" w:rsidRDefault="00D65565" w:rsidP="00D65565">
      <w:pPr>
        <w:rPr>
          <w:rFonts w:ascii="Arial" w:hAnsi="Arial" w:cs="Arial"/>
        </w:rPr>
      </w:pPr>
      <w:r w:rsidRPr="00D65565">
        <w:rPr>
          <w:rFonts w:ascii="Arial" w:hAnsi="Arial" w:cs="Arial"/>
        </w:rPr>
        <w:lastRenderedPageBreak/>
        <w:t>Sloupec bude označen při poškození jen povrchu nátěru. To znamená, že v místě narušení (odření) je nátěr stále viditelný. Nátěr tedy není poškozen v celé své tloušťce. Jako vada se značí poškozené plochy větší než cca 50 x 50 mm.</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poškozený nátěr v celé tloušťce</w:t>
      </w:r>
    </w:p>
    <w:p w:rsidR="00D65565" w:rsidRPr="00D65565" w:rsidRDefault="00D65565" w:rsidP="00D65565">
      <w:pPr>
        <w:rPr>
          <w:rFonts w:ascii="Arial" w:hAnsi="Arial" w:cs="Arial"/>
        </w:rPr>
      </w:pPr>
      <w:r w:rsidRPr="00D65565">
        <w:rPr>
          <w:rFonts w:ascii="Arial" w:hAnsi="Arial" w:cs="Arial"/>
        </w:rPr>
        <w:t>Sloupec bude označen, pokud došlo k odření nebo odloupnutí nátěru v celé tloušťce až na pozinkovanou vrstvu. Jako vada se značí poškozené plochy větší než cca 30x30 mm, nebo vryp až na pozinkovanou vrstvu od šířky  ≥ 1mm a délky ≥ 30 mm</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poškozený nátěr i zinková vrstva </w:t>
      </w:r>
    </w:p>
    <w:p w:rsidR="00D65565" w:rsidRPr="00D65565" w:rsidRDefault="00D65565" w:rsidP="00D65565">
      <w:pPr>
        <w:rPr>
          <w:rFonts w:ascii="Arial" w:hAnsi="Arial" w:cs="Arial"/>
        </w:rPr>
      </w:pPr>
      <w:r w:rsidRPr="00D65565">
        <w:rPr>
          <w:rFonts w:ascii="Arial" w:hAnsi="Arial" w:cs="Arial"/>
        </w:rPr>
        <w:tab/>
        <w:t>Sloupec bude označen, pokud bude patrné poškození nátěru včetně zinkové podkladní vrstvy. To znamená, že bude vidět plech dveří nebo zárubně. Označuje se narušení všech velikostí.</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mechanické poškození dveřního křídla nebo zárubně</w:t>
      </w:r>
    </w:p>
    <w:p w:rsidR="00D65565" w:rsidRPr="00D65565" w:rsidRDefault="00D65565" w:rsidP="00D65565">
      <w:pPr>
        <w:rPr>
          <w:rFonts w:ascii="Arial" w:hAnsi="Arial" w:cs="Arial"/>
        </w:rPr>
      </w:pPr>
      <w:r w:rsidRPr="00D65565">
        <w:rPr>
          <w:rFonts w:ascii="Arial" w:hAnsi="Arial" w:cs="Arial"/>
        </w:rPr>
        <w:t>Sloupec bude označen v případě, že došlo k proražení plechu dveří nebo dveřního křídla, k vytržení spodního plechu dveří v nadprahové části, k neopravenému vyvrtanému otvoru ve dveřích nebo zárubních a jakémukoli jinému mechanického poškození.</w:t>
      </w:r>
    </w:p>
    <w:p w:rsidR="00D65565" w:rsidRPr="00D65565" w:rsidRDefault="00D65565" w:rsidP="00D65565">
      <w:pPr>
        <w:rPr>
          <w:rFonts w:ascii="Arial" w:hAnsi="Arial" w:cs="Arial"/>
        </w:rPr>
      </w:pPr>
      <w:r w:rsidRPr="00D65565">
        <w:rPr>
          <w:rFonts w:ascii="Arial" w:hAnsi="Arial" w:cs="Arial"/>
        </w:rPr>
        <w:t>K poškození povrchové úpravy nátěrového systému může dojít při nešetrné manipulaci s předměty při procházení dveřmi, dodatečně prováděnými úpravami dveří (montáž koncových spínačů, úpravy samozavíračů, dveřních závěsů, dveřního kování), ale i při špatné funkci samozavíračů dveří, kdy se dveřní křídlo zavírá nepřiměřenou silou způsobující prudký náraz křídla do ocelových zárubní. Kontrola povrchové úpravy spočívá ve vizuální prohlídce ploch a hran dveřních křídel a ocelových zárubní.</w:t>
      </w:r>
    </w:p>
    <w:p w:rsidR="00D65565" w:rsidRPr="00D65565" w:rsidRDefault="00D65565" w:rsidP="00D65565">
      <w:pPr>
        <w:rPr>
          <w:rFonts w:ascii="Arial" w:hAnsi="Arial" w:cs="Arial"/>
        </w:rPr>
      </w:pPr>
    </w:p>
    <w:p w:rsidR="00D65565" w:rsidRPr="00D65565" w:rsidRDefault="00D65565" w:rsidP="00D65565">
      <w:pPr>
        <w:rPr>
          <w:rFonts w:ascii="Arial" w:hAnsi="Arial" w:cs="Arial"/>
          <w:b/>
        </w:rPr>
      </w:pPr>
      <w:r w:rsidRPr="00D65565">
        <w:rPr>
          <w:rFonts w:ascii="Arial" w:hAnsi="Arial" w:cs="Arial"/>
          <w:b/>
        </w:rPr>
        <w:t>Požární značení dveří</w:t>
      </w:r>
    </w:p>
    <w:p w:rsidR="00D65565" w:rsidRPr="00D65565" w:rsidRDefault="00D65565" w:rsidP="00D65565">
      <w:pPr>
        <w:rPr>
          <w:rFonts w:ascii="Arial" w:hAnsi="Arial" w:cs="Arial"/>
          <w:u w:val="single"/>
        </w:rPr>
      </w:pPr>
      <w:r w:rsidRPr="00D65565">
        <w:rPr>
          <w:rFonts w:ascii="Arial" w:hAnsi="Arial" w:cs="Arial"/>
          <w:u w:val="single"/>
        </w:rPr>
        <w:t xml:space="preserve">Název sloupců: </w:t>
      </w:r>
    </w:p>
    <w:p w:rsidR="00D65565" w:rsidRPr="00D65565" w:rsidRDefault="00D65565" w:rsidP="00D65565">
      <w:pPr>
        <w:spacing w:after="0"/>
        <w:rPr>
          <w:rFonts w:ascii="Arial" w:hAnsi="Arial" w:cs="Arial"/>
        </w:rPr>
      </w:pPr>
      <w:r w:rsidRPr="00D65565">
        <w:rPr>
          <w:rFonts w:ascii="Arial" w:hAnsi="Arial" w:cs="Arial"/>
        </w:rPr>
        <w:t>•</w:t>
      </w:r>
      <w:r w:rsidRPr="00D65565">
        <w:rPr>
          <w:rFonts w:ascii="Arial" w:hAnsi="Arial" w:cs="Arial"/>
        </w:rPr>
        <w:tab/>
        <w:t>chybí štítek dveří</w:t>
      </w:r>
    </w:p>
    <w:p w:rsidR="00D65565" w:rsidRPr="00D65565" w:rsidRDefault="00D65565" w:rsidP="00D65565">
      <w:pPr>
        <w:spacing w:after="0"/>
        <w:rPr>
          <w:rFonts w:ascii="Arial" w:hAnsi="Arial" w:cs="Arial"/>
        </w:rPr>
      </w:pPr>
      <w:r w:rsidRPr="00D65565">
        <w:rPr>
          <w:rFonts w:ascii="Arial" w:hAnsi="Arial" w:cs="Arial"/>
        </w:rPr>
        <w:t>•</w:t>
      </w:r>
      <w:r w:rsidRPr="00D65565">
        <w:rPr>
          <w:rFonts w:ascii="Arial" w:hAnsi="Arial" w:cs="Arial"/>
        </w:rPr>
        <w:tab/>
        <w:t>chybí štítek zárubně</w:t>
      </w:r>
    </w:p>
    <w:p w:rsidR="00D65565" w:rsidRPr="00D65565" w:rsidRDefault="00D65565" w:rsidP="00D65565">
      <w:pPr>
        <w:rPr>
          <w:rFonts w:ascii="Arial" w:hAnsi="Arial" w:cs="Arial"/>
        </w:rPr>
      </w:pPr>
    </w:p>
    <w:p w:rsidR="00D65565" w:rsidRPr="00D65565" w:rsidRDefault="00D65565" w:rsidP="00D65565">
      <w:pPr>
        <w:rPr>
          <w:rFonts w:ascii="Arial" w:hAnsi="Arial" w:cs="Arial"/>
          <w:u w:val="single"/>
        </w:rPr>
      </w:pPr>
      <w:r w:rsidRPr="00D65565">
        <w:rPr>
          <w:rFonts w:ascii="Arial" w:hAnsi="Arial" w:cs="Arial"/>
          <w:u w:val="single"/>
        </w:rPr>
        <w:t>Vysvětlení k jednotlivým sloupcům</w:t>
      </w:r>
    </w:p>
    <w:p w:rsidR="00D65565" w:rsidRPr="00D65565" w:rsidRDefault="00D65565" w:rsidP="00D65565">
      <w:pPr>
        <w:rPr>
          <w:rFonts w:ascii="Arial" w:hAnsi="Arial" w:cs="Arial"/>
        </w:rPr>
      </w:pPr>
      <w:r w:rsidRPr="00D65565">
        <w:rPr>
          <w:rFonts w:ascii="Arial" w:hAnsi="Arial" w:cs="Arial"/>
        </w:rPr>
        <w:t>Na každých kouřotěsných a protipožárních dveřích a každé zárubni musí být umístěn (nalepen) štítek s požadovaným označením. Označení na dveřích i zárubních musí být shodné.</w:t>
      </w:r>
    </w:p>
    <w:p w:rsidR="00D65565" w:rsidRPr="00D65565" w:rsidRDefault="00D65565" w:rsidP="00D65565">
      <w:pPr>
        <w:rPr>
          <w:rFonts w:ascii="Arial" w:hAnsi="Arial" w:cs="Arial"/>
        </w:rPr>
      </w:pPr>
    </w:p>
    <w:p w:rsidR="00D65565" w:rsidRPr="00D65565" w:rsidRDefault="00D65565" w:rsidP="00D65565">
      <w:pPr>
        <w:rPr>
          <w:rFonts w:ascii="Arial" w:hAnsi="Arial" w:cs="Arial"/>
          <w:b/>
        </w:rPr>
      </w:pPr>
      <w:r w:rsidRPr="00D65565">
        <w:rPr>
          <w:rFonts w:ascii="Arial" w:hAnsi="Arial" w:cs="Arial"/>
          <w:b/>
        </w:rPr>
        <w:t>Koncový spínač (pokud je instalován)</w:t>
      </w:r>
    </w:p>
    <w:p w:rsidR="00D65565" w:rsidRPr="00D65565" w:rsidRDefault="00D65565" w:rsidP="00D65565">
      <w:pPr>
        <w:rPr>
          <w:rFonts w:ascii="Arial" w:hAnsi="Arial" w:cs="Arial"/>
          <w:u w:val="single"/>
        </w:rPr>
      </w:pPr>
      <w:r w:rsidRPr="00D65565">
        <w:rPr>
          <w:rFonts w:ascii="Arial" w:hAnsi="Arial" w:cs="Arial"/>
          <w:u w:val="single"/>
        </w:rPr>
        <w:t xml:space="preserve">Název sloupců: </w:t>
      </w:r>
    </w:p>
    <w:p w:rsidR="00D65565" w:rsidRPr="00D65565" w:rsidRDefault="00D65565" w:rsidP="00D65565">
      <w:pPr>
        <w:spacing w:after="0"/>
        <w:rPr>
          <w:rFonts w:ascii="Arial" w:hAnsi="Arial" w:cs="Arial"/>
        </w:rPr>
      </w:pPr>
      <w:r w:rsidRPr="00D65565">
        <w:rPr>
          <w:rFonts w:ascii="Arial" w:hAnsi="Arial" w:cs="Arial"/>
        </w:rPr>
        <w:lastRenderedPageBreak/>
        <w:t>•</w:t>
      </w:r>
      <w:r w:rsidRPr="00D65565">
        <w:rPr>
          <w:rFonts w:ascii="Arial" w:hAnsi="Arial" w:cs="Arial"/>
        </w:rPr>
        <w:tab/>
        <w:t xml:space="preserve">špatná funkce </w:t>
      </w:r>
    </w:p>
    <w:p w:rsidR="00D65565" w:rsidRPr="00D65565" w:rsidRDefault="00D65565" w:rsidP="00D65565">
      <w:pPr>
        <w:spacing w:after="0"/>
        <w:rPr>
          <w:rFonts w:ascii="Arial" w:hAnsi="Arial" w:cs="Arial"/>
        </w:rPr>
      </w:pPr>
      <w:r w:rsidRPr="00D65565">
        <w:rPr>
          <w:rFonts w:ascii="Arial" w:hAnsi="Arial" w:cs="Arial"/>
        </w:rPr>
        <w:t>•</w:t>
      </w:r>
      <w:r w:rsidRPr="00D65565">
        <w:rPr>
          <w:rFonts w:ascii="Arial" w:hAnsi="Arial" w:cs="Arial"/>
        </w:rPr>
        <w:tab/>
        <w:t xml:space="preserve">špatná montáž </w:t>
      </w:r>
    </w:p>
    <w:p w:rsidR="00D65565" w:rsidRPr="00D65565" w:rsidRDefault="00D65565" w:rsidP="00D65565">
      <w:pPr>
        <w:rPr>
          <w:rFonts w:ascii="Arial" w:hAnsi="Arial" w:cs="Arial"/>
          <w:u w:val="single"/>
        </w:rPr>
      </w:pPr>
      <w:r w:rsidRPr="00D65565">
        <w:rPr>
          <w:rFonts w:ascii="Arial" w:hAnsi="Arial" w:cs="Arial"/>
          <w:u w:val="single"/>
        </w:rPr>
        <w:t>Vysvětlení k jednotlivým sloupcům</w:t>
      </w:r>
    </w:p>
    <w:p w:rsidR="00D65565" w:rsidRPr="00D65565" w:rsidRDefault="00D65565" w:rsidP="00D65565">
      <w:pPr>
        <w:rPr>
          <w:rFonts w:ascii="Arial" w:hAnsi="Arial" w:cs="Arial"/>
        </w:rPr>
      </w:pPr>
      <w:r w:rsidRPr="00D65565">
        <w:rPr>
          <w:rFonts w:ascii="Arial" w:hAnsi="Arial" w:cs="Arial"/>
        </w:rPr>
        <w:t xml:space="preserve">U koncového spínače se považuje za vadu, pokud při zavření dveří, koncový spínač nesepne. </w:t>
      </w:r>
    </w:p>
    <w:p w:rsidR="00D65565" w:rsidRPr="00D65565" w:rsidRDefault="00D65565" w:rsidP="00D65565">
      <w:pPr>
        <w:rPr>
          <w:rFonts w:ascii="Arial" w:hAnsi="Arial" w:cs="Arial"/>
        </w:rPr>
      </w:pPr>
      <w:r w:rsidRPr="00D65565">
        <w:rPr>
          <w:rFonts w:ascii="Arial" w:hAnsi="Arial" w:cs="Arial"/>
        </w:rPr>
        <w:t>Je nutné rozlišit, zda se jedná o špatnou montáž spínače, kdy nedojde při uzavření dveří ke stlačení kontaktu, nebo zda se jedná o jeho špatnou funkci, kdy ke stačení dojde ale spínač nehlásí stav uzavření dveří.</w:t>
      </w:r>
    </w:p>
    <w:p w:rsidR="00D65565" w:rsidRPr="00D65565" w:rsidRDefault="00D65565" w:rsidP="00D65565">
      <w:pPr>
        <w:rPr>
          <w:rFonts w:ascii="Arial" w:hAnsi="Arial" w:cs="Arial"/>
        </w:rPr>
      </w:pPr>
    </w:p>
    <w:p w:rsidR="00D65565" w:rsidRPr="00D65565" w:rsidRDefault="00D65565" w:rsidP="00D65565">
      <w:pPr>
        <w:rPr>
          <w:rFonts w:ascii="Arial" w:hAnsi="Arial" w:cs="Arial"/>
          <w:b/>
        </w:rPr>
      </w:pPr>
      <w:r w:rsidRPr="00D65565">
        <w:rPr>
          <w:rFonts w:ascii="Arial" w:hAnsi="Arial" w:cs="Arial"/>
          <w:b/>
        </w:rPr>
        <w:t>Informační cedule</w:t>
      </w:r>
    </w:p>
    <w:p w:rsidR="00D65565" w:rsidRPr="00D65565" w:rsidRDefault="00D65565" w:rsidP="00D65565">
      <w:pPr>
        <w:rPr>
          <w:rFonts w:ascii="Arial" w:hAnsi="Arial" w:cs="Arial"/>
          <w:u w:val="single"/>
        </w:rPr>
      </w:pPr>
      <w:r w:rsidRPr="00D65565">
        <w:rPr>
          <w:rFonts w:ascii="Arial" w:hAnsi="Arial" w:cs="Arial"/>
          <w:u w:val="single"/>
        </w:rPr>
        <w:t xml:space="preserve">Název sloupců: </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informační popis - poškozený /chybí</w:t>
      </w:r>
    </w:p>
    <w:p w:rsidR="00D65565" w:rsidRPr="00D65565" w:rsidRDefault="00D65565" w:rsidP="00D65565">
      <w:pPr>
        <w:rPr>
          <w:rFonts w:ascii="Arial" w:hAnsi="Arial" w:cs="Arial"/>
          <w:u w:val="single"/>
        </w:rPr>
      </w:pPr>
      <w:r w:rsidRPr="00D65565">
        <w:rPr>
          <w:rFonts w:ascii="Arial" w:hAnsi="Arial" w:cs="Arial"/>
          <w:u w:val="single"/>
        </w:rPr>
        <w:t>Vysvětlení k jednotlivým sloupcům</w:t>
      </w:r>
    </w:p>
    <w:p w:rsidR="00D65565" w:rsidRPr="00D65565" w:rsidRDefault="00D65565" w:rsidP="00D65565">
      <w:pPr>
        <w:rPr>
          <w:rFonts w:ascii="Arial" w:hAnsi="Arial" w:cs="Arial"/>
        </w:rPr>
      </w:pPr>
      <w:r w:rsidRPr="00D65565">
        <w:rPr>
          <w:rFonts w:ascii="Arial" w:hAnsi="Arial" w:cs="Arial"/>
        </w:rPr>
        <w:t>Jedná se o vizuální kontrolu chybějícího označení čísla místnosti popř. dveří v souladu s provozním řádem.</w:t>
      </w:r>
    </w:p>
    <w:p w:rsidR="00D65565" w:rsidRPr="00D65565" w:rsidRDefault="00D65565" w:rsidP="00D65565">
      <w:pPr>
        <w:rPr>
          <w:rFonts w:ascii="Arial" w:hAnsi="Arial" w:cs="Arial"/>
        </w:rPr>
      </w:pPr>
    </w:p>
    <w:p w:rsidR="00D65565" w:rsidRPr="00D65565" w:rsidRDefault="00D65565" w:rsidP="00D65565">
      <w:pPr>
        <w:pStyle w:val="Nadpis5"/>
        <w:rPr>
          <w:rFonts w:ascii="Arial" w:hAnsi="Arial" w:cs="Arial"/>
        </w:rPr>
      </w:pPr>
      <w:r w:rsidRPr="00D65565">
        <w:rPr>
          <w:rFonts w:ascii="Arial" w:hAnsi="Arial" w:cs="Arial"/>
        </w:rPr>
        <w:tab/>
      </w:r>
      <w:bookmarkStart w:id="818" w:name="_Toc42072089"/>
      <w:bookmarkStart w:id="819" w:name="_Toc46831424"/>
      <w:bookmarkStart w:id="820" w:name="_Toc48900477"/>
      <w:r w:rsidRPr="00D65565">
        <w:rPr>
          <w:rFonts w:ascii="Arial" w:hAnsi="Arial" w:cs="Arial"/>
          <w:caps w:val="0"/>
        </w:rPr>
        <w:t xml:space="preserve">KONTROLA </w:t>
      </w:r>
      <w:r w:rsidRPr="00D65565">
        <w:rPr>
          <w:rFonts w:ascii="Arial" w:hAnsi="Arial" w:cs="Arial"/>
        </w:rPr>
        <w:t>PRŮSAKŮ</w:t>
      </w:r>
      <w:r w:rsidRPr="00D65565">
        <w:rPr>
          <w:rFonts w:ascii="Arial" w:hAnsi="Arial" w:cs="Arial"/>
          <w:caps w:val="0"/>
        </w:rPr>
        <w:t xml:space="preserve"> VODY</w:t>
      </w:r>
      <w:bookmarkEnd w:id="818"/>
      <w:bookmarkEnd w:id="819"/>
      <w:bookmarkEnd w:id="820"/>
    </w:p>
    <w:p w:rsidR="00D65565" w:rsidRPr="00D65565" w:rsidRDefault="00D65565" w:rsidP="00D65565">
      <w:pPr>
        <w:rPr>
          <w:rFonts w:ascii="Arial" w:hAnsi="Arial" w:cs="Arial"/>
        </w:rPr>
      </w:pPr>
      <w:r w:rsidRPr="00D65565">
        <w:rPr>
          <w:rFonts w:ascii="Arial" w:hAnsi="Arial" w:cs="Arial"/>
        </w:rPr>
        <w:t>Průsaky vody se zjišťují vizuálně.  Je možné zjistit vlhkost nebo průsak přímo v ploše železobetonové konstrukce stropu a stěn, nebo průsaky až výrony v dilatačních a pracovních spárách a v trhlinách železobetonových konstrukcí. Ojedinělé se v poruchách betonových konstrukcí vyskytují i bodové teče. Na stěnách v tunelech, kde jsou provedeny keramické obklady je kontrolován výskyt zvýšené vlhkosti případně průsaků u hrany chodníku a stěny. V této části je mezi podzemní stěnou a obkladem provedena betonová přizdívka s plošným drénem z nopové fólie. Zvýšená vlhkost nebo průsaky v tomto místě indikují průsak podzemní stěnou za přizdívkou.</w:t>
      </w:r>
    </w:p>
    <w:p w:rsidR="00D65565" w:rsidRPr="00D65565" w:rsidRDefault="00D65565" w:rsidP="00D65565">
      <w:pPr>
        <w:rPr>
          <w:rFonts w:ascii="Arial" w:hAnsi="Arial" w:cs="Arial"/>
        </w:rPr>
      </w:pPr>
    </w:p>
    <w:p w:rsidR="00D65565" w:rsidRPr="00D65565" w:rsidRDefault="00D65565" w:rsidP="00D65565">
      <w:pPr>
        <w:rPr>
          <w:rFonts w:ascii="Arial" w:hAnsi="Arial" w:cs="Arial"/>
          <w:u w:val="single"/>
        </w:rPr>
      </w:pPr>
      <w:r w:rsidRPr="00D65565">
        <w:rPr>
          <w:rFonts w:ascii="Arial" w:hAnsi="Arial" w:cs="Arial"/>
          <w:u w:val="single"/>
        </w:rPr>
        <w:t>Opatření při zjištění vad, způsob vyhodnocení:</w:t>
      </w:r>
    </w:p>
    <w:p w:rsidR="00D65565" w:rsidRPr="00D65565" w:rsidRDefault="00D65565" w:rsidP="00D65565">
      <w:pPr>
        <w:rPr>
          <w:rFonts w:ascii="Arial" w:hAnsi="Arial" w:cs="Arial"/>
        </w:rPr>
      </w:pPr>
      <w:r w:rsidRPr="00D65565">
        <w:rPr>
          <w:rFonts w:ascii="Arial" w:hAnsi="Arial" w:cs="Arial"/>
        </w:rPr>
        <w:t>Při zjištění zvýšené vlhkosti nebo průsaků – se zaznamenává do pasového listu místo poruchy, číslo sekce, rozsah, druh poruchy, datum zjištění a jména a podpisy účastníků kontrolní prohlídky. Vhodné je pořízení fotodokumentace závady. Zaznamenané vady spočívající v zatékání a následcích ze zatékání budou schváleným systémem předány správci tunelu. Pokud nebudou při kontrole nalezeny závady, nebo nedostatky, bude proveden zápis o provedení kontroly, který bude obsahovat datum, jména a podpisy účastníků kontrolní prohlídky, rozsah provedené prohlídky apod.</w:t>
      </w:r>
    </w:p>
    <w:p w:rsidR="00D65565" w:rsidRPr="00D65565" w:rsidRDefault="00D65565" w:rsidP="00D65565">
      <w:pPr>
        <w:rPr>
          <w:rFonts w:ascii="Arial" w:hAnsi="Arial" w:cs="Arial"/>
        </w:rPr>
      </w:pPr>
    </w:p>
    <w:p w:rsidR="00D65565" w:rsidRPr="00D65565" w:rsidRDefault="00D65565" w:rsidP="00D65565">
      <w:pPr>
        <w:pStyle w:val="Nadpis5"/>
        <w:rPr>
          <w:rFonts w:ascii="Arial" w:hAnsi="Arial" w:cs="Arial"/>
        </w:rPr>
      </w:pPr>
      <w:bookmarkStart w:id="821" w:name="_Toc42072090"/>
      <w:bookmarkStart w:id="822" w:name="_Toc46831425"/>
      <w:bookmarkStart w:id="823" w:name="_Toc48900478"/>
      <w:r w:rsidRPr="00D65565">
        <w:rPr>
          <w:rFonts w:ascii="Arial" w:hAnsi="Arial" w:cs="Arial"/>
          <w:caps w:val="0"/>
        </w:rPr>
        <w:lastRenderedPageBreak/>
        <w:t xml:space="preserve">KONTROLA </w:t>
      </w:r>
      <w:r w:rsidRPr="00D65565">
        <w:rPr>
          <w:rFonts w:ascii="Arial" w:hAnsi="Arial" w:cs="Arial"/>
        </w:rPr>
        <w:t>UCHYCENÍ</w:t>
      </w:r>
      <w:r w:rsidRPr="00D65565">
        <w:rPr>
          <w:rFonts w:ascii="Arial" w:hAnsi="Arial" w:cs="Arial"/>
          <w:caps w:val="0"/>
        </w:rPr>
        <w:t xml:space="preserve"> NOSNÍKŮ INŽENÝRSKÝCH SÍTÍ</w:t>
      </w:r>
      <w:bookmarkEnd w:id="821"/>
      <w:bookmarkEnd w:id="822"/>
      <w:bookmarkEnd w:id="823"/>
    </w:p>
    <w:p w:rsidR="00D65565" w:rsidRPr="00D65565" w:rsidRDefault="00D65565" w:rsidP="00D65565">
      <w:pPr>
        <w:rPr>
          <w:rFonts w:ascii="Arial" w:hAnsi="Arial" w:cs="Arial"/>
        </w:rPr>
      </w:pPr>
      <w:r w:rsidRPr="00D65565">
        <w:rPr>
          <w:rFonts w:ascii="Arial" w:hAnsi="Arial" w:cs="Arial"/>
        </w:rPr>
        <w:t>Kontrola zjišťuje pevnost uchycení stojek případně výložníků inženýrských sítí do betonových stěn a pevnost šroubových spojů.</w:t>
      </w:r>
    </w:p>
    <w:p w:rsidR="00D65565" w:rsidRPr="00D65565" w:rsidRDefault="00D65565" w:rsidP="00D65565">
      <w:pPr>
        <w:rPr>
          <w:rFonts w:ascii="Arial" w:hAnsi="Arial" w:cs="Arial"/>
          <w:u w:val="single"/>
        </w:rPr>
      </w:pPr>
      <w:r w:rsidRPr="00D65565">
        <w:rPr>
          <w:rFonts w:ascii="Arial" w:hAnsi="Arial" w:cs="Arial"/>
          <w:u w:val="single"/>
        </w:rPr>
        <w:t>Opatření při zjištění vad:</w:t>
      </w:r>
    </w:p>
    <w:p w:rsidR="00D65565" w:rsidRPr="00D65565" w:rsidRDefault="00D65565" w:rsidP="00D65565">
      <w:pPr>
        <w:rPr>
          <w:rFonts w:ascii="Arial" w:hAnsi="Arial" w:cs="Arial"/>
        </w:rPr>
      </w:pPr>
      <w:r w:rsidRPr="00D65565">
        <w:rPr>
          <w:rFonts w:ascii="Arial" w:hAnsi="Arial" w:cs="Arial"/>
        </w:rPr>
        <w:t xml:space="preserve">Součástí kontroly je dotažení uvolněných kotev  a dotažení uvolněných matek. Pokud je kotva uvolněná tak, že jí nelze při běžné kontrole dotáhnout, musí se vada zaznamenat a dále zajistit její opravu v rámci údržby. Pokud se při kontrole zjistí koroze nosníků nebo závitových tyčí, bude místo zaznamenáno a v rámci údržby bude zajištěna oprava zinkovým nátěrem. </w:t>
      </w:r>
    </w:p>
    <w:p w:rsidR="00D65565" w:rsidRPr="00D65565" w:rsidRDefault="00D65565" w:rsidP="00D65565">
      <w:pPr>
        <w:rPr>
          <w:rFonts w:ascii="Arial" w:hAnsi="Arial" w:cs="Arial"/>
        </w:rPr>
      </w:pPr>
      <w:r w:rsidRPr="00D65565">
        <w:rPr>
          <w:rFonts w:ascii="Arial" w:hAnsi="Arial" w:cs="Arial"/>
        </w:rPr>
        <w:t>K hluboké korozi, která by ohrožovala životnost ocelových konstrukcí by při pravidelné kontrole a údržbě nemělo dojít. Pokud by se tak stalo, bude nutné napadené prvky vyměnit a navazující konstrukci opravit. Při manipulaci s nosníky inž. sítí je nutné neopomenout kontrolu ochrany proti bludným proudům.</w:t>
      </w:r>
    </w:p>
    <w:p w:rsidR="00D65565" w:rsidRPr="00D65565" w:rsidRDefault="00D65565" w:rsidP="00D65565">
      <w:pPr>
        <w:pStyle w:val="Nadpis5"/>
        <w:rPr>
          <w:rFonts w:ascii="Arial" w:hAnsi="Arial" w:cs="Arial"/>
        </w:rPr>
      </w:pPr>
      <w:bookmarkStart w:id="824" w:name="_Toc42072091"/>
      <w:bookmarkStart w:id="825" w:name="_Toc46831426"/>
      <w:bookmarkStart w:id="826" w:name="_Toc48900479"/>
      <w:r w:rsidRPr="00D65565">
        <w:rPr>
          <w:rFonts w:ascii="Arial" w:hAnsi="Arial" w:cs="Arial"/>
          <w:caps w:val="0"/>
        </w:rPr>
        <w:t>KONTROLA FUNKČNOSTI ODVODNĚNÍ KOMUNIKACÍ V TUNELU</w:t>
      </w:r>
      <w:bookmarkEnd w:id="824"/>
      <w:bookmarkEnd w:id="825"/>
      <w:bookmarkEnd w:id="826"/>
    </w:p>
    <w:p w:rsidR="00D65565" w:rsidRPr="00D65565" w:rsidRDefault="00D65565" w:rsidP="00D65565">
      <w:pPr>
        <w:rPr>
          <w:rFonts w:ascii="Arial" w:hAnsi="Arial" w:cs="Arial"/>
        </w:rPr>
      </w:pPr>
      <w:r w:rsidRPr="00D65565">
        <w:rPr>
          <w:rFonts w:ascii="Arial" w:hAnsi="Arial" w:cs="Arial"/>
        </w:rPr>
        <w:t>Kontrola průchodnosti vody v potrubí. Pokud je potrubí suché, kontroluje se přítomnost cizích předmětů. Dále kontrola spojů a pracovních spár potrubí a praskliny potrubí. V rámci konstrukce vozovky je nutné kontrolovat zejména osazení odvodňovacích prvků vpustí a šachet z hlediska napojení na povrch vozovky a jejich otevíratelnost pro možnosti údržby a revize. V rámci kontroly kanálů je nutné dále kontrolovat funkčnost a úroveň zanesení zaústěného drenážního potrubí. V rámci uličních vpustí je nutné kontrolovat atypickou ocelovou obrubu a její ukotvení v místě vpustí.</w:t>
      </w:r>
    </w:p>
    <w:p w:rsidR="00D65565" w:rsidRPr="00D65565" w:rsidRDefault="00D65565" w:rsidP="00D65565">
      <w:pPr>
        <w:rPr>
          <w:rFonts w:ascii="Arial" w:hAnsi="Arial" w:cs="Arial"/>
          <w:u w:val="single"/>
        </w:rPr>
      </w:pPr>
      <w:r w:rsidRPr="00D65565">
        <w:rPr>
          <w:rFonts w:ascii="Arial" w:hAnsi="Arial" w:cs="Arial"/>
          <w:u w:val="single"/>
        </w:rPr>
        <w:t>Opatření při zjištění závad:</w:t>
      </w:r>
    </w:p>
    <w:p w:rsidR="00D65565" w:rsidRPr="00D65565" w:rsidRDefault="00D65565" w:rsidP="00D65565">
      <w:pPr>
        <w:rPr>
          <w:rFonts w:ascii="Arial" w:hAnsi="Arial" w:cs="Arial"/>
        </w:rPr>
      </w:pPr>
      <w:r w:rsidRPr="00D65565">
        <w:rPr>
          <w:rFonts w:ascii="Arial" w:hAnsi="Arial" w:cs="Arial"/>
        </w:rPr>
        <w:t>Pokud je zjištěno ucpání (zanesení) potrubí je nutné provést neprodleně odstranění příčiny. Cizí předmět lze vyjmout pomocí robotických přístrojů, popřípadě vyplavením do místa revizní šachty kanalizace. Závadu je nutné odstranit při nejbližší uzavírce tunelu. V případě zanesení nebo ucpání je nutné okamžité pročištění trasy.</w:t>
      </w:r>
    </w:p>
    <w:p w:rsidR="00D65565" w:rsidRPr="00D65565" w:rsidRDefault="00D65565" w:rsidP="00D65565">
      <w:pPr>
        <w:pStyle w:val="Nadpis5"/>
        <w:rPr>
          <w:rFonts w:ascii="Arial" w:hAnsi="Arial" w:cs="Arial"/>
        </w:rPr>
      </w:pPr>
      <w:bookmarkStart w:id="827" w:name="_Toc42072092"/>
      <w:bookmarkStart w:id="828" w:name="_Toc46831427"/>
      <w:bookmarkStart w:id="829" w:name="_Toc48900480"/>
      <w:r w:rsidRPr="00D65565">
        <w:rPr>
          <w:rFonts w:ascii="Arial" w:hAnsi="Arial" w:cs="Arial"/>
          <w:caps w:val="0"/>
        </w:rPr>
        <w:t>KONTROLA VZNIKU TRHLIN VE STAVEBNÍCH KONSTRUKCÍCH</w:t>
      </w:r>
      <w:bookmarkEnd w:id="827"/>
      <w:bookmarkEnd w:id="828"/>
      <w:bookmarkEnd w:id="829"/>
    </w:p>
    <w:p w:rsidR="00D65565" w:rsidRPr="00D65565" w:rsidRDefault="00D65565" w:rsidP="00D65565">
      <w:pPr>
        <w:rPr>
          <w:rFonts w:ascii="Arial" w:hAnsi="Arial" w:cs="Arial"/>
        </w:rPr>
      </w:pPr>
      <w:r w:rsidRPr="00D65565">
        <w:rPr>
          <w:rFonts w:ascii="Arial" w:hAnsi="Arial" w:cs="Arial"/>
        </w:rPr>
        <w:t>Při vizuální kontrole zjišťujeme tvorbu mikrotrhlin ve stavebních konstrukcích. Zvláštní pozornost je třeba věnovat stropním železobetonovým nosným konstrukcím. Při objevení trhliny v nosné konstrukci šířky 1 mm, je nutné osadit sádrový pásek, nebo deformetr, pro sledování  změny její šířky v čase. Pokud se zjistí trhlina šířky nad 0,5 mm, případně se bude trhlina rozšiřovat, je nutné povolat tunelového statika na posouzení příčiny vzniku trhliny a určení dalšího postupu.</w:t>
      </w:r>
    </w:p>
    <w:p w:rsidR="00D65565" w:rsidRPr="00D65565" w:rsidRDefault="00D65565" w:rsidP="00D65565">
      <w:pPr>
        <w:rPr>
          <w:rFonts w:ascii="Arial" w:hAnsi="Arial" w:cs="Arial"/>
          <w:u w:val="single"/>
        </w:rPr>
      </w:pPr>
      <w:r w:rsidRPr="00D65565">
        <w:rPr>
          <w:rFonts w:ascii="Arial" w:hAnsi="Arial" w:cs="Arial"/>
          <w:u w:val="single"/>
        </w:rPr>
        <w:t>Opatření při zjištění vad:</w:t>
      </w:r>
    </w:p>
    <w:p w:rsidR="00D65565" w:rsidRPr="00D65565" w:rsidRDefault="00D65565" w:rsidP="00D65565">
      <w:pPr>
        <w:rPr>
          <w:rFonts w:ascii="Arial" w:hAnsi="Arial" w:cs="Arial"/>
        </w:rPr>
      </w:pPr>
      <w:r w:rsidRPr="00D65565">
        <w:rPr>
          <w:rFonts w:ascii="Arial" w:hAnsi="Arial" w:cs="Arial"/>
        </w:rPr>
        <w:t>Opatření jsou již uvedena v předchozím odstavci.</w:t>
      </w:r>
    </w:p>
    <w:p w:rsidR="00D65565" w:rsidRPr="00D65565" w:rsidRDefault="00D65565" w:rsidP="00D65565">
      <w:pPr>
        <w:pStyle w:val="Nadpis5"/>
        <w:rPr>
          <w:rFonts w:ascii="Arial" w:hAnsi="Arial" w:cs="Arial"/>
        </w:rPr>
      </w:pPr>
      <w:bookmarkStart w:id="830" w:name="_Toc42072093"/>
      <w:bookmarkStart w:id="831" w:name="_Toc46831428"/>
      <w:bookmarkStart w:id="832" w:name="_Toc48900481"/>
      <w:r w:rsidRPr="00D65565">
        <w:rPr>
          <w:rFonts w:ascii="Arial" w:hAnsi="Arial" w:cs="Arial"/>
          <w:caps w:val="0"/>
        </w:rPr>
        <w:t>KONTROLA UCHYCENÍ A POVRCHOVÝCH ÚPRAV OCELOVÝCH KONSTRUKCÍ</w:t>
      </w:r>
      <w:bookmarkEnd w:id="830"/>
      <w:bookmarkEnd w:id="831"/>
      <w:bookmarkEnd w:id="832"/>
    </w:p>
    <w:p w:rsidR="00D65565" w:rsidRPr="00D65565" w:rsidRDefault="00D65565" w:rsidP="00D65565">
      <w:pPr>
        <w:rPr>
          <w:rFonts w:ascii="Arial" w:hAnsi="Arial" w:cs="Arial"/>
        </w:rPr>
      </w:pPr>
      <w:r w:rsidRPr="00D65565">
        <w:rPr>
          <w:rFonts w:ascii="Arial" w:hAnsi="Arial" w:cs="Arial"/>
        </w:rPr>
        <w:t>Jedná se o veškeré ocelové konstrukce mimo nosníky inž. sítí. Např.: ocelové žebříky, lávky lezní oddělení, portály pro dopravní značení apod. Zde je nutné provést kontrolu kotvení do betonových stěn. Jedná se především o kontrolu utažení ocelových kotev. Dále se vizuálně kontroluje poškození povrchových úprav.</w:t>
      </w:r>
    </w:p>
    <w:p w:rsidR="00D65565" w:rsidRPr="00D65565" w:rsidRDefault="00D65565" w:rsidP="00D65565">
      <w:pPr>
        <w:rPr>
          <w:rFonts w:ascii="Arial" w:hAnsi="Arial" w:cs="Arial"/>
          <w:u w:val="single"/>
        </w:rPr>
      </w:pPr>
      <w:r w:rsidRPr="00D65565">
        <w:rPr>
          <w:rFonts w:ascii="Arial" w:hAnsi="Arial" w:cs="Arial"/>
          <w:u w:val="single"/>
        </w:rPr>
        <w:lastRenderedPageBreak/>
        <w:t>Opatření při zjištění vad:</w:t>
      </w:r>
    </w:p>
    <w:p w:rsidR="00D65565" w:rsidRPr="00D65565" w:rsidRDefault="00D65565" w:rsidP="00D65565">
      <w:pPr>
        <w:rPr>
          <w:rFonts w:ascii="Arial" w:hAnsi="Arial" w:cs="Arial"/>
        </w:rPr>
      </w:pPr>
      <w:r w:rsidRPr="00D65565">
        <w:rPr>
          <w:rFonts w:ascii="Arial" w:hAnsi="Arial" w:cs="Arial"/>
        </w:rPr>
        <w:t>Součástí kontroly je v případě zjištění uvolněné kotvy její dotažení. Pokud je uvolněná tak, že nejde dotáhnout, je nutné ji v co nejkratším čase vyměnit. Je nutné neopomenout zakomponování ochrany proti bludným proudům.</w:t>
      </w:r>
    </w:p>
    <w:p w:rsidR="00D65565" w:rsidRPr="00D65565" w:rsidRDefault="00D65565" w:rsidP="00D65565">
      <w:pPr>
        <w:rPr>
          <w:rFonts w:ascii="Arial" w:hAnsi="Arial" w:cs="Arial"/>
        </w:rPr>
      </w:pPr>
      <w:r w:rsidRPr="00D65565">
        <w:rPr>
          <w:rFonts w:ascii="Arial" w:hAnsi="Arial" w:cs="Arial"/>
        </w:rPr>
        <w:t>Vady na povrchových úpravách – provést záznam a podle množství a hloubky poškození rozhodnout o termínu opravy. Pokud je narušena i zinková vrstva, je nutné nejprve její obnovení zinkovým nátěrem.</w:t>
      </w:r>
    </w:p>
    <w:p w:rsidR="00D65565" w:rsidRPr="00D65565" w:rsidRDefault="00D65565" w:rsidP="00D65565">
      <w:pPr>
        <w:pStyle w:val="Nadpis5"/>
        <w:rPr>
          <w:rFonts w:ascii="Arial" w:hAnsi="Arial" w:cs="Arial"/>
        </w:rPr>
      </w:pPr>
      <w:bookmarkStart w:id="833" w:name="_Toc42072094"/>
      <w:bookmarkStart w:id="834" w:name="_Toc46831429"/>
      <w:bookmarkStart w:id="835" w:name="_Toc48900482"/>
      <w:r w:rsidRPr="00D65565">
        <w:rPr>
          <w:rFonts w:ascii="Arial" w:hAnsi="Arial" w:cs="Arial"/>
          <w:caps w:val="0"/>
        </w:rPr>
        <w:t>KONTROLA POSUNU DILATAČNÍCH SPÁR V DEFINITIVNÍM OSTĚNÍ</w:t>
      </w:r>
      <w:bookmarkEnd w:id="833"/>
      <w:bookmarkEnd w:id="834"/>
      <w:bookmarkEnd w:id="835"/>
    </w:p>
    <w:p w:rsidR="00D65565" w:rsidRPr="00D65565" w:rsidRDefault="00D65565" w:rsidP="00D65565">
      <w:pPr>
        <w:rPr>
          <w:rFonts w:ascii="Arial" w:hAnsi="Arial" w:cs="Arial"/>
        </w:rPr>
      </w:pPr>
      <w:r w:rsidRPr="00D65565">
        <w:rPr>
          <w:rFonts w:ascii="Arial" w:hAnsi="Arial" w:cs="Arial"/>
        </w:rPr>
        <w:t>Při vizuální kontrole se zjišťuje vznik posunutí jednotlivých betonových sekcí mezi sebou v dilatačních (pracovních) spárách. K těmto posunům může dojít při nerovnoměrném sedání, nebo nerovnoměrném zatížení. Při těchto posunech může dojít ke vzniku trhlin v chodníku nebo vozovce. Předpokládaný celkový posun mezi sekcemi betonáže (pasy) by v místě spáry neměl přesahovat 10 mm.</w:t>
      </w:r>
    </w:p>
    <w:p w:rsidR="00D65565" w:rsidRPr="00D65565" w:rsidRDefault="00D65565" w:rsidP="00D65565">
      <w:pPr>
        <w:rPr>
          <w:rFonts w:ascii="Arial" w:hAnsi="Arial" w:cs="Arial"/>
          <w:u w:val="single"/>
        </w:rPr>
      </w:pPr>
      <w:r w:rsidRPr="00D65565">
        <w:rPr>
          <w:rFonts w:ascii="Arial" w:hAnsi="Arial" w:cs="Arial"/>
          <w:u w:val="single"/>
        </w:rPr>
        <w:t>Opatření při zjištění vad:</w:t>
      </w:r>
    </w:p>
    <w:p w:rsidR="00D65565" w:rsidRPr="00D65565" w:rsidRDefault="00D65565" w:rsidP="00D65565">
      <w:pPr>
        <w:rPr>
          <w:rFonts w:ascii="Arial" w:hAnsi="Arial" w:cs="Arial"/>
        </w:rPr>
      </w:pPr>
      <w:r w:rsidRPr="00D65565">
        <w:rPr>
          <w:rFonts w:ascii="Arial" w:hAnsi="Arial" w:cs="Arial"/>
        </w:rPr>
        <w:t>Při zjištění takovéto statické závady je nutné  povolat tunelového statika.</w:t>
      </w:r>
    </w:p>
    <w:p w:rsidR="00D65565" w:rsidRPr="00D65565" w:rsidRDefault="00D65565" w:rsidP="00D65565">
      <w:pPr>
        <w:pStyle w:val="Nadpis5"/>
        <w:rPr>
          <w:rFonts w:ascii="Arial" w:hAnsi="Arial" w:cs="Arial"/>
        </w:rPr>
      </w:pPr>
      <w:r w:rsidRPr="00D65565">
        <w:rPr>
          <w:rFonts w:ascii="Arial" w:hAnsi="Arial" w:cs="Arial"/>
        </w:rPr>
        <w:t xml:space="preserve"> </w:t>
      </w:r>
      <w:bookmarkStart w:id="836" w:name="_Toc42072095"/>
      <w:bookmarkStart w:id="837" w:name="_Toc46831430"/>
      <w:bookmarkStart w:id="838" w:name="_Toc48900483"/>
      <w:r w:rsidRPr="00D65565">
        <w:rPr>
          <w:rFonts w:ascii="Arial" w:hAnsi="Arial" w:cs="Arial"/>
          <w:caps w:val="0"/>
        </w:rPr>
        <w:t>KONTROLA PŘÍDRŽNOSTI KERAMICKÝCH OBKLADŮ</w:t>
      </w:r>
      <w:bookmarkEnd w:id="836"/>
      <w:bookmarkEnd w:id="837"/>
      <w:bookmarkEnd w:id="838"/>
    </w:p>
    <w:p w:rsidR="00D65565" w:rsidRPr="00D65565" w:rsidRDefault="00D65565" w:rsidP="00D65565">
      <w:pPr>
        <w:rPr>
          <w:rFonts w:ascii="Arial" w:hAnsi="Arial" w:cs="Arial"/>
        </w:rPr>
      </w:pPr>
      <w:r w:rsidRPr="00D65565">
        <w:rPr>
          <w:rFonts w:ascii="Arial" w:hAnsi="Arial" w:cs="Arial"/>
        </w:rPr>
        <w:t>Při této prohlídce se provede vizuální kontrola keramického obkladu definitivního ostění nad chodníky tunelů.</w:t>
      </w:r>
    </w:p>
    <w:p w:rsidR="00D65565" w:rsidRPr="00D65565" w:rsidRDefault="00D65565" w:rsidP="00D65565">
      <w:pPr>
        <w:rPr>
          <w:rFonts w:ascii="Arial" w:hAnsi="Arial" w:cs="Arial"/>
          <w:u w:val="single"/>
        </w:rPr>
      </w:pPr>
      <w:r w:rsidRPr="00D65565">
        <w:rPr>
          <w:rFonts w:ascii="Arial" w:hAnsi="Arial" w:cs="Arial"/>
          <w:u w:val="single"/>
        </w:rPr>
        <w:t xml:space="preserve"> Opatření při zjištění vad:</w:t>
      </w:r>
    </w:p>
    <w:p w:rsidR="00D65565" w:rsidRPr="00D65565" w:rsidRDefault="00D65565" w:rsidP="00D65565">
      <w:pPr>
        <w:rPr>
          <w:rFonts w:ascii="Arial" w:hAnsi="Arial" w:cs="Arial"/>
        </w:rPr>
      </w:pPr>
      <w:r w:rsidRPr="00D65565">
        <w:rPr>
          <w:rFonts w:ascii="Arial" w:hAnsi="Arial" w:cs="Arial"/>
        </w:rPr>
        <w:t xml:space="preserve">Při zjištění uvolněné nebo odpadlé obkladačky bude proveden záznam s fotodokumentací. Po kontrole celkového stavu všech obkladů v tunelech bude seznam závad. Oprava obkladů bude prováděna podle rozhodnutí správce tunelu. Potřebný počet obkladaček nutných k výměně bude stanoven na místě podle zjištěné skutečnosti. </w:t>
      </w:r>
    </w:p>
    <w:p w:rsidR="00D65565" w:rsidRPr="00D65565" w:rsidRDefault="00D65565" w:rsidP="00D65565">
      <w:pPr>
        <w:pStyle w:val="Nadpis5"/>
        <w:rPr>
          <w:rFonts w:ascii="Arial" w:hAnsi="Arial" w:cs="Arial"/>
        </w:rPr>
      </w:pPr>
      <w:bookmarkStart w:id="839" w:name="_Hlk40355024"/>
      <w:bookmarkStart w:id="840" w:name="_Toc42072096"/>
      <w:bookmarkStart w:id="841" w:name="_Toc46831431"/>
      <w:bookmarkStart w:id="842" w:name="_Toc48900484"/>
      <w:r w:rsidRPr="00D65565">
        <w:rPr>
          <w:rFonts w:ascii="Arial" w:hAnsi="Arial" w:cs="Arial"/>
          <w:caps w:val="0"/>
        </w:rPr>
        <w:t xml:space="preserve">KONTROLA NÁTĚROVÉHO SYSTÉMU, </w:t>
      </w:r>
      <w:bookmarkEnd w:id="839"/>
      <w:r w:rsidRPr="00D65565">
        <w:rPr>
          <w:rFonts w:ascii="Arial" w:hAnsi="Arial" w:cs="Arial"/>
          <w:caps w:val="0"/>
        </w:rPr>
        <w:t>BETONOVÝCH A ZDĚNÝCH POVRCHŮ</w:t>
      </w:r>
      <w:bookmarkEnd w:id="840"/>
      <w:bookmarkEnd w:id="841"/>
      <w:bookmarkEnd w:id="842"/>
    </w:p>
    <w:p w:rsidR="00D65565" w:rsidRPr="00D65565" w:rsidRDefault="00D65565" w:rsidP="00D65565">
      <w:pPr>
        <w:rPr>
          <w:rFonts w:ascii="Arial" w:hAnsi="Arial" w:cs="Arial"/>
        </w:rPr>
      </w:pPr>
      <w:r w:rsidRPr="00D65565">
        <w:rPr>
          <w:rFonts w:ascii="Arial" w:hAnsi="Arial" w:cs="Arial"/>
        </w:rPr>
        <w:t>Kontrola nátěrového systému spočívá ve vizuální prohlídce. Nesmí docházet k jeho puchýřování, praskání, odlupování, vrásnění popř. ke vzniku trhlin.</w:t>
      </w:r>
    </w:p>
    <w:p w:rsidR="00D65565" w:rsidRPr="00D65565" w:rsidRDefault="00D65565" w:rsidP="00D65565">
      <w:pPr>
        <w:rPr>
          <w:rFonts w:ascii="Arial" w:hAnsi="Arial" w:cs="Arial"/>
        </w:rPr>
      </w:pPr>
      <w:r w:rsidRPr="00D65565">
        <w:rPr>
          <w:rFonts w:ascii="Arial" w:hAnsi="Arial" w:cs="Arial"/>
        </w:rPr>
        <w:t xml:space="preserve">Kontrola betonových a zděných povrchů spočívá ve vizuální prohlídce, případně kontrole poklepem kladívka. Kontrolovány jsou veškeré povrchy technologického, které jsou součástí TAT. Kontroluje se jestli nedochází k opadávání omítek, odtržení nebo odlomení krycí vrstvy výztuže, poškození stěrek nebo betonové mazaniny na podlahách, případně koroze výztuže. </w:t>
      </w:r>
    </w:p>
    <w:p w:rsidR="00D65565" w:rsidRPr="00D65565" w:rsidRDefault="00D65565" w:rsidP="00D65565">
      <w:pPr>
        <w:rPr>
          <w:rFonts w:ascii="Arial" w:hAnsi="Arial" w:cs="Arial"/>
          <w:u w:val="single"/>
        </w:rPr>
      </w:pPr>
      <w:r w:rsidRPr="00D65565">
        <w:rPr>
          <w:rFonts w:ascii="Arial" w:hAnsi="Arial" w:cs="Arial"/>
          <w:u w:val="single"/>
        </w:rPr>
        <w:t>Způsob vyhodnocení:</w:t>
      </w:r>
    </w:p>
    <w:p w:rsidR="00D65565" w:rsidRPr="00D65565" w:rsidRDefault="00D65565" w:rsidP="00D65565">
      <w:pPr>
        <w:rPr>
          <w:rFonts w:ascii="Arial" w:hAnsi="Arial" w:cs="Arial"/>
        </w:rPr>
      </w:pPr>
      <w:r w:rsidRPr="00D65565">
        <w:rPr>
          <w:rFonts w:ascii="Arial" w:hAnsi="Arial" w:cs="Arial"/>
        </w:rPr>
        <w:t>O kontrole bude vytvořen zápis, který bude obsahovat datum, jména a podpisy účastníků kontrolní prohlídky, rozsah prohlídky, apod. Pokud budou nalezeny vady, bude obsahovat její popis a lokaci vady. Vhodné je doplnění o fotodokumentaci a zakreslení místa poruchy.</w:t>
      </w:r>
    </w:p>
    <w:p w:rsidR="00D65565" w:rsidRPr="00D65565" w:rsidRDefault="00D65565" w:rsidP="00D65565">
      <w:pPr>
        <w:pStyle w:val="Nadpis5"/>
        <w:rPr>
          <w:rFonts w:ascii="Arial" w:hAnsi="Arial" w:cs="Arial"/>
        </w:rPr>
      </w:pPr>
      <w:bookmarkStart w:id="843" w:name="_Toc42072097"/>
      <w:bookmarkStart w:id="844" w:name="_Toc46831432"/>
      <w:bookmarkStart w:id="845" w:name="_Toc48900485"/>
      <w:r w:rsidRPr="00D65565">
        <w:rPr>
          <w:rFonts w:ascii="Arial" w:hAnsi="Arial" w:cs="Arial"/>
          <w:caps w:val="0"/>
        </w:rPr>
        <w:lastRenderedPageBreak/>
        <w:t>KONTROLA KANALIZAČNÍCH PŘÍPOJEK – KAMEROVÁ PROHLÍDKA</w:t>
      </w:r>
      <w:bookmarkEnd w:id="843"/>
      <w:bookmarkEnd w:id="844"/>
      <w:bookmarkEnd w:id="845"/>
    </w:p>
    <w:p w:rsidR="00D65565" w:rsidRPr="00D65565" w:rsidRDefault="00D65565" w:rsidP="00D65565">
      <w:pPr>
        <w:rPr>
          <w:rFonts w:ascii="Arial" w:hAnsi="Arial" w:cs="Arial"/>
        </w:rPr>
      </w:pPr>
      <w:r w:rsidRPr="00D65565">
        <w:rPr>
          <w:rFonts w:ascii="Arial" w:hAnsi="Arial" w:cs="Arial"/>
        </w:rPr>
        <w:t>Bude kontrolován stav konstrukce revizních šachet přípojek, potrubí a uličních vpustí.</w:t>
      </w:r>
    </w:p>
    <w:p w:rsidR="00D65565" w:rsidRPr="00D65565" w:rsidRDefault="00D65565" w:rsidP="00D65565">
      <w:pPr>
        <w:rPr>
          <w:rFonts w:ascii="Arial" w:hAnsi="Arial" w:cs="Arial"/>
          <w:u w:val="single"/>
        </w:rPr>
      </w:pPr>
      <w:r w:rsidRPr="00D65565">
        <w:rPr>
          <w:rFonts w:ascii="Arial" w:hAnsi="Arial" w:cs="Arial"/>
          <w:u w:val="single"/>
        </w:rPr>
        <w:t>Opatření při zjištění vad:</w:t>
      </w:r>
    </w:p>
    <w:p w:rsidR="00D65565" w:rsidRPr="00D65565" w:rsidRDefault="00D65565" w:rsidP="00D65565">
      <w:pPr>
        <w:rPr>
          <w:rFonts w:ascii="Arial" w:hAnsi="Arial" w:cs="Arial"/>
        </w:rPr>
      </w:pPr>
      <w:r w:rsidRPr="00D65565">
        <w:rPr>
          <w:rFonts w:ascii="Arial" w:hAnsi="Arial" w:cs="Arial"/>
        </w:rPr>
        <w:t>V případě zjištění poruch na potrubí přípojky bude provedena oprava potrubí, popřípadě výměna trasy. Při výskytu poruch stavebních konstrukcí vpustí a šachet bude provedena jejich sanace a oprava. Zejména budou provedeny výměny poklopů, mříží a lezního oddělení. V případě rozsáhlejších poruch konstrukce bude provedena kompletní rekonstrukce.</w:t>
      </w:r>
    </w:p>
    <w:p w:rsidR="00D65565" w:rsidRPr="00D65565" w:rsidRDefault="00D65565" w:rsidP="00D65565">
      <w:pPr>
        <w:pStyle w:val="Nadpis5"/>
        <w:rPr>
          <w:rFonts w:ascii="Arial" w:hAnsi="Arial" w:cs="Arial"/>
        </w:rPr>
      </w:pPr>
      <w:bookmarkStart w:id="846" w:name="_Toc42072098"/>
      <w:bookmarkStart w:id="847" w:name="_Toc46831433"/>
      <w:bookmarkStart w:id="848" w:name="_Toc48900486"/>
      <w:r w:rsidRPr="00D65565">
        <w:rPr>
          <w:rFonts w:ascii="Arial" w:hAnsi="Arial" w:cs="Arial"/>
          <w:caps w:val="0"/>
        </w:rPr>
        <w:t>KONTROLA INFORMAČNÍHO SYSTÉMU (NEPROSVĚTLENÉHO)</w:t>
      </w:r>
      <w:bookmarkEnd w:id="846"/>
      <w:bookmarkEnd w:id="847"/>
      <w:bookmarkEnd w:id="848"/>
    </w:p>
    <w:p w:rsidR="00D65565" w:rsidRPr="00D65565" w:rsidRDefault="00D65565" w:rsidP="00D65565">
      <w:pPr>
        <w:rPr>
          <w:rFonts w:ascii="Arial" w:hAnsi="Arial" w:cs="Arial"/>
        </w:rPr>
      </w:pPr>
      <w:r w:rsidRPr="00D65565">
        <w:rPr>
          <w:rFonts w:ascii="Arial" w:hAnsi="Arial" w:cs="Arial"/>
        </w:rPr>
        <w:t>Týká se kontroly informačního systému v tunelových částech a technických prostorách. Kontrola je zaměřena na úplnost, viditelnost a čistotu tabulí informačního systému.</w:t>
      </w:r>
    </w:p>
    <w:p w:rsidR="00D65565" w:rsidRPr="00D65565" w:rsidRDefault="00D65565" w:rsidP="00D65565">
      <w:pPr>
        <w:rPr>
          <w:rFonts w:ascii="Arial" w:hAnsi="Arial" w:cs="Arial"/>
          <w:u w:val="single"/>
        </w:rPr>
      </w:pPr>
      <w:r w:rsidRPr="00D65565">
        <w:rPr>
          <w:rFonts w:ascii="Arial" w:hAnsi="Arial" w:cs="Arial"/>
          <w:u w:val="single"/>
        </w:rPr>
        <w:t>Opatření při zjištění vad:</w:t>
      </w:r>
    </w:p>
    <w:p w:rsidR="00D65565" w:rsidRPr="00D65565" w:rsidRDefault="00D65565" w:rsidP="00D65565">
      <w:pPr>
        <w:rPr>
          <w:rFonts w:ascii="Arial" w:hAnsi="Arial" w:cs="Arial"/>
        </w:rPr>
      </w:pPr>
      <w:r w:rsidRPr="00D65565">
        <w:rPr>
          <w:rFonts w:ascii="Arial" w:hAnsi="Arial" w:cs="Arial"/>
        </w:rPr>
        <w:t>Při zjištění posunu, pootočení dílčích tabulí je nutné je uvést do původní polohy. Pokud je zjištěno poškození či neúplnost tabulí informačního systému je nezbytné zajistit výměnu či doplnění příslušných tabulí.</w:t>
      </w:r>
    </w:p>
    <w:p w:rsidR="00D65565" w:rsidRPr="00D65565" w:rsidRDefault="00D65565" w:rsidP="00D65565">
      <w:pPr>
        <w:pStyle w:val="Nadpis5"/>
        <w:rPr>
          <w:rFonts w:ascii="Arial" w:hAnsi="Arial" w:cs="Arial"/>
        </w:rPr>
      </w:pPr>
      <w:bookmarkStart w:id="849" w:name="_Toc42072099"/>
      <w:bookmarkStart w:id="850" w:name="_Toc46831434"/>
      <w:bookmarkStart w:id="851" w:name="_Toc48900487"/>
      <w:r w:rsidRPr="00D65565">
        <w:rPr>
          <w:rFonts w:ascii="Arial" w:hAnsi="Arial" w:cs="Arial"/>
          <w:caps w:val="0"/>
        </w:rPr>
        <w:t>KONTROLA VOZOVEK</w:t>
      </w:r>
      <w:bookmarkEnd w:id="849"/>
      <w:bookmarkEnd w:id="850"/>
      <w:bookmarkEnd w:id="851"/>
    </w:p>
    <w:p w:rsidR="00D65565" w:rsidRPr="00D65565" w:rsidRDefault="00D65565" w:rsidP="00D65565">
      <w:pPr>
        <w:rPr>
          <w:rFonts w:ascii="Arial" w:hAnsi="Arial" w:cs="Arial"/>
        </w:rPr>
      </w:pPr>
      <w:r w:rsidRPr="00D65565">
        <w:rPr>
          <w:rFonts w:ascii="Arial" w:hAnsi="Arial" w:cs="Arial"/>
        </w:rPr>
        <w:t xml:space="preserve">Na vozovkách bude prováděna vizuální kontrola stavu obrusné vrstvy, zálivek. Zvýšenou pozornost je nutné věnovat kontrole vozovek v místech dilatačních spár tunelových konstrukcí. V obrusné vrstvě bude sledován výskyt trhlin, výtluků. Minimálně pro potřeby hlavních prohlídek tunelu je třeba provádět ověřování protismykových vlastností povrchu vozovky v souladu s platnou ČSN (není součástí tohoto plnění). Toto ověřování bude prováděno na principu kontinuálního měření v každém jízdním pruhu. </w:t>
      </w:r>
    </w:p>
    <w:p w:rsidR="00D65565" w:rsidRPr="00D65565" w:rsidRDefault="00D65565" w:rsidP="00D65565">
      <w:pPr>
        <w:rPr>
          <w:rFonts w:ascii="Arial" w:hAnsi="Arial" w:cs="Arial"/>
          <w:u w:val="single"/>
        </w:rPr>
      </w:pPr>
      <w:r w:rsidRPr="00D65565">
        <w:rPr>
          <w:rFonts w:ascii="Arial" w:hAnsi="Arial" w:cs="Arial"/>
          <w:u w:val="single"/>
        </w:rPr>
        <w:t>Opatření při zjištění vad:</w:t>
      </w:r>
    </w:p>
    <w:p w:rsidR="00D65565" w:rsidRPr="00D65565" w:rsidRDefault="00D65565" w:rsidP="00D65565">
      <w:pPr>
        <w:rPr>
          <w:rFonts w:ascii="Arial" w:hAnsi="Arial" w:cs="Arial"/>
        </w:rPr>
      </w:pPr>
      <w:r w:rsidRPr="00D65565">
        <w:rPr>
          <w:rFonts w:ascii="Arial" w:hAnsi="Arial" w:cs="Arial"/>
        </w:rPr>
        <w:t>Při zjištění trhliny bude tato proříznuta a spára vyplněna plastickou zálivkou. Při zjištění výtluku bude okraj oříznut, materiál vyfrézován a doplněn stejnou obrusnou vrstvou dle realizační dokumentace stavby. Z hlediska postupu opatření je nutné dodržet TP 115, TKP kap. 7.</w:t>
      </w:r>
    </w:p>
    <w:p w:rsidR="00D65565" w:rsidRPr="00D65565" w:rsidRDefault="00D65565" w:rsidP="00D65565">
      <w:pPr>
        <w:rPr>
          <w:rFonts w:ascii="Arial" w:hAnsi="Arial" w:cs="Arial"/>
        </w:rPr>
      </w:pPr>
      <w:r w:rsidRPr="00D65565">
        <w:rPr>
          <w:rFonts w:ascii="Arial" w:hAnsi="Arial" w:cs="Arial"/>
        </w:rPr>
        <w:t xml:space="preserve">Při zjištění snížených protismykových vlastností je třeba provést jejich zvýšení, např. otryskáním tlakovou vodou, zvýšit intenzitu čištění apod. </w:t>
      </w:r>
    </w:p>
    <w:p w:rsidR="00D65565" w:rsidRPr="00D65565" w:rsidRDefault="00D65565" w:rsidP="00D65565">
      <w:pPr>
        <w:rPr>
          <w:rFonts w:ascii="Arial" w:hAnsi="Arial" w:cs="Arial"/>
        </w:rPr>
      </w:pPr>
      <w:r w:rsidRPr="00D65565">
        <w:rPr>
          <w:rFonts w:ascii="Arial" w:hAnsi="Arial" w:cs="Arial"/>
        </w:rPr>
        <w:t>Při zjištění poruchy vozovky v dilatační spáře je nutné neprodleně povolat statika viz Ad. 10. Opatření ve vozovce bude odvislé od míry posunu konstrukcí.</w:t>
      </w:r>
    </w:p>
    <w:p w:rsidR="00D65565" w:rsidRPr="00D65565" w:rsidRDefault="00D65565" w:rsidP="00D65565">
      <w:pPr>
        <w:pStyle w:val="Nadpis5"/>
        <w:rPr>
          <w:rFonts w:ascii="Arial" w:hAnsi="Arial" w:cs="Arial"/>
        </w:rPr>
      </w:pPr>
      <w:bookmarkStart w:id="852" w:name="_Toc42072100"/>
      <w:bookmarkStart w:id="853" w:name="_Toc46831435"/>
      <w:bookmarkStart w:id="854" w:name="_Toc48900488"/>
      <w:r w:rsidRPr="00D65565">
        <w:rPr>
          <w:rFonts w:ascii="Arial" w:hAnsi="Arial" w:cs="Arial"/>
          <w:caps w:val="0"/>
        </w:rPr>
        <w:t>KONTROLA NOUZOVÝCH CHODNÍKŮ</w:t>
      </w:r>
      <w:bookmarkEnd w:id="852"/>
      <w:bookmarkEnd w:id="853"/>
      <w:bookmarkEnd w:id="854"/>
    </w:p>
    <w:p w:rsidR="00D65565" w:rsidRPr="00D65565" w:rsidRDefault="00D65565" w:rsidP="00D65565">
      <w:pPr>
        <w:rPr>
          <w:rFonts w:ascii="Arial" w:hAnsi="Arial" w:cs="Arial"/>
        </w:rPr>
      </w:pPr>
      <w:r w:rsidRPr="00D65565">
        <w:rPr>
          <w:rFonts w:ascii="Arial" w:hAnsi="Arial" w:cs="Arial"/>
        </w:rPr>
        <w:t>Na chodnících bude prováděna vizuální kontrola stavu horní vrstvy, spár, zálivek. Zvýšenou pozornost je nutné věnovat kontrole povrchu v místech dilatačních spár tunelových konstrukcí. Na povrchu chodníků bude sledován výskyt výtluků a vznik podélných a příčných nerovností</w:t>
      </w:r>
    </w:p>
    <w:p w:rsidR="00D65565" w:rsidRPr="00D65565" w:rsidRDefault="00D65565" w:rsidP="00D65565">
      <w:pPr>
        <w:rPr>
          <w:rFonts w:ascii="Arial" w:hAnsi="Arial" w:cs="Arial"/>
        </w:rPr>
      </w:pPr>
      <w:r w:rsidRPr="00D65565">
        <w:rPr>
          <w:rFonts w:ascii="Arial" w:hAnsi="Arial" w:cs="Arial"/>
        </w:rPr>
        <w:lastRenderedPageBreak/>
        <w:t xml:space="preserve">Při zjištění poruchy (posunu) v dilatační spáře chodníku a stěně  je nutné neprodleně povolat tunelového statika. </w:t>
      </w:r>
    </w:p>
    <w:p w:rsidR="00D65565" w:rsidRPr="00D65565" w:rsidRDefault="00D65565" w:rsidP="00D65565">
      <w:pPr>
        <w:pStyle w:val="Nadpis5"/>
        <w:rPr>
          <w:rFonts w:ascii="Arial" w:hAnsi="Arial" w:cs="Arial"/>
        </w:rPr>
      </w:pPr>
      <w:bookmarkStart w:id="855" w:name="_Toc42072101"/>
      <w:bookmarkStart w:id="856" w:name="_Toc46831436"/>
      <w:bookmarkStart w:id="857" w:name="_Toc48900489"/>
      <w:r w:rsidRPr="00D65565">
        <w:rPr>
          <w:rFonts w:ascii="Arial" w:hAnsi="Arial" w:cs="Arial"/>
          <w:caps w:val="0"/>
        </w:rPr>
        <w:t>KONTROLA STAVU PORTÁLŮ TUNELU A ŽB ŽEBER NAD TUNELEM</w:t>
      </w:r>
      <w:bookmarkEnd w:id="855"/>
      <w:bookmarkEnd w:id="856"/>
      <w:bookmarkEnd w:id="857"/>
    </w:p>
    <w:p w:rsidR="00D65565" w:rsidRPr="00D65565" w:rsidRDefault="00D65565" w:rsidP="00D65565">
      <w:pPr>
        <w:rPr>
          <w:rFonts w:ascii="Arial" w:hAnsi="Arial" w:cs="Arial"/>
        </w:rPr>
      </w:pPr>
      <w:r w:rsidRPr="00D65565">
        <w:rPr>
          <w:rFonts w:ascii="Arial" w:hAnsi="Arial" w:cs="Arial"/>
        </w:rPr>
        <w:t xml:space="preserve">Do kontroly patří všechny otevřené úseky vjezdů a výjezdů Těšnovského tunelu. Jedná se o kontrolu stavu těchto železobetonových konstrukcí, která spočívá v kontrole vzniku trhlin, kontrole stavu  prvků na korunách stěn, kontrole průsaků, stavu výplní dilatačních spár atp. </w:t>
      </w:r>
    </w:p>
    <w:p w:rsidR="00D65565" w:rsidRPr="00D65565" w:rsidRDefault="00D65565" w:rsidP="00D65565">
      <w:pPr>
        <w:rPr>
          <w:rFonts w:ascii="Arial" w:hAnsi="Arial" w:cs="Arial"/>
          <w:u w:val="single"/>
        </w:rPr>
      </w:pPr>
      <w:r w:rsidRPr="00D65565">
        <w:rPr>
          <w:rFonts w:ascii="Arial" w:hAnsi="Arial" w:cs="Arial"/>
          <w:u w:val="single"/>
        </w:rPr>
        <w:t>Opatření při zjištění vad:</w:t>
      </w:r>
    </w:p>
    <w:p w:rsidR="00D65565" w:rsidRPr="00D65565" w:rsidRDefault="00D65565" w:rsidP="00D65565">
      <w:pPr>
        <w:rPr>
          <w:rFonts w:ascii="Arial" w:hAnsi="Arial" w:cs="Arial"/>
        </w:rPr>
      </w:pPr>
      <w:r w:rsidRPr="00D65565">
        <w:rPr>
          <w:rFonts w:ascii="Arial" w:hAnsi="Arial" w:cs="Arial"/>
        </w:rPr>
        <w:t>V případě zjištění poruch na opěrných stěnách a zárubních zdí budou tyto poruchy zdokumentovány. Pouze kdyby se jednalo o zjištění statických trhlin v šířce ≥ 0,4 mm bude k vyjádření povolán statik. V případě odhalené výztuže nebo poškození povrchu konstrukcí je nutné se správcem konzultovat způsob sanace.</w:t>
      </w:r>
    </w:p>
    <w:p w:rsidR="00D65565" w:rsidRPr="00D65565" w:rsidRDefault="00D65565" w:rsidP="00D65565">
      <w:pPr>
        <w:pStyle w:val="Nadpis5"/>
        <w:rPr>
          <w:rFonts w:ascii="Arial" w:hAnsi="Arial" w:cs="Arial"/>
        </w:rPr>
      </w:pPr>
      <w:bookmarkStart w:id="858" w:name="_Toc42072102"/>
      <w:bookmarkStart w:id="859" w:name="_Toc46831437"/>
      <w:bookmarkStart w:id="860" w:name="_Toc48900490"/>
      <w:r w:rsidRPr="00D65565">
        <w:rPr>
          <w:rFonts w:ascii="Arial" w:hAnsi="Arial" w:cs="Arial"/>
          <w:caps w:val="0"/>
        </w:rPr>
        <w:t>KONTROLA TĚSNOSTI POŽÁRNÍCH UCPÁVEK</w:t>
      </w:r>
      <w:bookmarkEnd w:id="858"/>
      <w:bookmarkEnd w:id="859"/>
      <w:bookmarkEnd w:id="860"/>
    </w:p>
    <w:p w:rsidR="00D65565" w:rsidRPr="00D65565" w:rsidRDefault="00D65565" w:rsidP="00D65565">
      <w:pPr>
        <w:rPr>
          <w:rFonts w:ascii="Arial" w:hAnsi="Arial" w:cs="Arial"/>
        </w:rPr>
      </w:pPr>
      <w:r w:rsidRPr="00D65565">
        <w:rPr>
          <w:rFonts w:ascii="Arial" w:hAnsi="Arial" w:cs="Arial"/>
        </w:rPr>
        <w:t xml:space="preserve">Při kontrole těsnosti požárních ucpávek se postupuje dle vyhlášky Ministerstva vnitra č.246, ze dne 29. června 2001, § 7_Provoz, kontroly, údržba a opravy požárně bezpečnostních zařízení. </w:t>
      </w:r>
    </w:p>
    <w:p w:rsidR="00D65565" w:rsidRPr="00D65565" w:rsidRDefault="00D65565" w:rsidP="00D65565">
      <w:pPr>
        <w:rPr>
          <w:rFonts w:ascii="Arial" w:hAnsi="Arial" w:cs="Arial"/>
        </w:rPr>
      </w:pPr>
      <w:r w:rsidRPr="00D65565">
        <w:rPr>
          <w:rFonts w:ascii="Arial" w:hAnsi="Arial" w:cs="Arial"/>
        </w:rPr>
        <w:t xml:space="preserve">Kontrola musí být prováděna odpovědnou osobou vlastnící oprávnění k provádění dané činnosti. </w:t>
      </w:r>
    </w:p>
    <w:p w:rsidR="00D65565" w:rsidRPr="00D65565" w:rsidRDefault="00D65565" w:rsidP="00D65565">
      <w:pPr>
        <w:rPr>
          <w:rFonts w:ascii="Arial" w:hAnsi="Arial" w:cs="Arial"/>
          <w:u w:val="single"/>
        </w:rPr>
      </w:pPr>
      <w:r w:rsidRPr="00D65565">
        <w:rPr>
          <w:rFonts w:ascii="Arial" w:hAnsi="Arial" w:cs="Arial"/>
          <w:u w:val="single"/>
        </w:rPr>
        <w:t>Při provádění kontroly bude posuzováno:</w:t>
      </w:r>
    </w:p>
    <w:p w:rsidR="00D65565" w:rsidRPr="00D65565" w:rsidRDefault="00D65565" w:rsidP="00D65565">
      <w:pPr>
        <w:rPr>
          <w:rFonts w:ascii="Arial" w:hAnsi="Arial" w:cs="Arial"/>
        </w:rPr>
      </w:pPr>
      <w:r w:rsidRPr="00D65565">
        <w:rPr>
          <w:rFonts w:ascii="Arial" w:hAnsi="Arial" w:cs="Arial"/>
        </w:rPr>
        <w:t>1. kontrola celistvosti:</w:t>
      </w:r>
    </w:p>
    <w:p w:rsidR="00D65565" w:rsidRPr="00D65565" w:rsidRDefault="00D65565" w:rsidP="00D65565">
      <w:pPr>
        <w:spacing w:after="0"/>
        <w:rPr>
          <w:rFonts w:ascii="Arial" w:hAnsi="Arial" w:cs="Arial"/>
        </w:rPr>
      </w:pPr>
      <w:r w:rsidRPr="00D65565">
        <w:rPr>
          <w:rFonts w:ascii="Arial" w:hAnsi="Arial" w:cs="Arial"/>
        </w:rPr>
        <w:t>•</w:t>
      </w:r>
      <w:r w:rsidRPr="00D65565">
        <w:rPr>
          <w:rFonts w:ascii="Arial" w:hAnsi="Arial" w:cs="Arial"/>
        </w:rPr>
        <w:tab/>
        <w:t>popraskaná stěrka, nebo těsnící tmel</w:t>
      </w:r>
    </w:p>
    <w:p w:rsidR="00D65565" w:rsidRPr="00D65565" w:rsidRDefault="00D65565" w:rsidP="00D65565">
      <w:pPr>
        <w:spacing w:after="0"/>
        <w:rPr>
          <w:rFonts w:ascii="Arial" w:hAnsi="Arial" w:cs="Arial"/>
        </w:rPr>
      </w:pPr>
      <w:r w:rsidRPr="00D65565">
        <w:rPr>
          <w:rFonts w:ascii="Arial" w:hAnsi="Arial" w:cs="Arial"/>
        </w:rPr>
        <w:t>•</w:t>
      </w:r>
      <w:r w:rsidRPr="00D65565">
        <w:rPr>
          <w:rFonts w:ascii="Arial" w:hAnsi="Arial" w:cs="Arial"/>
        </w:rPr>
        <w:tab/>
        <w:t>dodatečně prováděné a neutěsněné rozvody</w:t>
      </w:r>
    </w:p>
    <w:p w:rsidR="00D65565" w:rsidRPr="00D65565" w:rsidRDefault="00D65565" w:rsidP="00D65565">
      <w:pPr>
        <w:spacing w:after="0"/>
        <w:rPr>
          <w:rFonts w:ascii="Arial" w:hAnsi="Arial" w:cs="Arial"/>
        </w:rPr>
      </w:pPr>
      <w:r w:rsidRPr="00D65565">
        <w:rPr>
          <w:rFonts w:ascii="Arial" w:hAnsi="Arial" w:cs="Arial"/>
        </w:rPr>
        <w:t>•</w:t>
      </w:r>
      <w:r w:rsidRPr="00D65565">
        <w:rPr>
          <w:rFonts w:ascii="Arial" w:hAnsi="Arial" w:cs="Arial"/>
        </w:rPr>
        <w:tab/>
        <w:t>mechanické poškození a deformace přepážky</w:t>
      </w:r>
    </w:p>
    <w:p w:rsidR="00D65565" w:rsidRPr="00D65565" w:rsidRDefault="00D65565" w:rsidP="00D65565">
      <w:pPr>
        <w:spacing w:after="0"/>
        <w:rPr>
          <w:rFonts w:ascii="Arial" w:hAnsi="Arial" w:cs="Arial"/>
        </w:rPr>
      </w:pPr>
      <w:r w:rsidRPr="00D65565">
        <w:rPr>
          <w:rFonts w:ascii="Arial" w:hAnsi="Arial" w:cs="Arial"/>
        </w:rPr>
        <w:t>•</w:t>
      </w:r>
      <w:r w:rsidRPr="00D65565">
        <w:rPr>
          <w:rFonts w:ascii="Arial" w:hAnsi="Arial" w:cs="Arial"/>
        </w:rPr>
        <w:tab/>
        <w:t>celistvost stěrky na kabelech a lávkách</w:t>
      </w:r>
    </w:p>
    <w:p w:rsidR="00D65565" w:rsidRPr="00D65565" w:rsidRDefault="00D65565" w:rsidP="00D65565">
      <w:pPr>
        <w:rPr>
          <w:rFonts w:ascii="Arial" w:hAnsi="Arial" w:cs="Arial"/>
        </w:rPr>
      </w:pPr>
    </w:p>
    <w:p w:rsidR="00D65565" w:rsidRPr="00D65565" w:rsidRDefault="00D65565" w:rsidP="00D65565">
      <w:pPr>
        <w:rPr>
          <w:rFonts w:ascii="Arial" w:hAnsi="Arial" w:cs="Arial"/>
        </w:rPr>
      </w:pPr>
      <w:r w:rsidRPr="00D65565">
        <w:rPr>
          <w:rFonts w:ascii="Arial" w:hAnsi="Arial" w:cs="Arial"/>
        </w:rPr>
        <w:t>2. kontrola identifikačního štítku:</w:t>
      </w:r>
    </w:p>
    <w:p w:rsidR="00D65565" w:rsidRPr="00D65565" w:rsidRDefault="00D65565" w:rsidP="00D65565">
      <w:pPr>
        <w:rPr>
          <w:rFonts w:ascii="Arial" w:hAnsi="Arial" w:cs="Arial"/>
        </w:rPr>
      </w:pPr>
      <w:r w:rsidRPr="00D65565">
        <w:rPr>
          <w:rFonts w:ascii="Arial" w:hAnsi="Arial" w:cs="Arial"/>
        </w:rPr>
        <w:t>Z provedené kontroly bude zhotovena revizní zpráva . Pro umožnění kontroly je nutné mít k dispozici aktuální dokumentaci PBŘ ZAT.</w:t>
      </w:r>
    </w:p>
    <w:p w:rsidR="00D65565" w:rsidRPr="00D65565" w:rsidRDefault="00D65565" w:rsidP="00D65565">
      <w:pPr>
        <w:pStyle w:val="Nadpis5"/>
        <w:rPr>
          <w:rFonts w:ascii="Arial" w:hAnsi="Arial" w:cs="Arial"/>
        </w:rPr>
      </w:pPr>
      <w:bookmarkStart w:id="861" w:name="_Toc42072103"/>
      <w:bookmarkStart w:id="862" w:name="_Toc46831438"/>
      <w:bookmarkStart w:id="863" w:name="_Toc48900491"/>
      <w:r w:rsidRPr="00D65565">
        <w:rPr>
          <w:rFonts w:ascii="Arial" w:hAnsi="Arial" w:cs="Arial"/>
          <w:caps w:val="0"/>
        </w:rPr>
        <w:t>KONTROLA STAVU POVRCHU NAD TUNELY A PODZEMNÍMI OBJEKTY</w:t>
      </w:r>
      <w:bookmarkEnd w:id="861"/>
      <w:bookmarkEnd w:id="862"/>
      <w:bookmarkEnd w:id="863"/>
    </w:p>
    <w:p w:rsidR="00D65565" w:rsidRPr="00D65565" w:rsidRDefault="00D65565" w:rsidP="00D65565">
      <w:pPr>
        <w:rPr>
          <w:rFonts w:ascii="Arial" w:hAnsi="Arial" w:cs="Arial"/>
        </w:rPr>
      </w:pPr>
      <w:r w:rsidRPr="00D65565">
        <w:rPr>
          <w:rFonts w:ascii="Arial" w:hAnsi="Arial" w:cs="Arial"/>
        </w:rPr>
        <w:t xml:space="preserve">Kontrola se provádí především z důvodů zjištění změny zatížení podzemních konstrukcí. To znamená , že se bude kontrolovat, zda nedošlo v průběhu období mezi kontrolami ke stavebním úpravám nadzemní zástavby, dočasných stavbám , nástavbám,  vzniku novému provozu MHD, realizaci nových nebo provizorních komunikací, realizace nebo úpravy inženýrských sítí, výkopy atp.  </w:t>
      </w:r>
    </w:p>
    <w:p w:rsidR="00D65565" w:rsidRPr="00D65565" w:rsidRDefault="00D65565" w:rsidP="00D65565">
      <w:pPr>
        <w:rPr>
          <w:rFonts w:ascii="Arial" w:hAnsi="Arial" w:cs="Arial"/>
          <w:u w:val="single"/>
        </w:rPr>
      </w:pPr>
      <w:r w:rsidRPr="00D65565">
        <w:rPr>
          <w:rFonts w:ascii="Arial" w:hAnsi="Arial" w:cs="Arial"/>
          <w:u w:val="single"/>
        </w:rPr>
        <w:t>Způsob vyhodnocení:</w:t>
      </w:r>
    </w:p>
    <w:p w:rsidR="00D65565" w:rsidRPr="00D65565" w:rsidRDefault="00D65565" w:rsidP="00D65565">
      <w:pPr>
        <w:rPr>
          <w:rFonts w:ascii="Arial" w:hAnsi="Arial" w:cs="Arial"/>
        </w:rPr>
      </w:pPr>
      <w:r w:rsidRPr="00D65565">
        <w:rPr>
          <w:rFonts w:ascii="Arial" w:hAnsi="Arial" w:cs="Arial"/>
        </w:rPr>
        <w:lastRenderedPageBreak/>
        <w:t>O kontrole bude vytvořen zápis, který bude obsahovat datum, jména a podpisy účastníků kontrolní prohlídky, rozsah prohlídky apod. Případné změny budou zaznamenány popisem s umístěním a doloženy fotodokumentací. V případě změny povrchového zatížení je třeba přivolat tunelového statika.</w:t>
      </w:r>
    </w:p>
    <w:p w:rsidR="00D65565" w:rsidRPr="00D65565" w:rsidRDefault="00D65565" w:rsidP="00D65565">
      <w:pPr>
        <w:pStyle w:val="Nadpis5"/>
        <w:rPr>
          <w:rFonts w:ascii="Arial" w:hAnsi="Arial" w:cs="Arial"/>
        </w:rPr>
      </w:pPr>
      <w:bookmarkStart w:id="864" w:name="_Toc42072104"/>
      <w:bookmarkStart w:id="865" w:name="_Toc46831439"/>
      <w:bookmarkStart w:id="866" w:name="_Toc48900492"/>
      <w:r w:rsidRPr="00D65565">
        <w:rPr>
          <w:rFonts w:ascii="Arial" w:hAnsi="Arial" w:cs="Arial"/>
          <w:caps w:val="0"/>
        </w:rPr>
        <w:t>PASPORTIZACE PORUCH A VAD NA STAVEBNÍCH KONSTRUKCÍCH</w:t>
      </w:r>
      <w:bookmarkEnd w:id="864"/>
      <w:bookmarkEnd w:id="865"/>
      <w:bookmarkEnd w:id="866"/>
    </w:p>
    <w:p w:rsidR="00D65565" w:rsidRPr="00D65565" w:rsidRDefault="00D65565" w:rsidP="00D65565">
      <w:pPr>
        <w:rPr>
          <w:rFonts w:ascii="Arial" w:hAnsi="Arial" w:cs="Arial"/>
        </w:rPr>
      </w:pPr>
      <w:r w:rsidRPr="00D65565">
        <w:rPr>
          <w:rFonts w:ascii="Arial" w:hAnsi="Arial" w:cs="Arial"/>
        </w:rPr>
        <w:t>Činnost se bude realizovat v případě zjištěných poruch a vad na stavebních konstrukcích takového charakteru, že bude nutná přítomnost odborných firem a specialistů, projektantů atp. Pasportizace bude sloužit jako podklad pro jejich posudky a návrhy odstranění vad a poruch.</w:t>
      </w:r>
    </w:p>
    <w:p w:rsidR="00D65565" w:rsidRPr="00D65565" w:rsidRDefault="00D65565" w:rsidP="00D65565">
      <w:pPr>
        <w:rPr>
          <w:rFonts w:ascii="Arial" w:hAnsi="Arial" w:cs="Arial"/>
        </w:rPr>
      </w:pPr>
      <w:r w:rsidRPr="00D65565">
        <w:rPr>
          <w:rFonts w:ascii="Arial" w:hAnsi="Arial" w:cs="Arial"/>
        </w:rPr>
        <w:t>Pasport musí obsahovat zakreslení vady/poruchy do výkresu (půdorys, řez pohled), fotodokumentaci a parametry závady.</w:t>
      </w:r>
    </w:p>
    <w:p w:rsidR="00D65565" w:rsidRPr="00D65565" w:rsidRDefault="00D65565" w:rsidP="00D65565">
      <w:pPr>
        <w:pStyle w:val="Nadpis5"/>
        <w:rPr>
          <w:rFonts w:ascii="Arial" w:hAnsi="Arial" w:cs="Arial"/>
        </w:rPr>
      </w:pPr>
      <w:bookmarkStart w:id="867" w:name="_Toc42072105"/>
      <w:bookmarkStart w:id="868" w:name="_Toc46831440"/>
      <w:bookmarkStart w:id="869" w:name="_Toc48900493"/>
      <w:r w:rsidRPr="00D65565">
        <w:rPr>
          <w:rFonts w:ascii="Arial" w:hAnsi="Arial" w:cs="Arial"/>
          <w:caps w:val="0"/>
        </w:rPr>
        <w:t>MĚŘENÍ A SLEDOVÁNÍ ROZVOJE PŘÍPADNÝCH TRHLIN</w:t>
      </w:r>
      <w:bookmarkEnd w:id="867"/>
      <w:bookmarkEnd w:id="868"/>
      <w:bookmarkEnd w:id="869"/>
      <w:r w:rsidRPr="00D65565">
        <w:rPr>
          <w:rFonts w:ascii="Arial" w:hAnsi="Arial" w:cs="Arial"/>
          <w:caps w:val="0"/>
        </w:rPr>
        <w:t xml:space="preserve">   </w:t>
      </w:r>
    </w:p>
    <w:p w:rsidR="00D65565" w:rsidRPr="00D65565" w:rsidRDefault="00D65565" w:rsidP="00D65565">
      <w:pPr>
        <w:rPr>
          <w:rFonts w:ascii="Arial" w:hAnsi="Arial" w:cs="Arial"/>
        </w:rPr>
      </w:pPr>
      <w:r w:rsidRPr="00D65565">
        <w:rPr>
          <w:rFonts w:ascii="Arial" w:hAnsi="Arial" w:cs="Arial"/>
        </w:rPr>
        <w:t>Činnost bude vykonávána dle potřeby v případě zjištění trhlin v konstrukcích tunelu.</w:t>
      </w:r>
    </w:p>
    <w:p w:rsidR="00D65565" w:rsidRPr="00D65565" w:rsidRDefault="00D65565" w:rsidP="00D65565">
      <w:pPr>
        <w:pStyle w:val="Nadpis5"/>
        <w:rPr>
          <w:rFonts w:ascii="Arial" w:hAnsi="Arial" w:cs="Arial"/>
        </w:rPr>
      </w:pPr>
      <w:bookmarkStart w:id="870" w:name="_Toc42072106"/>
      <w:bookmarkStart w:id="871" w:name="_Toc46831441"/>
      <w:bookmarkStart w:id="872" w:name="_Toc48900494"/>
      <w:r w:rsidRPr="00D65565">
        <w:rPr>
          <w:rFonts w:ascii="Arial" w:hAnsi="Arial" w:cs="Arial"/>
          <w:caps w:val="0"/>
        </w:rPr>
        <w:t>NÁVRH ODSTRANĚNÍ PORUCH A VAD STAVEBNÍCH KONSTRUKCÍ</w:t>
      </w:r>
      <w:bookmarkEnd w:id="870"/>
      <w:bookmarkEnd w:id="871"/>
      <w:bookmarkEnd w:id="872"/>
    </w:p>
    <w:p w:rsidR="00D65565" w:rsidRPr="00D65565" w:rsidRDefault="00D65565" w:rsidP="00D65565">
      <w:pPr>
        <w:rPr>
          <w:rFonts w:ascii="Arial" w:hAnsi="Arial" w:cs="Arial"/>
        </w:rPr>
      </w:pPr>
      <w:r w:rsidRPr="00D65565">
        <w:rPr>
          <w:rFonts w:ascii="Arial" w:hAnsi="Arial" w:cs="Arial"/>
        </w:rPr>
        <w:t>Jedná se o vypracování odborného posudku a návrhu opatření na odstranění případných vad a poruch na stavebních konstrukcích. Bude vyhotoveno dle potřeby.</w:t>
      </w:r>
    </w:p>
    <w:p w:rsidR="00D65565" w:rsidRPr="00D65565" w:rsidRDefault="00D65565" w:rsidP="00D65565">
      <w:pPr>
        <w:pStyle w:val="Nadpis5"/>
        <w:rPr>
          <w:rFonts w:ascii="Arial" w:hAnsi="Arial" w:cs="Arial"/>
        </w:rPr>
      </w:pPr>
      <w:bookmarkStart w:id="873" w:name="_Toc42072107"/>
      <w:bookmarkStart w:id="874" w:name="_Toc46831442"/>
      <w:bookmarkStart w:id="875" w:name="_Toc48900495"/>
      <w:r w:rsidRPr="00D65565">
        <w:rPr>
          <w:rFonts w:ascii="Arial" w:hAnsi="Arial" w:cs="Arial"/>
          <w:caps w:val="0"/>
        </w:rPr>
        <w:t>KONTROLA DOPRAVNÍHO ZNAČENÍ A ZAŘÍZENÍ (NEPROSVĚTLENÉ, NEPROMĚNNÉ)</w:t>
      </w:r>
      <w:bookmarkEnd w:id="873"/>
      <w:bookmarkEnd w:id="874"/>
      <w:bookmarkEnd w:id="875"/>
    </w:p>
    <w:p w:rsidR="00D65565" w:rsidRPr="00D65565" w:rsidRDefault="00D65565" w:rsidP="00D65565">
      <w:pPr>
        <w:rPr>
          <w:rFonts w:ascii="Arial" w:hAnsi="Arial" w:cs="Arial"/>
        </w:rPr>
      </w:pPr>
      <w:r w:rsidRPr="00D65565">
        <w:rPr>
          <w:rFonts w:ascii="Arial" w:hAnsi="Arial" w:cs="Arial"/>
        </w:rPr>
        <w:t xml:space="preserve">Kontroluje se případný posun nebo pootočení, viditelnost , poškození a  neúplnost dopravního značení a dále porušení tlumiče nárazu nebo svodidel.  </w:t>
      </w:r>
    </w:p>
    <w:p w:rsidR="00D65565" w:rsidRPr="00D65565" w:rsidRDefault="00D65565" w:rsidP="00D65565">
      <w:pPr>
        <w:pStyle w:val="Nadpis5"/>
        <w:rPr>
          <w:rFonts w:ascii="Arial" w:hAnsi="Arial" w:cs="Arial"/>
        </w:rPr>
      </w:pPr>
      <w:bookmarkStart w:id="876" w:name="_Toc42072108"/>
      <w:bookmarkStart w:id="877" w:name="_Toc46831443"/>
      <w:bookmarkStart w:id="878" w:name="_Toc48900496"/>
      <w:r w:rsidRPr="00D65565">
        <w:rPr>
          <w:rFonts w:ascii="Arial" w:hAnsi="Arial" w:cs="Arial"/>
          <w:caps w:val="0"/>
        </w:rPr>
        <w:t>KONTROLA STAVU ODVODNĚNÍ V PROSTORU NOUZOVÉHO VÝLEZU</w:t>
      </w:r>
      <w:bookmarkEnd w:id="876"/>
      <w:bookmarkEnd w:id="877"/>
      <w:bookmarkEnd w:id="878"/>
    </w:p>
    <w:p w:rsidR="00D65565" w:rsidRPr="00D65565" w:rsidRDefault="00D65565" w:rsidP="00D65565">
      <w:pPr>
        <w:rPr>
          <w:rFonts w:ascii="Arial" w:hAnsi="Arial" w:cs="Arial"/>
        </w:rPr>
      </w:pPr>
      <w:r w:rsidRPr="00D65565">
        <w:rPr>
          <w:rFonts w:ascii="Arial" w:hAnsi="Arial" w:cs="Arial"/>
        </w:rPr>
        <w:t>V tubusu „město“ je za stěnovým poklopem umístěn nouzový výlez.  Jedná se o vizuální kontrolu stavu konstrukcí v tomto prostoru a funkčnosti odvodnění.</w:t>
      </w:r>
    </w:p>
    <w:p w:rsidR="00D65565" w:rsidRPr="00D65565" w:rsidRDefault="00D65565" w:rsidP="00D65565">
      <w:pPr>
        <w:rPr>
          <w:rFonts w:ascii="Arial" w:hAnsi="Arial" w:cs="Arial"/>
        </w:rPr>
      </w:pPr>
    </w:p>
    <w:p w:rsidR="00D65565" w:rsidRPr="00D65565" w:rsidRDefault="00D65565" w:rsidP="00D65565">
      <w:pPr>
        <w:rPr>
          <w:rFonts w:ascii="Arial" w:hAnsi="Arial" w:cs="Arial"/>
        </w:rPr>
      </w:pPr>
    </w:p>
    <w:p w:rsidR="00D65565" w:rsidRPr="00D65565" w:rsidRDefault="00D65565" w:rsidP="00D65565">
      <w:pPr>
        <w:pStyle w:val="Nadpis3"/>
        <w:ind w:left="1854" w:hanging="720"/>
        <w:rPr>
          <w:rFonts w:ascii="Arial" w:hAnsi="Arial" w:cs="Arial"/>
        </w:rPr>
      </w:pPr>
      <w:r w:rsidRPr="00D65565">
        <w:rPr>
          <w:rFonts w:ascii="Arial" w:hAnsi="Arial" w:cs="Arial"/>
        </w:rPr>
        <w:t xml:space="preserve"> </w:t>
      </w:r>
      <w:bookmarkStart w:id="879" w:name="_Toc42072109"/>
      <w:bookmarkStart w:id="880" w:name="_Toc46831444"/>
      <w:bookmarkStart w:id="881" w:name="_Toc48900497"/>
      <w:r w:rsidRPr="00D65565">
        <w:rPr>
          <w:rFonts w:ascii="Arial" w:hAnsi="Arial" w:cs="Arial"/>
        </w:rPr>
        <w:t>SEZNAM A ČETNOST ÚDRŽBY</w:t>
      </w:r>
      <w:bookmarkEnd w:id="879"/>
      <w:r w:rsidRPr="00D65565">
        <w:rPr>
          <w:rFonts w:ascii="Arial" w:hAnsi="Arial" w:cs="Arial"/>
        </w:rPr>
        <w:t xml:space="preserve"> TAT</w:t>
      </w:r>
      <w:bookmarkEnd w:id="880"/>
      <w:bookmarkEnd w:id="881"/>
    </w:p>
    <w:p w:rsidR="00D65565" w:rsidRPr="00D65565" w:rsidRDefault="00D65565" w:rsidP="00D65565">
      <w:pPr>
        <w:rPr>
          <w:rFonts w:ascii="Arial" w:hAnsi="Arial" w:cs="Arial"/>
        </w:rPr>
      </w:pPr>
    </w:p>
    <w:p w:rsidR="00D65565" w:rsidRPr="00D65565" w:rsidRDefault="00D65565" w:rsidP="00D65565">
      <w:pPr>
        <w:pStyle w:val="Nadpis4"/>
        <w:rPr>
          <w:rFonts w:ascii="Arial" w:hAnsi="Arial" w:cs="Arial"/>
        </w:rPr>
      </w:pPr>
      <w:bookmarkStart w:id="882" w:name="_Toc42072110"/>
      <w:bookmarkStart w:id="883" w:name="_Toc46831445"/>
      <w:bookmarkStart w:id="884" w:name="_Toc48900498"/>
      <w:r w:rsidRPr="00D65565">
        <w:rPr>
          <w:rFonts w:ascii="Arial" w:hAnsi="Arial" w:cs="Arial"/>
        </w:rPr>
        <w:t>SEZNAM ÚDRŽBY</w:t>
      </w:r>
      <w:bookmarkEnd w:id="882"/>
      <w:bookmarkEnd w:id="883"/>
      <w:bookmarkEnd w:id="884"/>
    </w:p>
    <w:p w:rsidR="00D65565" w:rsidRPr="00D65565" w:rsidRDefault="00D65565" w:rsidP="00D65565">
      <w:pPr>
        <w:ind w:left="360"/>
        <w:rPr>
          <w:rFonts w:ascii="Arial" w:hAnsi="Arial" w:cs="Arial"/>
          <w:b/>
          <w:bCs/>
        </w:rPr>
      </w:pPr>
      <w:r w:rsidRPr="00D65565">
        <w:rPr>
          <w:rFonts w:ascii="Arial" w:hAnsi="Arial" w:cs="Arial"/>
          <w:b/>
          <w:bCs/>
        </w:rPr>
        <w:t>Velín + trafostanice</w:t>
      </w:r>
    </w:p>
    <w:p w:rsidR="00D65565" w:rsidRPr="00D65565" w:rsidRDefault="00D65565" w:rsidP="00D65565">
      <w:pPr>
        <w:numPr>
          <w:ilvl w:val="0"/>
          <w:numId w:val="29"/>
        </w:numPr>
        <w:spacing w:after="120"/>
        <w:jc w:val="both"/>
        <w:rPr>
          <w:rFonts w:ascii="Arial" w:hAnsi="Arial" w:cs="Arial"/>
        </w:rPr>
      </w:pPr>
      <w:r w:rsidRPr="00D65565">
        <w:rPr>
          <w:rFonts w:ascii="Arial" w:hAnsi="Arial" w:cs="Arial"/>
        </w:rPr>
        <w:t>Důkladné vyluxování podlah a setření vlhkým hadrem (včetně zábradlí a madel)</w:t>
      </w:r>
    </w:p>
    <w:p w:rsidR="00D65565" w:rsidRPr="00D65565" w:rsidRDefault="00D65565" w:rsidP="00D65565">
      <w:pPr>
        <w:numPr>
          <w:ilvl w:val="0"/>
          <w:numId w:val="29"/>
        </w:numPr>
        <w:spacing w:after="120"/>
        <w:jc w:val="both"/>
        <w:rPr>
          <w:rFonts w:ascii="Arial" w:hAnsi="Arial" w:cs="Arial"/>
        </w:rPr>
      </w:pPr>
      <w:r w:rsidRPr="00D65565">
        <w:rPr>
          <w:rFonts w:ascii="Arial" w:hAnsi="Arial" w:cs="Arial"/>
        </w:rPr>
        <w:t>Provedení údržby mechanických částí dveřních uzávěrů</w:t>
      </w:r>
    </w:p>
    <w:p w:rsidR="00D65565" w:rsidRPr="00D65565" w:rsidRDefault="00D65565" w:rsidP="00D65565">
      <w:pPr>
        <w:numPr>
          <w:ilvl w:val="0"/>
          <w:numId w:val="29"/>
        </w:numPr>
        <w:spacing w:after="120"/>
        <w:jc w:val="both"/>
        <w:rPr>
          <w:rFonts w:ascii="Arial" w:hAnsi="Arial" w:cs="Arial"/>
        </w:rPr>
      </w:pPr>
      <w:r w:rsidRPr="00D65565">
        <w:rPr>
          <w:rFonts w:ascii="Arial" w:hAnsi="Arial" w:cs="Arial"/>
        </w:rPr>
        <w:t>Mytí betonových podlah a zámečnických konstrukcí  v technologických objektech</w:t>
      </w:r>
    </w:p>
    <w:p w:rsidR="00D65565" w:rsidRPr="00D65565" w:rsidRDefault="00D65565" w:rsidP="00D65565">
      <w:pPr>
        <w:numPr>
          <w:ilvl w:val="0"/>
          <w:numId w:val="29"/>
        </w:numPr>
        <w:spacing w:after="120"/>
        <w:jc w:val="both"/>
        <w:rPr>
          <w:rFonts w:ascii="Arial" w:hAnsi="Arial" w:cs="Arial"/>
        </w:rPr>
      </w:pPr>
      <w:r w:rsidRPr="00D65565">
        <w:rPr>
          <w:rFonts w:ascii="Arial" w:hAnsi="Arial" w:cs="Arial"/>
        </w:rPr>
        <w:t>Mytí sociálních zařízení</w:t>
      </w:r>
    </w:p>
    <w:p w:rsidR="00D65565" w:rsidRPr="00D65565" w:rsidRDefault="00D65565" w:rsidP="00D65565">
      <w:pPr>
        <w:numPr>
          <w:ilvl w:val="0"/>
          <w:numId w:val="29"/>
        </w:numPr>
        <w:spacing w:after="120"/>
        <w:jc w:val="both"/>
        <w:rPr>
          <w:rFonts w:ascii="Arial" w:hAnsi="Arial" w:cs="Arial"/>
        </w:rPr>
      </w:pPr>
      <w:r w:rsidRPr="00D65565">
        <w:rPr>
          <w:rFonts w:ascii="Arial" w:hAnsi="Arial" w:cs="Arial"/>
        </w:rPr>
        <w:t>Údržba kotvení nosníků inž. sítí a ostatních ocelových konstrukcí</w:t>
      </w:r>
    </w:p>
    <w:p w:rsidR="00D65565" w:rsidRPr="00D65565" w:rsidRDefault="00D65565" w:rsidP="00D65565">
      <w:pPr>
        <w:numPr>
          <w:ilvl w:val="0"/>
          <w:numId w:val="29"/>
        </w:numPr>
        <w:spacing w:after="120"/>
        <w:jc w:val="both"/>
        <w:rPr>
          <w:rFonts w:ascii="Arial" w:hAnsi="Arial" w:cs="Arial"/>
        </w:rPr>
      </w:pPr>
      <w:r w:rsidRPr="00D65565">
        <w:rPr>
          <w:rFonts w:ascii="Arial" w:hAnsi="Arial" w:cs="Arial"/>
        </w:rPr>
        <w:lastRenderedPageBreak/>
        <w:t xml:space="preserve">Odstranění vegetace u velínu </w:t>
      </w:r>
    </w:p>
    <w:p w:rsidR="00D65565" w:rsidRPr="00D65565" w:rsidRDefault="00D65565" w:rsidP="00D65565">
      <w:pPr>
        <w:pStyle w:val="Odstavecseseznamem"/>
        <w:ind w:left="1080"/>
        <w:rPr>
          <w:rFonts w:ascii="Arial" w:hAnsi="Arial" w:cs="Arial"/>
        </w:rPr>
      </w:pPr>
    </w:p>
    <w:p w:rsidR="00D65565" w:rsidRPr="00D65565" w:rsidRDefault="00D65565" w:rsidP="00D65565">
      <w:pPr>
        <w:ind w:left="360"/>
        <w:rPr>
          <w:rFonts w:ascii="Arial" w:hAnsi="Arial" w:cs="Arial"/>
          <w:b/>
          <w:bCs/>
        </w:rPr>
      </w:pPr>
      <w:r w:rsidRPr="00D65565">
        <w:rPr>
          <w:rFonts w:ascii="Arial" w:hAnsi="Arial" w:cs="Arial"/>
          <w:b/>
          <w:bCs/>
        </w:rPr>
        <w:t>Tunel</w:t>
      </w:r>
    </w:p>
    <w:p w:rsidR="00D65565" w:rsidRPr="00D65565" w:rsidRDefault="00D65565" w:rsidP="00D65565">
      <w:pPr>
        <w:numPr>
          <w:ilvl w:val="0"/>
          <w:numId w:val="30"/>
        </w:numPr>
        <w:spacing w:after="120"/>
        <w:ind w:left="1134" w:hanging="425"/>
        <w:jc w:val="both"/>
        <w:rPr>
          <w:rFonts w:ascii="Arial" w:hAnsi="Arial" w:cs="Arial"/>
        </w:rPr>
      </w:pPr>
      <w:r w:rsidRPr="00D65565">
        <w:rPr>
          <w:rFonts w:ascii="Arial" w:hAnsi="Arial" w:cs="Arial"/>
        </w:rPr>
        <w:t xml:space="preserve">Umytí podlah stěn a stropu tlakovou vodou </w:t>
      </w:r>
    </w:p>
    <w:p w:rsidR="00D65565" w:rsidRPr="00D65565" w:rsidRDefault="00D65565" w:rsidP="00D65565">
      <w:pPr>
        <w:numPr>
          <w:ilvl w:val="0"/>
          <w:numId w:val="30"/>
        </w:numPr>
        <w:spacing w:after="120"/>
        <w:ind w:left="1134" w:hanging="425"/>
        <w:jc w:val="both"/>
        <w:rPr>
          <w:rFonts w:ascii="Arial" w:hAnsi="Arial" w:cs="Arial"/>
        </w:rPr>
      </w:pPr>
      <w:r w:rsidRPr="00D65565">
        <w:rPr>
          <w:rFonts w:ascii="Arial" w:hAnsi="Arial" w:cs="Arial"/>
        </w:rPr>
        <w:t>Provedení údržby mechanických částí dveřních uzávěrů</w:t>
      </w:r>
    </w:p>
    <w:p w:rsidR="00D65565" w:rsidRPr="00D65565" w:rsidRDefault="00D65565" w:rsidP="00D65565">
      <w:pPr>
        <w:numPr>
          <w:ilvl w:val="0"/>
          <w:numId w:val="30"/>
        </w:numPr>
        <w:spacing w:after="120"/>
        <w:ind w:left="1134" w:hanging="425"/>
        <w:jc w:val="both"/>
        <w:rPr>
          <w:rFonts w:ascii="Arial" w:hAnsi="Arial" w:cs="Arial"/>
        </w:rPr>
      </w:pPr>
      <w:r w:rsidRPr="00D65565">
        <w:rPr>
          <w:rFonts w:ascii="Arial" w:hAnsi="Arial" w:cs="Arial"/>
        </w:rPr>
        <w:t>Čištění nerezových SOS skříní</w:t>
      </w:r>
    </w:p>
    <w:p w:rsidR="00D65565" w:rsidRPr="00D65565" w:rsidRDefault="00D65565" w:rsidP="00D65565">
      <w:pPr>
        <w:numPr>
          <w:ilvl w:val="0"/>
          <w:numId w:val="30"/>
        </w:numPr>
        <w:spacing w:after="120"/>
        <w:ind w:left="1134" w:hanging="425"/>
        <w:jc w:val="both"/>
        <w:rPr>
          <w:rFonts w:ascii="Arial" w:hAnsi="Arial" w:cs="Arial"/>
        </w:rPr>
      </w:pPr>
      <w:r w:rsidRPr="00D65565">
        <w:rPr>
          <w:rFonts w:ascii="Arial" w:hAnsi="Arial" w:cs="Arial"/>
        </w:rPr>
        <w:t>Kontrola funkčnosti dveří, promazání a seřízení pantů dveří SOS skříní</w:t>
      </w:r>
    </w:p>
    <w:p w:rsidR="00D65565" w:rsidRPr="00D65565" w:rsidRDefault="00D65565" w:rsidP="00D65565">
      <w:pPr>
        <w:numPr>
          <w:ilvl w:val="0"/>
          <w:numId w:val="30"/>
        </w:numPr>
        <w:spacing w:after="120"/>
        <w:ind w:left="1134" w:hanging="425"/>
        <w:jc w:val="both"/>
        <w:rPr>
          <w:rFonts w:ascii="Arial" w:hAnsi="Arial" w:cs="Arial"/>
        </w:rPr>
      </w:pPr>
      <w:r w:rsidRPr="00D65565">
        <w:rPr>
          <w:rFonts w:ascii="Arial" w:hAnsi="Arial" w:cs="Arial"/>
        </w:rPr>
        <w:t>Vyčištění odvodnění v prostoru nouzového výlezu</w:t>
      </w:r>
    </w:p>
    <w:p w:rsidR="00D65565" w:rsidRPr="00D65565" w:rsidRDefault="00D65565" w:rsidP="00D65565">
      <w:pPr>
        <w:rPr>
          <w:rFonts w:ascii="Arial" w:hAnsi="Arial" w:cs="Arial"/>
        </w:rPr>
      </w:pPr>
      <w:r w:rsidRPr="00D65565">
        <w:rPr>
          <w:rFonts w:ascii="Arial" w:hAnsi="Arial" w:cs="Arial"/>
        </w:rPr>
        <w:t>Ostatní položky mimo karty údržby</w:t>
      </w:r>
    </w:p>
    <w:p w:rsidR="00D65565" w:rsidRPr="00D65565" w:rsidRDefault="00D65565" w:rsidP="00D65565">
      <w:pPr>
        <w:numPr>
          <w:ilvl w:val="0"/>
          <w:numId w:val="15"/>
        </w:numPr>
        <w:spacing w:after="120"/>
        <w:jc w:val="both"/>
        <w:rPr>
          <w:rFonts w:ascii="Arial" w:hAnsi="Arial" w:cs="Arial"/>
        </w:rPr>
      </w:pPr>
      <w:r w:rsidRPr="00D65565">
        <w:rPr>
          <w:rFonts w:ascii="Arial" w:hAnsi="Arial" w:cs="Arial"/>
        </w:rPr>
        <w:t>Údržba kotvení nosníků inž. sítí a ostatních ocelových konstrukcí</w:t>
      </w:r>
    </w:p>
    <w:p w:rsidR="00D65565" w:rsidRPr="00D65565" w:rsidRDefault="00D65565" w:rsidP="00D65565">
      <w:pPr>
        <w:numPr>
          <w:ilvl w:val="0"/>
          <w:numId w:val="15"/>
        </w:numPr>
        <w:spacing w:after="120"/>
        <w:jc w:val="both"/>
        <w:rPr>
          <w:rFonts w:ascii="Arial" w:hAnsi="Arial" w:cs="Arial"/>
        </w:rPr>
      </w:pPr>
      <w:r w:rsidRPr="00D65565">
        <w:rPr>
          <w:rFonts w:ascii="Arial" w:hAnsi="Arial" w:cs="Arial"/>
        </w:rPr>
        <w:t>Mimořádné čištění stavebních konstrukcí</w:t>
      </w:r>
    </w:p>
    <w:p w:rsidR="00D65565" w:rsidRPr="00D65565" w:rsidRDefault="00D65565" w:rsidP="00D65565">
      <w:pPr>
        <w:numPr>
          <w:ilvl w:val="0"/>
          <w:numId w:val="15"/>
        </w:numPr>
        <w:spacing w:after="120"/>
        <w:jc w:val="both"/>
        <w:rPr>
          <w:rFonts w:ascii="Arial" w:hAnsi="Arial" w:cs="Arial"/>
        </w:rPr>
      </w:pPr>
      <w:r w:rsidRPr="00D65565">
        <w:rPr>
          <w:rFonts w:ascii="Arial" w:hAnsi="Arial" w:cs="Arial"/>
        </w:rPr>
        <w:t>Odstranění grafitti ze stěn a klenby tunelů, případně dalších stavebních konstrukcí</w:t>
      </w:r>
    </w:p>
    <w:p w:rsidR="00D65565" w:rsidRPr="00D65565" w:rsidRDefault="00D65565" w:rsidP="00D65565">
      <w:pPr>
        <w:numPr>
          <w:ilvl w:val="0"/>
          <w:numId w:val="15"/>
        </w:numPr>
        <w:spacing w:after="120"/>
        <w:jc w:val="both"/>
        <w:rPr>
          <w:rFonts w:ascii="Arial" w:hAnsi="Arial" w:cs="Arial"/>
        </w:rPr>
      </w:pPr>
      <w:r w:rsidRPr="00D65565">
        <w:rPr>
          <w:rFonts w:ascii="Arial" w:hAnsi="Arial" w:cs="Arial"/>
        </w:rPr>
        <w:t>Provedení opravy nátěru betonových konstrukcí</w:t>
      </w:r>
    </w:p>
    <w:p w:rsidR="00D65565" w:rsidRPr="00D65565" w:rsidRDefault="00D65565" w:rsidP="00D65565">
      <w:pPr>
        <w:numPr>
          <w:ilvl w:val="0"/>
          <w:numId w:val="15"/>
        </w:numPr>
        <w:spacing w:after="120"/>
        <w:jc w:val="both"/>
        <w:rPr>
          <w:rFonts w:ascii="Arial" w:hAnsi="Arial" w:cs="Arial"/>
        </w:rPr>
      </w:pPr>
      <w:r w:rsidRPr="00D65565">
        <w:rPr>
          <w:rFonts w:ascii="Arial" w:hAnsi="Arial" w:cs="Arial"/>
        </w:rPr>
        <w:t>Provedení opravy nátěru ocelových konstrukcí</w:t>
      </w:r>
    </w:p>
    <w:p w:rsidR="00D65565" w:rsidRPr="00D65565" w:rsidRDefault="00D65565" w:rsidP="00D65565">
      <w:pPr>
        <w:numPr>
          <w:ilvl w:val="0"/>
          <w:numId w:val="15"/>
        </w:numPr>
        <w:spacing w:after="120"/>
        <w:jc w:val="both"/>
        <w:rPr>
          <w:rFonts w:ascii="Arial" w:hAnsi="Arial" w:cs="Arial"/>
        </w:rPr>
      </w:pPr>
      <w:r w:rsidRPr="00D65565">
        <w:rPr>
          <w:rFonts w:ascii="Arial" w:hAnsi="Arial" w:cs="Arial"/>
        </w:rPr>
        <w:t>Provedení opravy keramického obkladu (bez materiálu)</w:t>
      </w:r>
    </w:p>
    <w:p w:rsidR="00D65565" w:rsidRPr="00D65565" w:rsidRDefault="00D65565" w:rsidP="00D65565">
      <w:pPr>
        <w:numPr>
          <w:ilvl w:val="0"/>
          <w:numId w:val="15"/>
        </w:numPr>
        <w:spacing w:after="120"/>
        <w:jc w:val="both"/>
        <w:rPr>
          <w:rFonts w:ascii="Arial" w:hAnsi="Arial" w:cs="Arial"/>
        </w:rPr>
      </w:pPr>
      <w:r w:rsidRPr="00D65565">
        <w:rPr>
          <w:rFonts w:ascii="Arial" w:hAnsi="Arial" w:cs="Arial"/>
        </w:rPr>
        <w:t>Sanační práce betonových konstrukcí (bez materiálu)</w:t>
      </w:r>
    </w:p>
    <w:p w:rsidR="00D65565" w:rsidRPr="00D65565" w:rsidRDefault="00D65565" w:rsidP="00D65565">
      <w:pPr>
        <w:numPr>
          <w:ilvl w:val="0"/>
          <w:numId w:val="15"/>
        </w:numPr>
        <w:spacing w:after="120"/>
        <w:jc w:val="both"/>
        <w:rPr>
          <w:rFonts w:ascii="Arial" w:hAnsi="Arial" w:cs="Arial"/>
        </w:rPr>
      </w:pPr>
      <w:r w:rsidRPr="00D65565">
        <w:rPr>
          <w:rFonts w:ascii="Arial" w:hAnsi="Arial" w:cs="Arial"/>
        </w:rPr>
        <w:t>Injektážní práce (bez materiálu)</w:t>
      </w:r>
    </w:p>
    <w:p w:rsidR="00D65565" w:rsidRPr="00D65565" w:rsidRDefault="00D65565" w:rsidP="00D65565">
      <w:pPr>
        <w:numPr>
          <w:ilvl w:val="0"/>
          <w:numId w:val="15"/>
        </w:numPr>
        <w:spacing w:after="120"/>
        <w:jc w:val="both"/>
        <w:rPr>
          <w:rFonts w:ascii="Arial" w:hAnsi="Arial" w:cs="Arial"/>
        </w:rPr>
      </w:pPr>
      <w:r w:rsidRPr="00D65565">
        <w:rPr>
          <w:rFonts w:ascii="Arial" w:hAnsi="Arial" w:cs="Arial"/>
        </w:rPr>
        <w:t>Začištění spár (pracovních/dilatačních) v dopravním prostoru</w:t>
      </w:r>
    </w:p>
    <w:p w:rsidR="00D65565" w:rsidRPr="00D65565" w:rsidRDefault="00D65565" w:rsidP="00D65565">
      <w:pPr>
        <w:numPr>
          <w:ilvl w:val="0"/>
          <w:numId w:val="15"/>
        </w:numPr>
        <w:spacing w:after="120"/>
        <w:jc w:val="both"/>
        <w:rPr>
          <w:rFonts w:ascii="Arial" w:hAnsi="Arial" w:cs="Arial"/>
        </w:rPr>
      </w:pPr>
      <w:r w:rsidRPr="00D65565">
        <w:rPr>
          <w:rFonts w:ascii="Arial" w:hAnsi="Arial" w:cs="Arial"/>
        </w:rPr>
        <w:t>Výroba a doplnění cedulek informačního systému (mimo dopravní prostor)</w:t>
      </w:r>
    </w:p>
    <w:p w:rsidR="00D65565" w:rsidRPr="00D65565" w:rsidRDefault="00D65565" w:rsidP="00D65565">
      <w:pPr>
        <w:numPr>
          <w:ilvl w:val="0"/>
          <w:numId w:val="15"/>
        </w:numPr>
        <w:spacing w:after="120"/>
        <w:jc w:val="both"/>
        <w:rPr>
          <w:rFonts w:ascii="Arial" w:hAnsi="Arial" w:cs="Arial"/>
        </w:rPr>
      </w:pPr>
      <w:r w:rsidRPr="00D65565">
        <w:rPr>
          <w:rFonts w:ascii="Arial" w:hAnsi="Arial" w:cs="Arial"/>
        </w:rPr>
        <w:t>Mytí dopravního značení  - pevné neproměnné</w:t>
      </w:r>
    </w:p>
    <w:p w:rsidR="00D65565" w:rsidRPr="00D65565" w:rsidRDefault="00D65565" w:rsidP="00D65565">
      <w:pPr>
        <w:ind w:left="1069"/>
        <w:rPr>
          <w:rFonts w:ascii="Arial" w:hAnsi="Arial" w:cs="Arial"/>
        </w:rPr>
      </w:pPr>
    </w:p>
    <w:p w:rsidR="00D65565" w:rsidRPr="00D65565" w:rsidRDefault="00D65565" w:rsidP="00D65565">
      <w:pPr>
        <w:ind w:left="1069"/>
        <w:rPr>
          <w:rFonts w:ascii="Arial" w:hAnsi="Arial" w:cs="Arial"/>
        </w:rPr>
      </w:pPr>
    </w:p>
    <w:p w:rsidR="00D65565" w:rsidRPr="00D65565" w:rsidRDefault="00D65565" w:rsidP="00D65565">
      <w:pPr>
        <w:pStyle w:val="Nadpis4"/>
        <w:rPr>
          <w:rFonts w:ascii="Arial" w:hAnsi="Arial" w:cs="Arial"/>
        </w:rPr>
      </w:pPr>
      <w:bookmarkStart w:id="885" w:name="_Toc42072111"/>
      <w:bookmarkStart w:id="886" w:name="_Toc46831446"/>
      <w:bookmarkStart w:id="887" w:name="_Toc48900499"/>
      <w:r w:rsidRPr="00D65565">
        <w:rPr>
          <w:rFonts w:ascii="Arial" w:hAnsi="Arial" w:cs="Arial"/>
        </w:rPr>
        <w:t>ZPŮSOB PROVEDENÍ ÚDRŽBY</w:t>
      </w:r>
      <w:bookmarkEnd w:id="885"/>
      <w:bookmarkEnd w:id="886"/>
      <w:bookmarkEnd w:id="887"/>
    </w:p>
    <w:p w:rsidR="00D65565" w:rsidRPr="00D65565" w:rsidRDefault="00D65565" w:rsidP="00D65565">
      <w:pPr>
        <w:rPr>
          <w:rFonts w:ascii="Arial" w:hAnsi="Arial" w:cs="Arial"/>
        </w:rPr>
      </w:pPr>
    </w:p>
    <w:p w:rsidR="00D65565" w:rsidRPr="00D65565" w:rsidRDefault="00D65565" w:rsidP="00D65565">
      <w:pPr>
        <w:pStyle w:val="Nadpis5"/>
        <w:rPr>
          <w:rFonts w:ascii="Arial" w:hAnsi="Arial" w:cs="Arial"/>
        </w:rPr>
      </w:pPr>
      <w:bookmarkStart w:id="888" w:name="_Toc42072112"/>
      <w:bookmarkStart w:id="889" w:name="_Toc46831447"/>
      <w:bookmarkStart w:id="890" w:name="_Toc48900500"/>
      <w:r w:rsidRPr="00D65565">
        <w:rPr>
          <w:rFonts w:ascii="Arial" w:hAnsi="Arial" w:cs="Arial"/>
        </w:rPr>
        <w:t>UMYTÍ PODLAH, STĚN A STROPU TLAKOVOU VODOU</w:t>
      </w:r>
      <w:bookmarkEnd w:id="888"/>
      <w:bookmarkEnd w:id="889"/>
      <w:bookmarkEnd w:id="890"/>
    </w:p>
    <w:p w:rsidR="00D65565" w:rsidRPr="00D65565" w:rsidRDefault="00D65565" w:rsidP="00D65565">
      <w:pPr>
        <w:rPr>
          <w:rFonts w:ascii="Arial" w:hAnsi="Arial" w:cs="Arial"/>
        </w:rPr>
      </w:pPr>
      <w:r w:rsidRPr="00D65565">
        <w:rPr>
          <w:rFonts w:ascii="Arial" w:hAnsi="Arial" w:cs="Arial"/>
        </w:rPr>
        <w:t xml:space="preserve">Jedná se o odstranění nečistot, případně sanitru, z celé plochy podlahy, stěn a stropu ve skladovém prostoru v tubusu „voda“. Čištění bude prováděno tlakovou vodou (tlak max. 100 barů), případně mechanicky , vysáváním. </w:t>
      </w:r>
    </w:p>
    <w:p w:rsidR="00D65565" w:rsidRPr="00D65565" w:rsidRDefault="00D65565" w:rsidP="00D65565">
      <w:pPr>
        <w:rPr>
          <w:rFonts w:ascii="Arial" w:hAnsi="Arial" w:cs="Arial"/>
        </w:rPr>
      </w:pPr>
      <w:r w:rsidRPr="00D65565">
        <w:rPr>
          <w:rFonts w:ascii="Arial" w:hAnsi="Arial" w:cs="Arial"/>
        </w:rPr>
        <w:t>Při použití stříkající vody nebo při pracích s vyšší prašností je nutné zajistit ochranu požárních čidel, pokud se v prostoru nachází a  technologických zařízení neodolných proti stříkající vodě.</w:t>
      </w:r>
    </w:p>
    <w:p w:rsidR="00D65565" w:rsidRPr="00D65565" w:rsidRDefault="00D65565" w:rsidP="00D65565">
      <w:pPr>
        <w:pStyle w:val="Nadpis5"/>
        <w:rPr>
          <w:rFonts w:ascii="Arial" w:hAnsi="Arial" w:cs="Arial"/>
        </w:rPr>
      </w:pPr>
      <w:bookmarkStart w:id="891" w:name="_Toc42072113"/>
      <w:bookmarkStart w:id="892" w:name="_Toc46831448"/>
      <w:bookmarkStart w:id="893" w:name="_Toc48900501"/>
      <w:r w:rsidRPr="00D65565">
        <w:rPr>
          <w:rFonts w:ascii="Arial" w:hAnsi="Arial" w:cs="Arial"/>
          <w:caps w:val="0"/>
        </w:rPr>
        <w:lastRenderedPageBreak/>
        <w:t xml:space="preserve">ODSTRANĚNÍ </w:t>
      </w:r>
      <w:r w:rsidRPr="00D65565">
        <w:rPr>
          <w:rFonts w:ascii="Arial" w:hAnsi="Arial" w:cs="Arial"/>
        </w:rPr>
        <w:t>VEGETACE</w:t>
      </w:r>
      <w:r w:rsidRPr="00D65565">
        <w:rPr>
          <w:rFonts w:ascii="Arial" w:hAnsi="Arial" w:cs="Arial"/>
          <w:caps w:val="0"/>
        </w:rPr>
        <w:t xml:space="preserve"> U VELÍNU</w:t>
      </w:r>
      <w:bookmarkEnd w:id="891"/>
      <w:bookmarkEnd w:id="892"/>
      <w:bookmarkEnd w:id="893"/>
      <w:r w:rsidRPr="00D65565">
        <w:rPr>
          <w:rFonts w:ascii="Arial" w:hAnsi="Arial" w:cs="Arial"/>
          <w:caps w:val="0"/>
        </w:rPr>
        <w:t xml:space="preserve"> </w:t>
      </w:r>
    </w:p>
    <w:p w:rsidR="00D65565" w:rsidRPr="00D65565" w:rsidRDefault="00D65565" w:rsidP="00D65565">
      <w:pPr>
        <w:rPr>
          <w:rFonts w:ascii="Arial" w:hAnsi="Arial" w:cs="Arial"/>
        </w:rPr>
      </w:pPr>
      <w:r w:rsidRPr="00D65565">
        <w:rPr>
          <w:rFonts w:ascii="Arial" w:hAnsi="Arial" w:cs="Arial"/>
        </w:rPr>
        <w:t>Jedná se o odstranění vegetace v návaznosti na chodníky a dále popínavé vegetace, která zasahuje do líce objektu nebo překrývá dopravní značení. Práce budou prováděny mechanicky bez použití pesticidů.</w:t>
      </w:r>
    </w:p>
    <w:p w:rsidR="00D65565" w:rsidRPr="00D65565" w:rsidRDefault="00D65565" w:rsidP="00D65565">
      <w:pPr>
        <w:pStyle w:val="Nadpis5"/>
        <w:rPr>
          <w:rFonts w:ascii="Arial" w:hAnsi="Arial" w:cs="Arial"/>
        </w:rPr>
      </w:pPr>
      <w:bookmarkStart w:id="894" w:name="_Toc42072114"/>
      <w:bookmarkStart w:id="895" w:name="_Toc46831449"/>
      <w:bookmarkStart w:id="896" w:name="_Toc48900502"/>
      <w:r w:rsidRPr="00D65565">
        <w:rPr>
          <w:rFonts w:ascii="Arial" w:hAnsi="Arial" w:cs="Arial"/>
          <w:caps w:val="0"/>
        </w:rPr>
        <w:t xml:space="preserve">PROVEDENÍ ÚDRŽBY </w:t>
      </w:r>
      <w:r w:rsidRPr="00D65565">
        <w:rPr>
          <w:rFonts w:ascii="Arial" w:hAnsi="Arial" w:cs="Arial"/>
        </w:rPr>
        <w:t>MECHANICKÝCH</w:t>
      </w:r>
      <w:r w:rsidRPr="00D65565">
        <w:rPr>
          <w:rFonts w:ascii="Arial" w:hAnsi="Arial" w:cs="Arial"/>
          <w:caps w:val="0"/>
        </w:rPr>
        <w:t xml:space="preserve"> ČÁSTÍ DVEŘNÍCH</w:t>
      </w:r>
      <w:bookmarkEnd w:id="894"/>
      <w:r w:rsidRPr="00D65565">
        <w:rPr>
          <w:rFonts w:ascii="Arial" w:hAnsi="Arial" w:cs="Arial"/>
          <w:caps w:val="0"/>
        </w:rPr>
        <w:t xml:space="preserve"> UZÁVĚRŮ</w:t>
      </w:r>
      <w:bookmarkEnd w:id="895"/>
      <w:bookmarkEnd w:id="896"/>
    </w:p>
    <w:p w:rsidR="00D65565" w:rsidRPr="00D65565" w:rsidRDefault="00D65565" w:rsidP="00D65565">
      <w:pPr>
        <w:rPr>
          <w:rFonts w:ascii="Arial" w:hAnsi="Arial" w:cs="Arial"/>
        </w:rPr>
      </w:pPr>
    </w:p>
    <w:p w:rsidR="00D65565" w:rsidRPr="00D65565" w:rsidRDefault="00D65565" w:rsidP="00D65565">
      <w:pPr>
        <w:rPr>
          <w:rFonts w:ascii="Arial" w:hAnsi="Arial" w:cs="Arial"/>
          <w:b/>
        </w:rPr>
      </w:pPr>
      <w:r w:rsidRPr="00D65565">
        <w:rPr>
          <w:rFonts w:ascii="Arial" w:hAnsi="Arial" w:cs="Arial"/>
          <w:b/>
        </w:rPr>
        <w:t>Ošetřování dveřních křídel a zárubní</w:t>
      </w:r>
    </w:p>
    <w:p w:rsidR="00D65565" w:rsidRPr="00D65565" w:rsidRDefault="00D65565" w:rsidP="00D65565">
      <w:pPr>
        <w:rPr>
          <w:rFonts w:ascii="Arial" w:hAnsi="Arial" w:cs="Arial"/>
        </w:rPr>
      </w:pPr>
      <w:r w:rsidRPr="00D65565">
        <w:rPr>
          <w:rFonts w:ascii="Arial" w:hAnsi="Arial" w:cs="Arial"/>
        </w:rPr>
        <w:t xml:space="preserve">Ošetřování dveřních křídel a zárubní spočívá v odstraňování nečistot z povrchu nátěrového systému. Očištění bude prováděno ručně, otřením pomocí navlhčených textilních materiálů.  K údržbě nesmí být použity chemické a mechanické prostředky, které by mohly poškodit nátěr (rozpouštědla, kartáče, drátěnky apod.) </w:t>
      </w:r>
    </w:p>
    <w:p w:rsidR="00D65565" w:rsidRPr="00D65565" w:rsidRDefault="00D65565" w:rsidP="00D65565">
      <w:pPr>
        <w:rPr>
          <w:rFonts w:ascii="Arial" w:hAnsi="Arial" w:cs="Arial"/>
        </w:rPr>
      </w:pPr>
    </w:p>
    <w:p w:rsidR="00D65565" w:rsidRPr="00D65565" w:rsidRDefault="00D65565" w:rsidP="00D65565">
      <w:pPr>
        <w:rPr>
          <w:rFonts w:ascii="Arial" w:hAnsi="Arial" w:cs="Arial"/>
          <w:b/>
        </w:rPr>
      </w:pPr>
      <w:r w:rsidRPr="00D65565">
        <w:rPr>
          <w:rFonts w:ascii="Arial" w:hAnsi="Arial" w:cs="Arial"/>
          <w:b/>
        </w:rPr>
        <w:t xml:space="preserve">Údržba kování </w:t>
      </w:r>
    </w:p>
    <w:p w:rsidR="00D65565" w:rsidRPr="00D65565" w:rsidRDefault="00D65565" w:rsidP="00D65565">
      <w:pPr>
        <w:rPr>
          <w:rFonts w:ascii="Arial" w:hAnsi="Arial" w:cs="Arial"/>
        </w:rPr>
      </w:pPr>
      <w:r w:rsidRPr="00D65565">
        <w:rPr>
          <w:rFonts w:ascii="Arial" w:hAnsi="Arial" w:cs="Arial"/>
        </w:rPr>
        <w:t xml:space="preserve">Do údržby kování náleží mazání dveřních závěsů a střelky zámku, dotažení šroubů klik, štítku nebo rozety a zámku. Součásti údržby kování je i seřízení závěsů. </w:t>
      </w:r>
      <w:r w:rsidRPr="00D65565">
        <w:rPr>
          <w:rFonts w:ascii="Arial" w:hAnsi="Arial" w:cs="Arial"/>
        </w:rPr>
        <w:tab/>
      </w:r>
    </w:p>
    <w:p w:rsidR="00D65565" w:rsidRPr="00D65565" w:rsidRDefault="00D65565" w:rsidP="00D65565">
      <w:pPr>
        <w:rPr>
          <w:rFonts w:ascii="Arial" w:hAnsi="Arial" w:cs="Arial"/>
        </w:rPr>
      </w:pPr>
      <w:r w:rsidRPr="00D65565">
        <w:rPr>
          <w:rFonts w:ascii="Arial" w:hAnsi="Arial" w:cs="Arial"/>
        </w:rPr>
        <w:t xml:space="preserve">Po promazání střelky zámku a závěsů dveří stačí několikrát otočit klikou a dveřním křídlem, aby se mazadlo rozprostřelo a následně suchým hadříkem odstranit případné zbytky mazadla.  </w:t>
      </w:r>
    </w:p>
    <w:p w:rsidR="00D65565" w:rsidRPr="00D65565" w:rsidRDefault="00D65565" w:rsidP="00D65565">
      <w:pPr>
        <w:rPr>
          <w:rFonts w:ascii="Arial" w:hAnsi="Arial" w:cs="Arial"/>
        </w:rPr>
      </w:pPr>
      <w:r w:rsidRPr="00D65565">
        <w:rPr>
          <w:rFonts w:ascii="Arial" w:hAnsi="Arial" w:cs="Arial"/>
        </w:rPr>
        <w:t xml:space="preserve">Vůle klik je dána dvěma faktory. Vůlí způsobenou nedotaženými šrouby na hranoly klik nebo nedotaženými šrouby rozety. Pokud při zkoušce vůle vidíme, že se pohybuje i kryt rozety, je nutné dotáhnout i její šrouby. To znamená sundat kliky a kryty rozety z obou stran dveří a z obou stran dotáhnout uvolněné šrouby.  Tyto šrouby procházejí zámkem a stahují rozety k sobě. Pak nasadit kliky a dotáhnout šrouby klik. </w:t>
      </w:r>
    </w:p>
    <w:p w:rsidR="00D65565" w:rsidRPr="00D65565" w:rsidRDefault="00D65565" w:rsidP="00D65565">
      <w:pPr>
        <w:rPr>
          <w:rFonts w:ascii="Arial" w:hAnsi="Arial" w:cs="Arial"/>
        </w:rPr>
      </w:pPr>
      <w:r w:rsidRPr="00D65565">
        <w:rPr>
          <w:rFonts w:ascii="Arial" w:hAnsi="Arial" w:cs="Arial"/>
        </w:rPr>
        <w:t>Zde je ještě nutné upozornit na skutečnost, že na hranolech klik musí být u krytu rozety nasazeno silikonové kruhové těsnění, které také vymezuje vůli klik vůči rozetě. Pokud schází, je nutné ho v rámci údržby doplnit.</w:t>
      </w:r>
    </w:p>
    <w:p w:rsidR="00D65565" w:rsidRPr="00D65565" w:rsidRDefault="00D65565" w:rsidP="00D65565">
      <w:pPr>
        <w:rPr>
          <w:rFonts w:ascii="Arial" w:hAnsi="Arial" w:cs="Arial"/>
          <w:b/>
        </w:rPr>
      </w:pPr>
      <w:r w:rsidRPr="00D65565">
        <w:rPr>
          <w:rFonts w:ascii="Arial" w:hAnsi="Arial" w:cs="Arial"/>
          <w:b/>
        </w:rPr>
        <w:t xml:space="preserve">Údržba těsnění </w:t>
      </w:r>
    </w:p>
    <w:p w:rsidR="00D65565" w:rsidRPr="00D65565" w:rsidRDefault="00D65565" w:rsidP="00D65565">
      <w:pPr>
        <w:rPr>
          <w:rFonts w:ascii="Arial" w:hAnsi="Arial" w:cs="Arial"/>
        </w:rPr>
      </w:pPr>
      <w:r w:rsidRPr="00D65565">
        <w:rPr>
          <w:rFonts w:ascii="Arial" w:hAnsi="Arial" w:cs="Arial"/>
        </w:rPr>
        <w:t xml:space="preserve">Pokud se jedná o protipožární dveře budou kontrolovány i protipožární těsnící pásky, zda nedochází k jejich uvolnění (odlepení) z dveřního křídla nebo zárubně. V případě potřeby musí být dodatečně přilepeny. Pokud dojde k jejich mechanickému poškození musí být vyměněny. </w:t>
      </w:r>
    </w:p>
    <w:p w:rsidR="00D65565" w:rsidRPr="00D65565" w:rsidRDefault="00D65565" w:rsidP="00D65565">
      <w:pPr>
        <w:rPr>
          <w:rFonts w:ascii="Arial" w:hAnsi="Arial" w:cs="Arial"/>
        </w:rPr>
      </w:pPr>
      <w:r w:rsidRPr="00D65565">
        <w:rPr>
          <w:rFonts w:ascii="Arial" w:hAnsi="Arial" w:cs="Arial"/>
        </w:rPr>
        <w:t xml:space="preserve">Dorazové těsnění umístěné v profilu zárubně dveří bude při uvolnění zatlačeno zpět do drážky.   Těsnění bude pravidelně ošetřováno silikonovou vazelínou. Součástí údržby je i mazání a upevnění prahového těsnění. </w:t>
      </w:r>
    </w:p>
    <w:p w:rsidR="00D65565" w:rsidRPr="00D65565" w:rsidRDefault="00D65565" w:rsidP="00D65565">
      <w:pPr>
        <w:rPr>
          <w:rFonts w:ascii="Arial" w:hAnsi="Arial" w:cs="Arial"/>
          <w:b/>
        </w:rPr>
      </w:pPr>
      <w:r w:rsidRPr="00D65565">
        <w:rPr>
          <w:rFonts w:ascii="Arial" w:hAnsi="Arial" w:cs="Arial"/>
          <w:b/>
        </w:rPr>
        <w:t>Údržba zámků a panikového kování</w:t>
      </w:r>
    </w:p>
    <w:p w:rsidR="00D65565" w:rsidRPr="00D65565" w:rsidRDefault="00D65565" w:rsidP="00D65565">
      <w:pPr>
        <w:rPr>
          <w:rFonts w:ascii="Arial" w:hAnsi="Arial" w:cs="Arial"/>
        </w:rPr>
      </w:pPr>
      <w:r w:rsidRPr="00D65565">
        <w:rPr>
          <w:rFonts w:ascii="Arial" w:hAnsi="Arial" w:cs="Arial"/>
        </w:rPr>
        <w:lastRenderedPageBreak/>
        <w:t>Do údržby zámků náleží především jejich vnější vizuální kontrola, zkouška funkčnosti, mazání a dotahovaní všech uvolněných šroubů, které zároveň souvisí s údržbou kování popsanou výše.</w:t>
      </w:r>
    </w:p>
    <w:p w:rsidR="00D65565" w:rsidRPr="00D65565" w:rsidRDefault="00D65565" w:rsidP="00D65565">
      <w:pPr>
        <w:rPr>
          <w:rFonts w:ascii="Arial" w:hAnsi="Arial" w:cs="Arial"/>
        </w:rPr>
      </w:pPr>
      <w:r w:rsidRPr="00D65565">
        <w:rPr>
          <w:rFonts w:ascii="Arial" w:hAnsi="Arial" w:cs="Arial"/>
        </w:rPr>
        <w:t>Pokud budou součástí údržby dveře s panikovým kováním bude údržba spočívat mimo vnější kontrolu a mazání i 1 x rok v rozebrání celého mechanismu, kontrole vnitřního systému, jeho vyčištění a promazání. Pro čištění panikového kování lze používat jen takové prostředky, které neobsahují látky podporující korozi, abraziva a jiné agresivní chemické látky.</w:t>
      </w:r>
    </w:p>
    <w:p w:rsidR="00D65565" w:rsidRPr="00D65565" w:rsidRDefault="00D65565" w:rsidP="00D65565">
      <w:pPr>
        <w:rPr>
          <w:rFonts w:ascii="Arial" w:hAnsi="Arial" w:cs="Arial"/>
          <w:b/>
        </w:rPr>
      </w:pPr>
      <w:r w:rsidRPr="00D65565">
        <w:rPr>
          <w:rFonts w:ascii="Arial" w:hAnsi="Arial" w:cs="Arial"/>
          <w:b/>
        </w:rPr>
        <w:t>Údržba dveřních samozavíračů (pokud jsou instalovány)</w:t>
      </w:r>
    </w:p>
    <w:p w:rsidR="00D65565" w:rsidRPr="00D65565" w:rsidRDefault="00D65565" w:rsidP="00D65565">
      <w:pPr>
        <w:rPr>
          <w:rFonts w:ascii="Arial" w:hAnsi="Arial" w:cs="Arial"/>
        </w:rPr>
      </w:pPr>
      <w:r w:rsidRPr="00D65565">
        <w:rPr>
          <w:rFonts w:ascii="Arial" w:hAnsi="Arial" w:cs="Arial"/>
        </w:rPr>
        <w:t xml:space="preserve">Součástí údržby je dotažení všech upevňovacích šroubů, vyčištění, seřízení a promazání všech pohyblivých samozavírače vhodným mazivem. </w:t>
      </w:r>
    </w:p>
    <w:p w:rsidR="00D65565" w:rsidRPr="00D65565" w:rsidRDefault="00D65565" w:rsidP="00D65565">
      <w:pPr>
        <w:rPr>
          <w:rFonts w:ascii="Arial" w:hAnsi="Arial" w:cs="Arial"/>
          <w:b/>
        </w:rPr>
      </w:pPr>
      <w:r w:rsidRPr="00D65565">
        <w:rPr>
          <w:rFonts w:ascii="Arial" w:hAnsi="Arial" w:cs="Arial"/>
          <w:b/>
        </w:rPr>
        <w:t xml:space="preserve">Ostatní </w:t>
      </w:r>
    </w:p>
    <w:p w:rsidR="00D65565" w:rsidRPr="00D65565" w:rsidRDefault="00D65565" w:rsidP="00D65565">
      <w:pPr>
        <w:rPr>
          <w:rFonts w:ascii="Arial" w:hAnsi="Arial" w:cs="Arial"/>
        </w:rPr>
      </w:pPr>
      <w:r w:rsidRPr="00D65565">
        <w:rPr>
          <w:rFonts w:ascii="Arial" w:hAnsi="Arial" w:cs="Arial"/>
        </w:rPr>
        <w:t>Součástí údržby jsou opravy všech nalezených nedostatků a vad při předcházející kontrole funkčnosti dveřních uzávěrů.</w:t>
      </w:r>
    </w:p>
    <w:p w:rsidR="00D65565" w:rsidRPr="00D65565" w:rsidRDefault="00D65565" w:rsidP="00D65565">
      <w:pPr>
        <w:rPr>
          <w:rFonts w:ascii="Arial" w:hAnsi="Arial" w:cs="Arial"/>
        </w:rPr>
      </w:pPr>
    </w:p>
    <w:p w:rsidR="00D65565" w:rsidRPr="00D65565" w:rsidRDefault="00D65565" w:rsidP="00D65565">
      <w:pPr>
        <w:rPr>
          <w:rFonts w:ascii="Arial" w:hAnsi="Arial" w:cs="Arial"/>
        </w:rPr>
      </w:pPr>
      <w:r w:rsidRPr="00D65565">
        <w:rPr>
          <w:rFonts w:ascii="Arial" w:hAnsi="Arial" w:cs="Arial"/>
        </w:rPr>
        <w:t xml:space="preserve">Tabulka dveřních uzávěrů: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89"/>
        <w:gridCol w:w="1317"/>
      </w:tblGrid>
      <w:tr w:rsidR="00D65565" w:rsidRPr="00D65565" w:rsidTr="00193A77">
        <w:trPr>
          <w:trHeight w:val="277"/>
        </w:trPr>
        <w:tc>
          <w:tcPr>
            <w:tcW w:w="4379" w:type="pct"/>
            <w:tcBorders>
              <w:top w:val="single" w:sz="4" w:space="0" w:color="auto"/>
              <w:left w:val="single" w:sz="4" w:space="0" w:color="auto"/>
              <w:bottom w:val="single" w:sz="4" w:space="0" w:color="auto"/>
              <w:right w:val="single" w:sz="4" w:space="0" w:color="auto"/>
            </w:tcBorders>
            <w:vAlign w:val="bottom"/>
            <w:hideMark/>
          </w:tcPr>
          <w:p w:rsidR="00D65565" w:rsidRPr="00D65565" w:rsidRDefault="00D65565" w:rsidP="00193A77">
            <w:pPr>
              <w:jc w:val="center"/>
              <w:rPr>
                <w:rFonts w:ascii="Arial" w:hAnsi="Arial" w:cs="Arial"/>
              </w:rPr>
            </w:pPr>
            <w:r w:rsidRPr="00D65565">
              <w:rPr>
                <w:rFonts w:ascii="Arial" w:hAnsi="Arial" w:cs="Arial"/>
                <w:b/>
                <w:bCs/>
              </w:rPr>
              <w:t>Běžná údržba a oprava dveří velína a trafostanice:</w:t>
            </w:r>
          </w:p>
        </w:tc>
        <w:tc>
          <w:tcPr>
            <w:tcW w:w="621" w:type="pct"/>
            <w:tcBorders>
              <w:top w:val="single" w:sz="4" w:space="0" w:color="auto"/>
              <w:left w:val="single" w:sz="4" w:space="0" w:color="auto"/>
              <w:bottom w:val="single" w:sz="4" w:space="0" w:color="auto"/>
              <w:right w:val="single" w:sz="4" w:space="0" w:color="auto"/>
            </w:tcBorders>
            <w:vAlign w:val="center"/>
            <w:hideMark/>
          </w:tcPr>
          <w:p w:rsidR="00D65565" w:rsidRPr="00D65565" w:rsidRDefault="00D65565" w:rsidP="00193A77">
            <w:pPr>
              <w:jc w:val="center"/>
              <w:rPr>
                <w:rFonts w:ascii="Arial" w:hAnsi="Arial" w:cs="Arial"/>
                <w:b/>
              </w:rPr>
            </w:pPr>
            <w:r w:rsidRPr="00D65565">
              <w:rPr>
                <w:rFonts w:ascii="Arial" w:hAnsi="Arial" w:cs="Arial"/>
                <w:b/>
              </w:rPr>
              <w:t>ks</w:t>
            </w:r>
          </w:p>
        </w:tc>
      </w:tr>
      <w:tr w:rsidR="00D65565" w:rsidRPr="00D65565" w:rsidTr="00193A77">
        <w:trPr>
          <w:trHeight w:val="704"/>
        </w:trPr>
        <w:tc>
          <w:tcPr>
            <w:tcW w:w="4379" w:type="pct"/>
            <w:tcBorders>
              <w:top w:val="single" w:sz="4" w:space="0" w:color="auto"/>
              <w:left w:val="single" w:sz="4" w:space="0" w:color="auto"/>
              <w:bottom w:val="single" w:sz="4" w:space="0" w:color="auto"/>
              <w:right w:val="single" w:sz="4" w:space="0" w:color="auto"/>
            </w:tcBorders>
            <w:vAlign w:val="center"/>
            <w:hideMark/>
          </w:tcPr>
          <w:p w:rsidR="00D65565" w:rsidRPr="00D65565" w:rsidRDefault="00D65565" w:rsidP="00193A77">
            <w:pPr>
              <w:rPr>
                <w:rFonts w:ascii="Arial" w:hAnsi="Arial" w:cs="Arial"/>
              </w:rPr>
            </w:pPr>
            <w:r w:rsidRPr="00D65565">
              <w:rPr>
                <w:rFonts w:ascii="Arial" w:hAnsi="Arial" w:cs="Arial"/>
              </w:rPr>
              <w:t>Běžná údržba a oprava dřevěných dveří 900 x 1870 mm P, jednokřídlé s ocelovou zárubní</w:t>
            </w:r>
          </w:p>
        </w:tc>
        <w:tc>
          <w:tcPr>
            <w:tcW w:w="621" w:type="pct"/>
            <w:tcBorders>
              <w:top w:val="single" w:sz="4" w:space="0" w:color="auto"/>
              <w:left w:val="single" w:sz="4" w:space="0" w:color="auto"/>
              <w:bottom w:val="single" w:sz="4" w:space="0" w:color="auto"/>
              <w:right w:val="single" w:sz="4" w:space="0" w:color="auto"/>
            </w:tcBorders>
            <w:vAlign w:val="center"/>
            <w:hideMark/>
          </w:tcPr>
          <w:p w:rsidR="00D65565" w:rsidRPr="00D65565" w:rsidRDefault="00D65565" w:rsidP="00193A77">
            <w:pPr>
              <w:jc w:val="center"/>
              <w:rPr>
                <w:rFonts w:ascii="Arial" w:hAnsi="Arial" w:cs="Arial"/>
              </w:rPr>
            </w:pPr>
            <w:r w:rsidRPr="00D65565">
              <w:rPr>
                <w:rFonts w:ascii="Arial" w:hAnsi="Arial" w:cs="Arial"/>
              </w:rPr>
              <w:t>3</w:t>
            </w:r>
          </w:p>
        </w:tc>
      </w:tr>
      <w:tr w:rsidR="00D65565" w:rsidRPr="00D65565" w:rsidTr="00193A77">
        <w:trPr>
          <w:trHeight w:val="704"/>
        </w:trPr>
        <w:tc>
          <w:tcPr>
            <w:tcW w:w="4379" w:type="pct"/>
            <w:tcBorders>
              <w:top w:val="single" w:sz="4" w:space="0" w:color="auto"/>
              <w:left w:val="single" w:sz="4" w:space="0" w:color="auto"/>
              <w:bottom w:val="single" w:sz="4" w:space="0" w:color="auto"/>
              <w:right w:val="single" w:sz="4" w:space="0" w:color="auto"/>
            </w:tcBorders>
            <w:vAlign w:val="center"/>
            <w:hideMark/>
          </w:tcPr>
          <w:p w:rsidR="00D65565" w:rsidRPr="00D65565" w:rsidRDefault="00D65565" w:rsidP="00193A77">
            <w:pPr>
              <w:rPr>
                <w:rFonts w:ascii="Arial" w:hAnsi="Arial" w:cs="Arial"/>
              </w:rPr>
            </w:pPr>
            <w:r w:rsidRPr="00D65565">
              <w:rPr>
                <w:rFonts w:ascii="Arial" w:hAnsi="Arial" w:cs="Arial"/>
              </w:rPr>
              <w:t>Běžná údržba a oprava dřevěných dveří 900 x 1870 mm L, jednokřídlé s ocelovou zárubní</w:t>
            </w:r>
          </w:p>
        </w:tc>
        <w:tc>
          <w:tcPr>
            <w:tcW w:w="621" w:type="pct"/>
            <w:tcBorders>
              <w:top w:val="single" w:sz="4" w:space="0" w:color="auto"/>
              <w:left w:val="single" w:sz="4" w:space="0" w:color="auto"/>
              <w:bottom w:val="single" w:sz="4" w:space="0" w:color="auto"/>
              <w:right w:val="single" w:sz="4" w:space="0" w:color="auto"/>
            </w:tcBorders>
            <w:vAlign w:val="center"/>
            <w:hideMark/>
          </w:tcPr>
          <w:p w:rsidR="00D65565" w:rsidRPr="00D65565" w:rsidRDefault="00D65565" w:rsidP="00193A77">
            <w:pPr>
              <w:jc w:val="center"/>
              <w:rPr>
                <w:rFonts w:ascii="Arial" w:hAnsi="Arial" w:cs="Arial"/>
              </w:rPr>
            </w:pPr>
            <w:r w:rsidRPr="00D65565">
              <w:rPr>
                <w:rFonts w:ascii="Arial" w:hAnsi="Arial" w:cs="Arial"/>
              </w:rPr>
              <w:t>3</w:t>
            </w:r>
          </w:p>
        </w:tc>
      </w:tr>
      <w:tr w:rsidR="00D65565" w:rsidRPr="00D65565" w:rsidTr="00193A77">
        <w:trPr>
          <w:trHeight w:val="704"/>
        </w:trPr>
        <w:tc>
          <w:tcPr>
            <w:tcW w:w="4379" w:type="pct"/>
            <w:tcBorders>
              <w:top w:val="single" w:sz="4" w:space="0" w:color="auto"/>
              <w:left w:val="single" w:sz="4" w:space="0" w:color="auto"/>
              <w:bottom w:val="single" w:sz="4" w:space="0" w:color="auto"/>
              <w:right w:val="single" w:sz="4" w:space="0" w:color="auto"/>
            </w:tcBorders>
            <w:vAlign w:val="center"/>
            <w:hideMark/>
          </w:tcPr>
          <w:p w:rsidR="00D65565" w:rsidRPr="00D65565" w:rsidRDefault="00D65565" w:rsidP="00193A77">
            <w:pPr>
              <w:rPr>
                <w:rFonts w:ascii="Arial" w:hAnsi="Arial" w:cs="Arial"/>
              </w:rPr>
            </w:pPr>
            <w:r w:rsidRPr="00D65565">
              <w:rPr>
                <w:rFonts w:ascii="Arial" w:hAnsi="Arial" w:cs="Arial"/>
              </w:rPr>
              <w:t>Běžná údržba a oprava dřevěných dveří 600 x 1870 mm P, jednokřídlé s ocelovou zárubní</w:t>
            </w:r>
          </w:p>
        </w:tc>
        <w:tc>
          <w:tcPr>
            <w:tcW w:w="621" w:type="pct"/>
            <w:tcBorders>
              <w:top w:val="single" w:sz="4" w:space="0" w:color="auto"/>
              <w:left w:val="single" w:sz="4" w:space="0" w:color="auto"/>
              <w:bottom w:val="single" w:sz="4" w:space="0" w:color="auto"/>
              <w:right w:val="single" w:sz="4" w:space="0" w:color="auto"/>
            </w:tcBorders>
            <w:vAlign w:val="center"/>
            <w:hideMark/>
          </w:tcPr>
          <w:p w:rsidR="00D65565" w:rsidRPr="00D65565" w:rsidRDefault="00D65565" w:rsidP="00193A77">
            <w:pPr>
              <w:jc w:val="center"/>
              <w:rPr>
                <w:rFonts w:ascii="Arial" w:hAnsi="Arial" w:cs="Arial"/>
              </w:rPr>
            </w:pPr>
            <w:r w:rsidRPr="00D65565">
              <w:rPr>
                <w:rFonts w:ascii="Arial" w:hAnsi="Arial" w:cs="Arial"/>
              </w:rPr>
              <w:t>2</w:t>
            </w:r>
          </w:p>
        </w:tc>
      </w:tr>
      <w:tr w:rsidR="00D65565" w:rsidRPr="00D65565" w:rsidTr="00193A77">
        <w:trPr>
          <w:trHeight w:val="936"/>
        </w:trPr>
        <w:tc>
          <w:tcPr>
            <w:tcW w:w="4379" w:type="pct"/>
            <w:tcBorders>
              <w:top w:val="single" w:sz="4" w:space="0" w:color="auto"/>
              <w:left w:val="single" w:sz="4" w:space="0" w:color="auto"/>
              <w:bottom w:val="single" w:sz="4" w:space="0" w:color="auto"/>
              <w:right w:val="single" w:sz="4" w:space="0" w:color="auto"/>
            </w:tcBorders>
            <w:vAlign w:val="center"/>
            <w:hideMark/>
          </w:tcPr>
          <w:p w:rsidR="00D65565" w:rsidRPr="00D65565" w:rsidRDefault="00D65565" w:rsidP="00193A77">
            <w:pPr>
              <w:rPr>
                <w:rFonts w:ascii="Arial" w:hAnsi="Arial" w:cs="Arial"/>
              </w:rPr>
            </w:pPr>
            <w:r w:rsidRPr="00D65565">
              <w:rPr>
                <w:rFonts w:ascii="Arial" w:hAnsi="Arial" w:cs="Arial"/>
              </w:rPr>
              <w:t xml:space="preserve">Běžná údržba a oprava vnějších ocelových vrat 2400 x 2400 mm, dvoukřídlé s ocelovou zárubní </w:t>
            </w:r>
          </w:p>
        </w:tc>
        <w:tc>
          <w:tcPr>
            <w:tcW w:w="621" w:type="pct"/>
            <w:tcBorders>
              <w:top w:val="single" w:sz="4" w:space="0" w:color="auto"/>
              <w:left w:val="single" w:sz="4" w:space="0" w:color="auto"/>
              <w:bottom w:val="single" w:sz="4" w:space="0" w:color="auto"/>
              <w:right w:val="single" w:sz="4" w:space="0" w:color="auto"/>
            </w:tcBorders>
            <w:vAlign w:val="center"/>
            <w:hideMark/>
          </w:tcPr>
          <w:p w:rsidR="00D65565" w:rsidRPr="00D65565" w:rsidRDefault="00D65565" w:rsidP="00193A77">
            <w:pPr>
              <w:jc w:val="center"/>
              <w:rPr>
                <w:rFonts w:ascii="Arial" w:hAnsi="Arial" w:cs="Arial"/>
              </w:rPr>
            </w:pPr>
            <w:r w:rsidRPr="00D65565">
              <w:rPr>
                <w:rFonts w:ascii="Arial" w:hAnsi="Arial" w:cs="Arial"/>
              </w:rPr>
              <w:t>2</w:t>
            </w:r>
          </w:p>
        </w:tc>
      </w:tr>
      <w:tr w:rsidR="00D65565" w:rsidRPr="00D65565" w:rsidTr="00193A77">
        <w:trPr>
          <w:trHeight w:val="719"/>
        </w:trPr>
        <w:tc>
          <w:tcPr>
            <w:tcW w:w="4379" w:type="pct"/>
            <w:tcBorders>
              <w:top w:val="single" w:sz="4" w:space="0" w:color="auto"/>
              <w:left w:val="single" w:sz="4" w:space="0" w:color="auto"/>
              <w:bottom w:val="single" w:sz="4" w:space="0" w:color="auto"/>
              <w:right w:val="single" w:sz="4" w:space="0" w:color="auto"/>
            </w:tcBorders>
            <w:vAlign w:val="center"/>
            <w:hideMark/>
          </w:tcPr>
          <w:p w:rsidR="00D65565" w:rsidRPr="00D65565" w:rsidRDefault="00D65565" w:rsidP="00193A77">
            <w:pPr>
              <w:rPr>
                <w:rFonts w:ascii="Arial" w:hAnsi="Arial" w:cs="Arial"/>
              </w:rPr>
            </w:pPr>
            <w:r w:rsidRPr="00D65565">
              <w:rPr>
                <w:rFonts w:ascii="Arial" w:hAnsi="Arial" w:cs="Arial"/>
              </w:rPr>
              <w:t>Běžná údržba a oprava luxferového okna 2100x1800 mm</w:t>
            </w:r>
          </w:p>
        </w:tc>
        <w:tc>
          <w:tcPr>
            <w:tcW w:w="621" w:type="pct"/>
            <w:tcBorders>
              <w:top w:val="single" w:sz="4" w:space="0" w:color="auto"/>
              <w:left w:val="single" w:sz="4" w:space="0" w:color="auto"/>
              <w:bottom w:val="single" w:sz="4" w:space="0" w:color="auto"/>
              <w:right w:val="single" w:sz="4" w:space="0" w:color="auto"/>
            </w:tcBorders>
            <w:vAlign w:val="center"/>
            <w:hideMark/>
          </w:tcPr>
          <w:p w:rsidR="00D65565" w:rsidRPr="00D65565" w:rsidRDefault="00D65565" w:rsidP="00193A77">
            <w:pPr>
              <w:jc w:val="center"/>
              <w:rPr>
                <w:rFonts w:ascii="Arial" w:hAnsi="Arial" w:cs="Arial"/>
              </w:rPr>
            </w:pPr>
            <w:r w:rsidRPr="00D65565">
              <w:rPr>
                <w:rFonts w:ascii="Arial" w:hAnsi="Arial" w:cs="Arial"/>
              </w:rPr>
              <w:t>1</w:t>
            </w:r>
          </w:p>
        </w:tc>
      </w:tr>
      <w:tr w:rsidR="00D65565" w:rsidRPr="00D65565" w:rsidTr="00193A77">
        <w:trPr>
          <w:trHeight w:val="719"/>
        </w:trPr>
        <w:tc>
          <w:tcPr>
            <w:tcW w:w="4379" w:type="pct"/>
            <w:tcBorders>
              <w:top w:val="single" w:sz="4" w:space="0" w:color="auto"/>
              <w:left w:val="single" w:sz="4" w:space="0" w:color="auto"/>
              <w:bottom w:val="single" w:sz="4" w:space="0" w:color="auto"/>
              <w:right w:val="single" w:sz="4" w:space="0" w:color="auto"/>
            </w:tcBorders>
            <w:vAlign w:val="center"/>
            <w:hideMark/>
          </w:tcPr>
          <w:p w:rsidR="00D65565" w:rsidRPr="00D65565" w:rsidRDefault="00D65565" w:rsidP="00193A77">
            <w:pPr>
              <w:rPr>
                <w:rFonts w:ascii="Arial" w:hAnsi="Arial" w:cs="Arial"/>
              </w:rPr>
            </w:pPr>
            <w:r w:rsidRPr="00D65565">
              <w:rPr>
                <w:rFonts w:ascii="Arial" w:hAnsi="Arial" w:cs="Arial"/>
              </w:rPr>
              <w:t>Běžná údržba a oprava ocelového okna 600x600 mm</w:t>
            </w:r>
          </w:p>
        </w:tc>
        <w:tc>
          <w:tcPr>
            <w:tcW w:w="621" w:type="pct"/>
            <w:tcBorders>
              <w:top w:val="single" w:sz="4" w:space="0" w:color="auto"/>
              <w:left w:val="single" w:sz="4" w:space="0" w:color="auto"/>
              <w:bottom w:val="single" w:sz="4" w:space="0" w:color="auto"/>
              <w:right w:val="single" w:sz="4" w:space="0" w:color="auto"/>
            </w:tcBorders>
            <w:vAlign w:val="center"/>
            <w:hideMark/>
          </w:tcPr>
          <w:p w:rsidR="00D65565" w:rsidRPr="00D65565" w:rsidRDefault="00D65565" w:rsidP="00193A77">
            <w:pPr>
              <w:jc w:val="center"/>
              <w:rPr>
                <w:rFonts w:ascii="Arial" w:hAnsi="Arial" w:cs="Arial"/>
              </w:rPr>
            </w:pPr>
            <w:r w:rsidRPr="00D65565">
              <w:rPr>
                <w:rFonts w:ascii="Arial" w:hAnsi="Arial" w:cs="Arial"/>
              </w:rPr>
              <w:t>1</w:t>
            </w:r>
          </w:p>
        </w:tc>
      </w:tr>
      <w:tr w:rsidR="00D65565" w:rsidRPr="00D65565" w:rsidTr="00193A77">
        <w:trPr>
          <w:trHeight w:val="719"/>
        </w:trPr>
        <w:tc>
          <w:tcPr>
            <w:tcW w:w="4379" w:type="pct"/>
            <w:tcBorders>
              <w:top w:val="single" w:sz="4" w:space="0" w:color="auto"/>
              <w:left w:val="single" w:sz="4" w:space="0" w:color="auto"/>
              <w:bottom w:val="single" w:sz="4" w:space="0" w:color="auto"/>
              <w:right w:val="single" w:sz="4" w:space="0" w:color="auto"/>
            </w:tcBorders>
            <w:vAlign w:val="center"/>
            <w:hideMark/>
          </w:tcPr>
          <w:p w:rsidR="00D65565" w:rsidRPr="00D65565" w:rsidRDefault="00D65565" w:rsidP="00193A77">
            <w:pPr>
              <w:rPr>
                <w:rFonts w:ascii="Arial" w:hAnsi="Arial" w:cs="Arial"/>
              </w:rPr>
            </w:pPr>
            <w:r w:rsidRPr="00D65565">
              <w:rPr>
                <w:rFonts w:ascii="Arial" w:hAnsi="Arial" w:cs="Arial"/>
              </w:rPr>
              <w:t>Běžná údržba a oprava vnějších ocelových vrat 1750 x 2480 mm, dvoukřídlé s ocelovou zárubní</w:t>
            </w:r>
          </w:p>
        </w:tc>
        <w:tc>
          <w:tcPr>
            <w:tcW w:w="621" w:type="pct"/>
            <w:tcBorders>
              <w:top w:val="single" w:sz="4" w:space="0" w:color="auto"/>
              <w:left w:val="single" w:sz="4" w:space="0" w:color="auto"/>
              <w:bottom w:val="single" w:sz="4" w:space="0" w:color="auto"/>
              <w:right w:val="single" w:sz="4" w:space="0" w:color="auto"/>
            </w:tcBorders>
            <w:vAlign w:val="center"/>
            <w:hideMark/>
          </w:tcPr>
          <w:p w:rsidR="00D65565" w:rsidRPr="00D65565" w:rsidRDefault="00D65565" w:rsidP="00193A77">
            <w:pPr>
              <w:jc w:val="center"/>
              <w:rPr>
                <w:rFonts w:ascii="Arial" w:hAnsi="Arial" w:cs="Arial"/>
              </w:rPr>
            </w:pPr>
            <w:r w:rsidRPr="00D65565">
              <w:rPr>
                <w:rFonts w:ascii="Arial" w:hAnsi="Arial" w:cs="Arial"/>
              </w:rPr>
              <w:t>1</w:t>
            </w:r>
          </w:p>
        </w:tc>
      </w:tr>
      <w:tr w:rsidR="00D65565" w:rsidRPr="00D65565" w:rsidTr="00193A77">
        <w:trPr>
          <w:trHeight w:val="719"/>
        </w:trPr>
        <w:tc>
          <w:tcPr>
            <w:tcW w:w="4379" w:type="pct"/>
            <w:tcBorders>
              <w:top w:val="single" w:sz="4" w:space="0" w:color="auto"/>
              <w:left w:val="single" w:sz="4" w:space="0" w:color="auto"/>
              <w:bottom w:val="single" w:sz="4" w:space="0" w:color="auto"/>
              <w:right w:val="single" w:sz="4" w:space="0" w:color="auto"/>
            </w:tcBorders>
            <w:vAlign w:val="center"/>
            <w:hideMark/>
          </w:tcPr>
          <w:p w:rsidR="00D65565" w:rsidRPr="00D65565" w:rsidRDefault="00D65565" w:rsidP="00193A77">
            <w:pPr>
              <w:rPr>
                <w:rFonts w:ascii="Arial" w:hAnsi="Arial" w:cs="Arial"/>
              </w:rPr>
            </w:pPr>
            <w:r w:rsidRPr="00D65565">
              <w:rPr>
                <w:rFonts w:ascii="Arial" w:hAnsi="Arial" w:cs="Arial"/>
              </w:rPr>
              <w:lastRenderedPageBreak/>
              <w:t>Běžná údržba a oprava vnějších ocelových dveří 900 x 1970 mm L, dvoukřídlé s ocelovou zárubní</w:t>
            </w:r>
          </w:p>
        </w:tc>
        <w:tc>
          <w:tcPr>
            <w:tcW w:w="621" w:type="pct"/>
            <w:tcBorders>
              <w:top w:val="single" w:sz="4" w:space="0" w:color="auto"/>
              <w:left w:val="single" w:sz="4" w:space="0" w:color="auto"/>
              <w:bottom w:val="single" w:sz="4" w:space="0" w:color="auto"/>
              <w:right w:val="single" w:sz="4" w:space="0" w:color="auto"/>
            </w:tcBorders>
            <w:vAlign w:val="center"/>
            <w:hideMark/>
          </w:tcPr>
          <w:p w:rsidR="00D65565" w:rsidRPr="00D65565" w:rsidRDefault="00D65565" w:rsidP="00193A77">
            <w:pPr>
              <w:jc w:val="center"/>
              <w:rPr>
                <w:rFonts w:ascii="Arial" w:hAnsi="Arial" w:cs="Arial"/>
              </w:rPr>
            </w:pPr>
            <w:r w:rsidRPr="00D65565">
              <w:rPr>
                <w:rFonts w:ascii="Arial" w:hAnsi="Arial" w:cs="Arial"/>
              </w:rPr>
              <w:t>1</w:t>
            </w:r>
          </w:p>
        </w:tc>
      </w:tr>
      <w:tr w:rsidR="00D65565" w:rsidRPr="00D65565" w:rsidTr="00193A77">
        <w:trPr>
          <w:trHeight w:val="719"/>
        </w:trPr>
        <w:tc>
          <w:tcPr>
            <w:tcW w:w="4379" w:type="pct"/>
            <w:tcBorders>
              <w:top w:val="single" w:sz="4" w:space="0" w:color="auto"/>
              <w:left w:val="single" w:sz="4" w:space="0" w:color="auto"/>
              <w:bottom w:val="single" w:sz="4" w:space="0" w:color="auto"/>
              <w:right w:val="single" w:sz="4" w:space="0" w:color="auto"/>
            </w:tcBorders>
            <w:vAlign w:val="center"/>
            <w:hideMark/>
          </w:tcPr>
          <w:p w:rsidR="00D65565" w:rsidRPr="00D65565" w:rsidRDefault="00D65565" w:rsidP="00193A77">
            <w:pPr>
              <w:rPr>
                <w:rFonts w:ascii="Arial" w:hAnsi="Arial" w:cs="Arial"/>
              </w:rPr>
            </w:pPr>
            <w:r w:rsidRPr="00D65565">
              <w:rPr>
                <w:rFonts w:ascii="Arial" w:hAnsi="Arial" w:cs="Arial"/>
              </w:rPr>
              <w:t>Běžná údržba a oprava vnějšího ocelového nadsvětlíku 900 x 600 mm, s ocelovým rámem</w:t>
            </w:r>
          </w:p>
        </w:tc>
        <w:tc>
          <w:tcPr>
            <w:tcW w:w="621" w:type="pct"/>
            <w:tcBorders>
              <w:top w:val="single" w:sz="4" w:space="0" w:color="auto"/>
              <w:left w:val="single" w:sz="4" w:space="0" w:color="auto"/>
              <w:bottom w:val="single" w:sz="4" w:space="0" w:color="auto"/>
              <w:right w:val="single" w:sz="4" w:space="0" w:color="auto"/>
            </w:tcBorders>
            <w:vAlign w:val="center"/>
            <w:hideMark/>
          </w:tcPr>
          <w:p w:rsidR="00D65565" w:rsidRPr="00D65565" w:rsidRDefault="00D65565" w:rsidP="00193A77">
            <w:pPr>
              <w:jc w:val="center"/>
              <w:rPr>
                <w:rFonts w:ascii="Arial" w:hAnsi="Arial" w:cs="Arial"/>
              </w:rPr>
            </w:pPr>
            <w:r w:rsidRPr="00D65565">
              <w:rPr>
                <w:rFonts w:ascii="Arial" w:hAnsi="Arial" w:cs="Arial"/>
              </w:rPr>
              <w:t>1</w:t>
            </w:r>
          </w:p>
        </w:tc>
      </w:tr>
      <w:tr w:rsidR="00D65565" w:rsidRPr="00D65565" w:rsidTr="00193A77">
        <w:trPr>
          <w:trHeight w:val="424"/>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D65565" w:rsidRPr="00D65565" w:rsidRDefault="00D65565" w:rsidP="00193A77">
            <w:pPr>
              <w:jc w:val="center"/>
              <w:rPr>
                <w:rFonts w:ascii="Arial" w:hAnsi="Arial" w:cs="Arial"/>
              </w:rPr>
            </w:pPr>
            <w:r w:rsidRPr="00D65565">
              <w:rPr>
                <w:rFonts w:ascii="Arial" w:hAnsi="Arial" w:cs="Arial"/>
                <w:b/>
                <w:bCs/>
              </w:rPr>
              <w:t>Běžná údržba a oprava dveří v tunelu:</w:t>
            </w:r>
          </w:p>
        </w:tc>
      </w:tr>
      <w:tr w:rsidR="00D65565" w:rsidRPr="00D65565" w:rsidTr="00193A77">
        <w:trPr>
          <w:trHeight w:val="624"/>
        </w:trPr>
        <w:tc>
          <w:tcPr>
            <w:tcW w:w="4379" w:type="pct"/>
            <w:tcBorders>
              <w:top w:val="single" w:sz="4" w:space="0" w:color="auto"/>
              <w:left w:val="single" w:sz="4" w:space="0" w:color="auto"/>
              <w:bottom w:val="single" w:sz="4" w:space="0" w:color="auto"/>
              <w:right w:val="single" w:sz="4" w:space="0" w:color="auto"/>
            </w:tcBorders>
            <w:vAlign w:val="center"/>
            <w:hideMark/>
          </w:tcPr>
          <w:p w:rsidR="00D65565" w:rsidRPr="00D65565" w:rsidRDefault="00D65565" w:rsidP="00193A77">
            <w:pPr>
              <w:rPr>
                <w:rFonts w:ascii="Arial" w:hAnsi="Arial" w:cs="Arial"/>
              </w:rPr>
            </w:pPr>
            <w:r w:rsidRPr="00D65565">
              <w:rPr>
                <w:rFonts w:ascii="Arial" w:hAnsi="Arial" w:cs="Arial"/>
              </w:rPr>
              <w:t>Vnější jednokřídlé dveře do skladu 800x1970</w:t>
            </w:r>
          </w:p>
        </w:tc>
        <w:tc>
          <w:tcPr>
            <w:tcW w:w="621" w:type="pct"/>
            <w:tcBorders>
              <w:top w:val="single" w:sz="4" w:space="0" w:color="auto"/>
              <w:left w:val="single" w:sz="4" w:space="0" w:color="auto"/>
              <w:bottom w:val="single" w:sz="4" w:space="0" w:color="auto"/>
              <w:right w:val="single" w:sz="4" w:space="0" w:color="auto"/>
            </w:tcBorders>
            <w:vAlign w:val="center"/>
            <w:hideMark/>
          </w:tcPr>
          <w:p w:rsidR="00D65565" w:rsidRPr="00D65565" w:rsidRDefault="00D65565" w:rsidP="00193A77">
            <w:pPr>
              <w:jc w:val="center"/>
              <w:rPr>
                <w:rFonts w:ascii="Arial" w:hAnsi="Arial" w:cs="Arial"/>
              </w:rPr>
            </w:pPr>
            <w:r w:rsidRPr="00D65565">
              <w:rPr>
                <w:rFonts w:ascii="Arial" w:hAnsi="Arial" w:cs="Arial"/>
              </w:rPr>
              <w:t>1</w:t>
            </w:r>
          </w:p>
        </w:tc>
      </w:tr>
      <w:tr w:rsidR="00D65565" w:rsidRPr="00D65565" w:rsidTr="00193A77">
        <w:trPr>
          <w:trHeight w:val="624"/>
        </w:trPr>
        <w:tc>
          <w:tcPr>
            <w:tcW w:w="4379" w:type="pct"/>
            <w:tcBorders>
              <w:top w:val="single" w:sz="4" w:space="0" w:color="auto"/>
              <w:left w:val="single" w:sz="4" w:space="0" w:color="auto"/>
              <w:bottom w:val="single" w:sz="4" w:space="0" w:color="auto"/>
              <w:right w:val="single" w:sz="4" w:space="0" w:color="auto"/>
            </w:tcBorders>
            <w:vAlign w:val="center"/>
            <w:hideMark/>
          </w:tcPr>
          <w:p w:rsidR="00D65565" w:rsidRPr="00D65565" w:rsidRDefault="00D65565" w:rsidP="00193A77">
            <w:pPr>
              <w:rPr>
                <w:rFonts w:ascii="Arial" w:hAnsi="Arial" w:cs="Arial"/>
              </w:rPr>
            </w:pPr>
            <w:r w:rsidRPr="00D65565">
              <w:rPr>
                <w:rFonts w:ascii="Arial" w:hAnsi="Arial" w:cs="Arial"/>
              </w:rPr>
              <w:t xml:space="preserve">Vnější jednokřídlé dveře SOS skříní 700x1970 mm </w:t>
            </w:r>
          </w:p>
        </w:tc>
        <w:tc>
          <w:tcPr>
            <w:tcW w:w="621" w:type="pct"/>
            <w:tcBorders>
              <w:top w:val="single" w:sz="4" w:space="0" w:color="auto"/>
              <w:left w:val="single" w:sz="4" w:space="0" w:color="auto"/>
              <w:bottom w:val="single" w:sz="4" w:space="0" w:color="auto"/>
              <w:right w:val="single" w:sz="4" w:space="0" w:color="auto"/>
            </w:tcBorders>
            <w:vAlign w:val="center"/>
            <w:hideMark/>
          </w:tcPr>
          <w:p w:rsidR="00D65565" w:rsidRPr="00D65565" w:rsidRDefault="00D65565" w:rsidP="00193A77">
            <w:pPr>
              <w:jc w:val="center"/>
              <w:rPr>
                <w:rFonts w:ascii="Arial" w:hAnsi="Arial" w:cs="Arial"/>
              </w:rPr>
            </w:pPr>
            <w:r w:rsidRPr="00D65565">
              <w:rPr>
                <w:rFonts w:ascii="Arial" w:hAnsi="Arial" w:cs="Arial"/>
              </w:rPr>
              <w:t>4</w:t>
            </w:r>
          </w:p>
        </w:tc>
      </w:tr>
      <w:tr w:rsidR="00D65565" w:rsidRPr="00D65565" w:rsidTr="00193A77">
        <w:trPr>
          <w:trHeight w:val="624"/>
        </w:trPr>
        <w:tc>
          <w:tcPr>
            <w:tcW w:w="4379" w:type="pct"/>
            <w:tcBorders>
              <w:top w:val="single" w:sz="4" w:space="0" w:color="auto"/>
              <w:left w:val="single" w:sz="4" w:space="0" w:color="auto"/>
              <w:bottom w:val="single" w:sz="4" w:space="0" w:color="auto"/>
              <w:right w:val="single" w:sz="4" w:space="0" w:color="auto"/>
            </w:tcBorders>
            <w:vAlign w:val="center"/>
            <w:hideMark/>
          </w:tcPr>
          <w:p w:rsidR="00D65565" w:rsidRPr="00D65565" w:rsidRDefault="00D65565" w:rsidP="00193A77">
            <w:pPr>
              <w:rPr>
                <w:rFonts w:ascii="Arial" w:hAnsi="Arial" w:cs="Arial"/>
              </w:rPr>
            </w:pPr>
            <w:r w:rsidRPr="00D65565">
              <w:rPr>
                <w:rFonts w:ascii="Arial" w:hAnsi="Arial" w:cs="Arial"/>
              </w:rPr>
              <w:t xml:space="preserve">Vnější dveřní uzávěr 600x800 mm </w:t>
            </w:r>
          </w:p>
        </w:tc>
        <w:tc>
          <w:tcPr>
            <w:tcW w:w="621" w:type="pct"/>
            <w:tcBorders>
              <w:top w:val="single" w:sz="4" w:space="0" w:color="auto"/>
              <w:left w:val="single" w:sz="4" w:space="0" w:color="auto"/>
              <w:bottom w:val="single" w:sz="4" w:space="0" w:color="auto"/>
              <w:right w:val="single" w:sz="4" w:space="0" w:color="auto"/>
            </w:tcBorders>
            <w:vAlign w:val="center"/>
            <w:hideMark/>
          </w:tcPr>
          <w:p w:rsidR="00D65565" w:rsidRPr="00D65565" w:rsidRDefault="00D65565" w:rsidP="00193A77">
            <w:pPr>
              <w:jc w:val="center"/>
              <w:rPr>
                <w:rFonts w:ascii="Arial" w:hAnsi="Arial" w:cs="Arial"/>
              </w:rPr>
            </w:pPr>
            <w:r w:rsidRPr="00D65565">
              <w:rPr>
                <w:rFonts w:ascii="Arial" w:hAnsi="Arial" w:cs="Arial"/>
              </w:rPr>
              <w:t>1</w:t>
            </w:r>
          </w:p>
        </w:tc>
      </w:tr>
    </w:tbl>
    <w:p w:rsidR="00D65565" w:rsidRPr="00D65565" w:rsidRDefault="00D65565" w:rsidP="00D65565">
      <w:pPr>
        <w:rPr>
          <w:rFonts w:ascii="Arial" w:hAnsi="Arial" w:cs="Arial"/>
        </w:rPr>
      </w:pPr>
    </w:p>
    <w:p w:rsidR="00D65565" w:rsidRPr="00D65565" w:rsidRDefault="00D65565" w:rsidP="00D65565">
      <w:pPr>
        <w:pStyle w:val="Nadpis5"/>
        <w:rPr>
          <w:rFonts w:ascii="Arial" w:hAnsi="Arial" w:cs="Arial"/>
          <w:caps w:val="0"/>
        </w:rPr>
      </w:pPr>
      <w:bookmarkStart w:id="897" w:name="_Toc6474927"/>
      <w:bookmarkStart w:id="898" w:name="_Toc46831450"/>
      <w:bookmarkStart w:id="899" w:name="_Toc48900503"/>
      <w:r w:rsidRPr="00D65565">
        <w:rPr>
          <w:rFonts w:ascii="Arial" w:hAnsi="Arial" w:cs="Arial"/>
          <w:caps w:val="0"/>
        </w:rPr>
        <w:t xml:space="preserve">MYTÍ BETONOVÝCH PODLAH A </w:t>
      </w:r>
      <w:r w:rsidRPr="00D65565">
        <w:rPr>
          <w:rFonts w:ascii="Arial" w:hAnsi="Arial" w:cs="Arial"/>
        </w:rPr>
        <w:t>ZÁMEČNICKÝCH</w:t>
      </w:r>
      <w:r w:rsidRPr="00D65565">
        <w:rPr>
          <w:rFonts w:ascii="Arial" w:hAnsi="Arial" w:cs="Arial"/>
          <w:caps w:val="0"/>
        </w:rPr>
        <w:t xml:space="preserve"> KONSTRUKCÍ  V TECHNOLOGICKÝCH OBJEKTECH</w:t>
      </w:r>
      <w:bookmarkEnd w:id="897"/>
      <w:bookmarkEnd w:id="898"/>
      <w:bookmarkEnd w:id="899"/>
    </w:p>
    <w:p w:rsidR="00D65565" w:rsidRPr="00D65565" w:rsidRDefault="00D65565" w:rsidP="00D65565">
      <w:pPr>
        <w:rPr>
          <w:rFonts w:ascii="Arial" w:hAnsi="Arial" w:cs="Arial"/>
        </w:rPr>
      </w:pPr>
      <w:r w:rsidRPr="00D65565">
        <w:rPr>
          <w:rFonts w:ascii="Arial" w:hAnsi="Arial" w:cs="Arial"/>
        </w:rPr>
        <w:t>Úklid bude prováděn mokrým nebo vlhkým hadrem. Zároveň bude stejným způsobem provedeno očištění zabudovaných zámečnických prvků (zábradlí, žebříky apod.).</w:t>
      </w:r>
    </w:p>
    <w:p w:rsidR="00D65565" w:rsidRPr="00D65565" w:rsidRDefault="00D65565" w:rsidP="00D65565">
      <w:pPr>
        <w:pStyle w:val="Nadpis5"/>
        <w:rPr>
          <w:rFonts w:ascii="Arial" w:hAnsi="Arial" w:cs="Arial"/>
        </w:rPr>
      </w:pPr>
      <w:bookmarkStart w:id="900" w:name="_Toc46831451"/>
      <w:bookmarkStart w:id="901" w:name="_Hlk45708931"/>
      <w:bookmarkStart w:id="902" w:name="_Toc48900504"/>
      <w:r w:rsidRPr="00D65565">
        <w:rPr>
          <w:rFonts w:ascii="Arial" w:hAnsi="Arial" w:cs="Arial"/>
          <w:caps w:val="0"/>
        </w:rPr>
        <w:t xml:space="preserve">ČIŠTĚNÍ NEREZOVÝCH SOS </w:t>
      </w:r>
      <w:r w:rsidRPr="00D65565">
        <w:rPr>
          <w:rFonts w:ascii="Arial" w:hAnsi="Arial" w:cs="Arial"/>
        </w:rPr>
        <w:t>SKŘÍNÍ</w:t>
      </w:r>
      <w:bookmarkEnd w:id="900"/>
      <w:bookmarkEnd w:id="902"/>
    </w:p>
    <w:p w:rsidR="00D65565" w:rsidRPr="00D65565" w:rsidRDefault="00D65565" w:rsidP="00D65565">
      <w:pPr>
        <w:spacing w:after="0"/>
        <w:rPr>
          <w:rFonts w:ascii="Arial" w:hAnsi="Arial" w:cs="Arial"/>
        </w:rPr>
      </w:pPr>
      <w:r w:rsidRPr="00D65565">
        <w:rPr>
          <w:rFonts w:ascii="Arial" w:hAnsi="Arial" w:cs="Arial"/>
        </w:rPr>
        <w:t xml:space="preserve">Z SOS skříní budou s použitím detergentu odstraněny mastné nečistoty a skříně budou po té vyleštěny. </w:t>
      </w:r>
    </w:p>
    <w:p w:rsidR="00D65565" w:rsidRPr="00D65565" w:rsidRDefault="00D65565" w:rsidP="00D65565">
      <w:pPr>
        <w:spacing w:after="0"/>
        <w:rPr>
          <w:rFonts w:ascii="Arial" w:hAnsi="Arial" w:cs="Arial"/>
        </w:rPr>
      </w:pPr>
      <w:r w:rsidRPr="00D65565">
        <w:rPr>
          <w:rFonts w:ascii="Arial" w:hAnsi="Arial" w:cs="Arial"/>
        </w:rPr>
        <w:t>Stejným způsobem budou ošetřeny i vnitřní povrchy skříní.</w:t>
      </w:r>
    </w:p>
    <w:p w:rsidR="00D65565" w:rsidRPr="00D65565" w:rsidRDefault="00D65565" w:rsidP="00D65565">
      <w:pPr>
        <w:pStyle w:val="Nadpis5"/>
        <w:rPr>
          <w:rFonts w:ascii="Arial" w:hAnsi="Arial" w:cs="Arial"/>
        </w:rPr>
      </w:pPr>
      <w:bookmarkStart w:id="903" w:name="_Toc42072118"/>
      <w:bookmarkStart w:id="904" w:name="_Toc46831452"/>
      <w:bookmarkStart w:id="905" w:name="_Toc48900505"/>
      <w:bookmarkEnd w:id="901"/>
      <w:r w:rsidRPr="00D65565">
        <w:rPr>
          <w:rFonts w:ascii="Arial" w:hAnsi="Arial" w:cs="Arial"/>
          <w:caps w:val="0"/>
        </w:rPr>
        <w:t xml:space="preserve">MYTÍ </w:t>
      </w:r>
      <w:r w:rsidRPr="00D65565">
        <w:rPr>
          <w:rFonts w:ascii="Arial" w:hAnsi="Arial" w:cs="Arial"/>
        </w:rPr>
        <w:t>SOCIÁLNÍCH</w:t>
      </w:r>
      <w:r w:rsidRPr="00D65565">
        <w:rPr>
          <w:rFonts w:ascii="Arial" w:hAnsi="Arial" w:cs="Arial"/>
          <w:caps w:val="0"/>
        </w:rPr>
        <w:t xml:space="preserve"> ZAŘÍZENÍ</w:t>
      </w:r>
      <w:bookmarkEnd w:id="903"/>
      <w:bookmarkEnd w:id="904"/>
      <w:bookmarkEnd w:id="905"/>
    </w:p>
    <w:p w:rsidR="00D65565" w:rsidRPr="00D65565" w:rsidRDefault="00D65565" w:rsidP="00D65565">
      <w:pPr>
        <w:rPr>
          <w:rFonts w:ascii="Arial" w:hAnsi="Arial" w:cs="Arial"/>
        </w:rPr>
      </w:pPr>
      <w:r w:rsidRPr="00D65565">
        <w:rPr>
          <w:rFonts w:ascii="Arial" w:hAnsi="Arial" w:cs="Arial"/>
        </w:rPr>
        <w:t xml:space="preserve">Jedná se o ruční mytí sociálního zařízení  (obklady, podlaha) a sanitárního vybavení mokrým hadrem a provedení dezinfekce saponáty. </w:t>
      </w:r>
    </w:p>
    <w:p w:rsidR="00D65565" w:rsidRPr="00D65565" w:rsidRDefault="00D65565" w:rsidP="00D65565">
      <w:pPr>
        <w:pStyle w:val="Nadpis5"/>
        <w:rPr>
          <w:rFonts w:ascii="Arial" w:hAnsi="Arial" w:cs="Arial"/>
        </w:rPr>
      </w:pPr>
      <w:bookmarkStart w:id="906" w:name="_Toc42072119"/>
      <w:bookmarkStart w:id="907" w:name="_Toc46831453"/>
      <w:bookmarkStart w:id="908" w:name="_Toc48900506"/>
      <w:r w:rsidRPr="00D65565">
        <w:rPr>
          <w:rFonts w:ascii="Arial" w:hAnsi="Arial" w:cs="Arial"/>
          <w:caps w:val="0"/>
        </w:rPr>
        <w:t xml:space="preserve">ÚDRŽBA </w:t>
      </w:r>
      <w:r w:rsidRPr="00D65565">
        <w:rPr>
          <w:rFonts w:ascii="Arial" w:hAnsi="Arial" w:cs="Arial"/>
        </w:rPr>
        <w:t>KOTVENÍ</w:t>
      </w:r>
      <w:r w:rsidRPr="00D65565">
        <w:rPr>
          <w:rFonts w:ascii="Arial" w:hAnsi="Arial" w:cs="Arial"/>
          <w:caps w:val="0"/>
        </w:rPr>
        <w:t xml:space="preserve"> NOSNÍKŮ INŽ. SÍTÍ A OSTATNÍCH OCELOVÝCH KONSTRUKCÍ</w:t>
      </w:r>
      <w:bookmarkEnd w:id="906"/>
      <w:bookmarkEnd w:id="907"/>
      <w:bookmarkEnd w:id="908"/>
    </w:p>
    <w:p w:rsidR="00D65565" w:rsidRPr="00D65565" w:rsidRDefault="00D65565" w:rsidP="00D65565">
      <w:pPr>
        <w:rPr>
          <w:rFonts w:ascii="Arial" w:hAnsi="Arial" w:cs="Arial"/>
        </w:rPr>
      </w:pPr>
      <w:r w:rsidRPr="00D65565">
        <w:rPr>
          <w:rFonts w:ascii="Arial" w:hAnsi="Arial" w:cs="Arial"/>
        </w:rPr>
        <w:t>Dotažení uvolněných kotevních prvků (šroubů, matek) momentovým klíčem je součástí kontroly. Pokud je kotva uvolněná tak, že jí nelze při běžné kontrole dotáhnout nebo je nutné jí vyměnit bude tato skutečnost zaznamenána a v rámci údržby bude kotevní prvek vyměněn nebo nahrazen na jiném nejbližším místě. Toto platí obecně pro všechny kontrolované zámečnické výrobky.</w:t>
      </w:r>
    </w:p>
    <w:p w:rsidR="00D65565" w:rsidRPr="00D65565" w:rsidRDefault="00D65565" w:rsidP="00D65565">
      <w:pPr>
        <w:rPr>
          <w:rFonts w:ascii="Arial" w:hAnsi="Arial" w:cs="Arial"/>
        </w:rPr>
      </w:pPr>
      <w:r w:rsidRPr="00D65565">
        <w:rPr>
          <w:rFonts w:ascii="Arial" w:hAnsi="Arial" w:cs="Arial"/>
        </w:rPr>
        <w:t xml:space="preserve">Pokud bude při kontrole zaznamenána  koroze nosníků nebo závitových tyčí ,  bude v rámci údržby provedena oprava zinkovým nátěrem. </w:t>
      </w:r>
    </w:p>
    <w:p w:rsidR="00D65565" w:rsidRPr="00D65565" w:rsidRDefault="00D65565" w:rsidP="00D65565">
      <w:pPr>
        <w:rPr>
          <w:rFonts w:ascii="Arial" w:hAnsi="Arial" w:cs="Arial"/>
        </w:rPr>
      </w:pPr>
      <w:r w:rsidRPr="00D65565">
        <w:rPr>
          <w:rFonts w:ascii="Arial" w:hAnsi="Arial" w:cs="Arial"/>
        </w:rPr>
        <w:t>U zámečnických prvků opatřených na pozinkovaný povrch ještě nátěrovým systémem, bude na zinkový nátěr aplikován i tento finální nátěrový systém. K hluboké korozi, která by ohrožovala životnost ocelových konstrukcí by při pravidelné kontrole a údržbě nemělo dojít. Pokud by se tak stalo, bude nutné korozí napadené prvky vyměnit a navazující (napojenou) konstrukci opravit.</w:t>
      </w:r>
    </w:p>
    <w:p w:rsidR="00D65565" w:rsidRPr="00D65565" w:rsidRDefault="00D65565" w:rsidP="00D65565">
      <w:pPr>
        <w:pStyle w:val="Nadpis5"/>
        <w:rPr>
          <w:rFonts w:ascii="Arial" w:hAnsi="Arial" w:cs="Arial"/>
        </w:rPr>
      </w:pPr>
      <w:bookmarkStart w:id="909" w:name="_Toc42072121"/>
      <w:bookmarkStart w:id="910" w:name="_Toc46831454"/>
      <w:bookmarkStart w:id="911" w:name="_Toc48900507"/>
      <w:r w:rsidRPr="00D65565">
        <w:rPr>
          <w:rFonts w:ascii="Arial" w:hAnsi="Arial" w:cs="Arial"/>
        </w:rPr>
        <w:lastRenderedPageBreak/>
        <w:t>MIMOŘÁDNÉ</w:t>
      </w:r>
      <w:r w:rsidRPr="00D65565">
        <w:rPr>
          <w:rFonts w:ascii="Arial" w:hAnsi="Arial" w:cs="Arial"/>
          <w:caps w:val="0"/>
        </w:rPr>
        <w:t xml:space="preserve"> ČIŠTĚNÍ STAVEBNÍCH KONSTRUKCÍ</w:t>
      </w:r>
      <w:bookmarkEnd w:id="909"/>
      <w:bookmarkEnd w:id="910"/>
      <w:bookmarkEnd w:id="911"/>
    </w:p>
    <w:p w:rsidR="00D65565" w:rsidRPr="00D65565" w:rsidRDefault="00D65565" w:rsidP="00D65565">
      <w:pPr>
        <w:rPr>
          <w:rFonts w:ascii="Arial" w:hAnsi="Arial" w:cs="Arial"/>
        </w:rPr>
      </w:pPr>
      <w:r w:rsidRPr="00D65565">
        <w:rPr>
          <w:rFonts w:ascii="Arial" w:hAnsi="Arial" w:cs="Arial"/>
        </w:rPr>
        <w:t>Jedná se o čištění stavebních konstrukcí v případě vzniku havárie nebo jiné mimořádné události v tunelu, při které dojde k jejich znečištění. Plocha k mytí bude určena po dohodě s objednatelem. Struktura mytí bude spočívat v tlakovém mytí (100 bar) vodou o teplotě 60°C, případně v domytí hadrem.</w:t>
      </w:r>
    </w:p>
    <w:p w:rsidR="00D65565" w:rsidRPr="00D65565" w:rsidRDefault="00D65565" w:rsidP="00D65565">
      <w:pPr>
        <w:pStyle w:val="Nadpis5"/>
        <w:rPr>
          <w:rFonts w:ascii="Arial" w:hAnsi="Arial" w:cs="Arial"/>
        </w:rPr>
      </w:pPr>
      <w:bookmarkStart w:id="912" w:name="_Toc42072122"/>
      <w:bookmarkStart w:id="913" w:name="_Toc46831455"/>
      <w:bookmarkStart w:id="914" w:name="_Toc48900508"/>
      <w:r w:rsidRPr="00D65565">
        <w:rPr>
          <w:rFonts w:ascii="Arial" w:hAnsi="Arial" w:cs="Arial"/>
        </w:rPr>
        <w:t>ODSTRANĚNÍ</w:t>
      </w:r>
      <w:r w:rsidRPr="00D65565">
        <w:rPr>
          <w:rFonts w:ascii="Arial" w:hAnsi="Arial" w:cs="Arial"/>
          <w:caps w:val="0"/>
        </w:rPr>
        <w:t xml:space="preserve"> GRAFITTI ZE STĚN A KLENBY TUNELŮ</w:t>
      </w:r>
      <w:bookmarkEnd w:id="912"/>
      <w:bookmarkEnd w:id="913"/>
      <w:bookmarkEnd w:id="914"/>
      <w:r w:rsidRPr="00D65565">
        <w:rPr>
          <w:rFonts w:ascii="Arial" w:hAnsi="Arial" w:cs="Arial"/>
          <w:caps w:val="0"/>
        </w:rPr>
        <w:t xml:space="preserve"> </w:t>
      </w:r>
    </w:p>
    <w:p w:rsidR="00D65565" w:rsidRPr="00D65565" w:rsidRDefault="00D65565" w:rsidP="00D65565">
      <w:pPr>
        <w:rPr>
          <w:rFonts w:ascii="Arial" w:hAnsi="Arial" w:cs="Arial"/>
        </w:rPr>
      </w:pPr>
      <w:r w:rsidRPr="00D65565">
        <w:rPr>
          <w:rFonts w:ascii="Arial" w:hAnsi="Arial" w:cs="Arial"/>
        </w:rPr>
        <w:t>V případě zjištění znehodnocení povrchové úpravy (keramický obklad, nátěr betonové konstrukce) znečištěním grafitti na konstrukce tunelu, bude podle typu povrchové úpravy zvolen vhodný produkt a postup na její odstranění.</w:t>
      </w:r>
    </w:p>
    <w:p w:rsidR="00D65565" w:rsidRPr="00D65565" w:rsidRDefault="00D65565" w:rsidP="00D65565">
      <w:pPr>
        <w:pStyle w:val="Nadpis5"/>
        <w:rPr>
          <w:rFonts w:ascii="Arial" w:hAnsi="Arial" w:cs="Arial"/>
        </w:rPr>
      </w:pPr>
      <w:bookmarkStart w:id="915" w:name="_Toc42072123"/>
      <w:bookmarkStart w:id="916" w:name="_Toc46831456"/>
      <w:bookmarkStart w:id="917" w:name="_Toc48900509"/>
      <w:r w:rsidRPr="00D65565">
        <w:rPr>
          <w:rFonts w:ascii="Arial" w:hAnsi="Arial" w:cs="Arial"/>
          <w:caps w:val="0"/>
        </w:rPr>
        <w:t xml:space="preserve">PROVEDENÍ </w:t>
      </w:r>
      <w:r w:rsidRPr="00D65565">
        <w:rPr>
          <w:rFonts w:ascii="Arial" w:hAnsi="Arial" w:cs="Arial"/>
        </w:rPr>
        <w:t>OPRAVY</w:t>
      </w:r>
      <w:r w:rsidRPr="00D65565">
        <w:rPr>
          <w:rFonts w:ascii="Arial" w:hAnsi="Arial" w:cs="Arial"/>
          <w:caps w:val="0"/>
        </w:rPr>
        <w:t xml:space="preserve"> NÁTĚRU NA BETONOVÝCH KONSTRUKCÍCH (BEZ MATERIÁLU)</w:t>
      </w:r>
      <w:bookmarkEnd w:id="915"/>
      <w:bookmarkEnd w:id="916"/>
      <w:bookmarkEnd w:id="917"/>
      <w:r w:rsidRPr="00D65565">
        <w:rPr>
          <w:rFonts w:ascii="Arial" w:hAnsi="Arial" w:cs="Arial"/>
          <w:caps w:val="0"/>
        </w:rPr>
        <w:t xml:space="preserve"> </w:t>
      </w:r>
    </w:p>
    <w:p w:rsidR="00D65565" w:rsidRPr="00D65565" w:rsidRDefault="00D65565" w:rsidP="00D65565">
      <w:pPr>
        <w:rPr>
          <w:rFonts w:ascii="Arial" w:hAnsi="Arial" w:cs="Arial"/>
        </w:rPr>
      </w:pPr>
      <w:r w:rsidRPr="00D65565">
        <w:rPr>
          <w:rFonts w:ascii="Arial" w:hAnsi="Arial" w:cs="Arial"/>
        </w:rPr>
        <w:t xml:space="preserve">Jedná se o provedení oprav stávajícího nátěru na všech betonových konstrukcích dopravních i technologických prostor spadajících do tunelu Zlíchov.   </w:t>
      </w:r>
    </w:p>
    <w:p w:rsidR="00D65565" w:rsidRPr="00D65565" w:rsidRDefault="00D65565" w:rsidP="00D65565">
      <w:pPr>
        <w:pStyle w:val="Nadpis5"/>
        <w:rPr>
          <w:rFonts w:ascii="Arial" w:hAnsi="Arial" w:cs="Arial"/>
        </w:rPr>
      </w:pPr>
      <w:bookmarkStart w:id="918" w:name="_Toc42072124"/>
      <w:bookmarkStart w:id="919" w:name="_Toc46831457"/>
      <w:bookmarkStart w:id="920" w:name="_Toc48900510"/>
      <w:r w:rsidRPr="00D65565">
        <w:rPr>
          <w:rFonts w:ascii="Arial" w:hAnsi="Arial" w:cs="Arial"/>
        </w:rPr>
        <w:t>PROVEDENÍ</w:t>
      </w:r>
      <w:r w:rsidRPr="00D65565">
        <w:rPr>
          <w:rFonts w:ascii="Arial" w:hAnsi="Arial" w:cs="Arial"/>
          <w:caps w:val="0"/>
        </w:rPr>
        <w:t xml:space="preserve"> OPRAVY NÁTĚRU NA OCELOVÝCH KONSTRUKCÍCH  (BEZ MATERIÁLU)</w:t>
      </w:r>
      <w:bookmarkEnd w:id="918"/>
      <w:bookmarkEnd w:id="919"/>
      <w:bookmarkEnd w:id="920"/>
    </w:p>
    <w:p w:rsidR="00D65565" w:rsidRPr="00D65565" w:rsidRDefault="00D65565" w:rsidP="00D65565">
      <w:pPr>
        <w:rPr>
          <w:rFonts w:ascii="Arial" w:hAnsi="Arial" w:cs="Arial"/>
        </w:rPr>
      </w:pPr>
      <w:r w:rsidRPr="00D65565">
        <w:rPr>
          <w:rFonts w:ascii="Arial" w:hAnsi="Arial" w:cs="Arial"/>
        </w:rPr>
        <w:t xml:space="preserve">Jedná se o opravu nebo obnovení nátěrového systému ocelových konstrukcí včetně veškeré přípravy povrchu před nátěrem. Opravy musí být  provedeny buď stejným nátěrovým systémem, který byl použit při realizaci díla, nebo systémem, který je s nátěrem slučitelný. Před zahájením oprav musí být odsouhlasen technologický postup. V případě použití jiného nátěrového systému musí být souhlas objednatele. </w:t>
      </w:r>
    </w:p>
    <w:p w:rsidR="00D65565" w:rsidRPr="00D65565" w:rsidRDefault="00D65565" w:rsidP="00D65565">
      <w:pPr>
        <w:pStyle w:val="Nadpis5"/>
        <w:rPr>
          <w:rFonts w:ascii="Arial" w:hAnsi="Arial" w:cs="Arial"/>
        </w:rPr>
      </w:pPr>
      <w:bookmarkStart w:id="921" w:name="_Toc42072125"/>
      <w:bookmarkStart w:id="922" w:name="_Toc46831458"/>
      <w:bookmarkStart w:id="923" w:name="_Toc48900511"/>
      <w:r w:rsidRPr="00D65565">
        <w:rPr>
          <w:rFonts w:ascii="Arial" w:hAnsi="Arial" w:cs="Arial"/>
          <w:caps w:val="0"/>
        </w:rPr>
        <w:t>PROVEDENÍ OPRAVY KERAMICKÉHO OBKLADU (BEZ MATERIÁLU)</w:t>
      </w:r>
      <w:bookmarkEnd w:id="921"/>
      <w:bookmarkEnd w:id="922"/>
      <w:bookmarkEnd w:id="923"/>
      <w:r w:rsidRPr="00D65565">
        <w:rPr>
          <w:rFonts w:ascii="Arial" w:hAnsi="Arial" w:cs="Arial"/>
          <w:caps w:val="0"/>
        </w:rPr>
        <w:t xml:space="preserve"> </w:t>
      </w:r>
    </w:p>
    <w:p w:rsidR="00D65565" w:rsidRPr="00D65565" w:rsidRDefault="00D65565" w:rsidP="00D65565">
      <w:pPr>
        <w:rPr>
          <w:rFonts w:ascii="Arial" w:hAnsi="Arial" w:cs="Arial"/>
        </w:rPr>
      </w:pPr>
      <w:r w:rsidRPr="00D65565">
        <w:rPr>
          <w:rFonts w:ascii="Arial" w:hAnsi="Arial" w:cs="Arial"/>
        </w:rPr>
        <w:t xml:space="preserve">Jedná se o výměnu (opravu) keramických obkladů v tunelech.   </w:t>
      </w:r>
    </w:p>
    <w:p w:rsidR="00D65565" w:rsidRPr="00D65565" w:rsidRDefault="00D65565" w:rsidP="00D65565">
      <w:pPr>
        <w:pStyle w:val="Nadpis5"/>
        <w:rPr>
          <w:rFonts w:ascii="Arial" w:hAnsi="Arial" w:cs="Arial"/>
        </w:rPr>
      </w:pPr>
      <w:bookmarkStart w:id="924" w:name="_Toc42072126"/>
      <w:bookmarkStart w:id="925" w:name="_Toc46831459"/>
      <w:bookmarkStart w:id="926" w:name="_Toc48900512"/>
      <w:r w:rsidRPr="00D65565">
        <w:rPr>
          <w:rFonts w:ascii="Arial" w:hAnsi="Arial" w:cs="Arial"/>
          <w:caps w:val="0"/>
        </w:rPr>
        <w:t>SANACE BETONOVÝCH KONSTRUKCÍ (BEZ MATERIÁLU)</w:t>
      </w:r>
      <w:bookmarkEnd w:id="924"/>
      <w:bookmarkEnd w:id="925"/>
      <w:bookmarkEnd w:id="926"/>
    </w:p>
    <w:p w:rsidR="00D65565" w:rsidRPr="00D65565" w:rsidRDefault="00D65565" w:rsidP="00D65565">
      <w:pPr>
        <w:rPr>
          <w:rFonts w:ascii="Arial" w:hAnsi="Arial" w:cs="Arial"/>
        </w:rPr>
      </w:pPr>
      <w:r w:rsidRPr="00D65565">
        <w:rPr>
          <w:rFonts w:ascii="Arial" w:hAnsi="Arial" w:cs="Arial"/>
        </w:rPr>
        <w:t xml:space="preserve">Sanace budou prováděny především v případě havárie vozidla, případně porušením krycí vrstvy betonu vlivem koroze betonu.  Použité materiály musí být předem odsouhlaseny projektantem. </w:t>
      </w:r>
    </w:p>
    <w:p w:rsidR="00D65565" w:rsidRPr="00D65565" w:rsidRDefault="00D65565" w:rsidP="00D65565">
      <w:pPr>
        <w:pStyle w:val="Nadpis5"/>
        <w:rPr>
          <w:rFonts w:ascii="Arial" w:hAnsi="Arial" w:cs="Arial"/>
        </w:rPr>
      </w:pPr>
      <w:bookmarkStart w:id="927" w:name="_Toc42072127"/>
      <w:bookmarkStart w:id="928" w:name="_Toc46831460"/>
      <w:bookmarkStart w:id="929" w:name="_Toc48900513"/>
      <w:r w:rsidRPr="00D65565">
        <w:rPr>
          <w:rFonts w:ascii="Arial" w:hAnsi="Arial" w:cs="Arial"/>
          <w:caps w:val="0"/>
        </w:rPr>
        <w:t>INJEKTÁŽNÍ PRÁCE  (BEZ MATERIÁLU)</w:t>
      </w:r>
      <w:bookmarkEnd w:id="927"/>
      <w:bookmarkEnd w:id="928"/>
      <w:bookmarkEnd w:id="929"/>
      <w:r w:rsidRPr="00D65565">
        <w:rPr>
          <w:rFonts w:ascii="Arial" w:hAnsi="Arial" w:cs="Arial"/>
          <w:caps w:val="0"/>
        </w:rPr>
        <w:t xml:space="preserve"> </w:t>
      </w:r>
    </w:p>
    <w:p w:rsidR="00D65565" w:rsidRPr="00D65565" w:rsidRDefault="00D65565" w:rsidP="00D65565">
      <w:pPr>
        <w:rPr>
          <w:rFonts w:ascii="Arial" w:hAnsi="Arial" w:cs="Arial"/>
        </w:rPr>
      </w:pPr>
      <w:r w:rsidRPr="00D65565">
        <w:rPr>
          <w:rFonts w:ascii="Arial" w:hAnsi="Arial" w:cs="Arial"/>
        </w:rPr>
        <w:t xml:space="preserve">Jde o veškeré injektáže v tunelech i technologických objektech. Práce musí provádět odborná firma. Před zahájením prací musí být předložen a schválen technologický postup včetně použitých materiálů. Všechna místa injektáží musí být zaznamenána do dokumentace.   </w:t>
      </w:r>
    </w:p>
    <w:p w:rsidR="00D65565" w:rsidRPr="00D65565" w:rsidRDefault="00D65565" w:rsidP="00D65565">
      <w:pPr>
        <w:pStyle w:val="Nadpis5"/>
        <w:rPr>
          <w:rFonts w:ascii="Arial" w:hAnsi="Arial" w:cs="Arial"/>
        </w:rPr>
      </w:pPr>
      <w:bookmarkStart w:id="930" w:name="_Toc42072128"/>
      <w:bookmarkStart w:id="931" w:name="_Toc46831461"/>
      <w:bookmarkStart w:id="932" w:name="_Toc48900514"/>
      <w:r w:rsidRPr="00D65565">
        <w:rPr>
          <w:rFonts w:ascii="Arial" w:hAnsi="Arial" w:cs="Arial"/>
          <w:caps w:val="0"/>
        </w:rPr>
        <w:t>ZAČIŠTĚNÍ SPÁR ( PRACOVNÍCH / DILATAČNÍCH ) V DOPRAVNÍM PROSTORU</w:t>
      </w:r>
      <w:bookmarkEnd w:id="930"/>
      <w:bookmarkEnd w:id="931"/>
      <w:bookmarkEnd w:id="932"/>
    </w:p>
    <w:p w:rsidR="00D65565" w:rsidRPr="00D65565" w:rsidRDefault="00D65565" w:rsidP="00D65565">
      <w:pPr>
        <w:rPr>
          <w:rFonts w:ascii="Arial" w:hAnsi="Arial" w:cs="Arial"/>
        </w:rPr>
      </w:pPr>
      <w:r w:rsidRPr="00D65565">
        <w:rPr>
          <w:rFonts w:ascii="Arial" w:hAnsi="Arial" w:cs="Arial"/>
        </w:rPr>
        <w:t xml:space="preserve">Jedná se především o odstranění uvolněných okrajů betonových hran v dilatačních i pracovních spárách, které by mohly po uvolnění padat na vozovku, případně o čištění spár po průsacích nebo při uvolnění betonu u okrajů v dilatačních spárách a nebo při vypadnutí trvale pružných tmelů. </w:t>
      </w:r>
    </w:p>
    <w:p w:rsidR="00D65565" w:rsidRPr="00D65565" w:rsidRDefault="00D65565" w:rsidP="00D65565">
      <w:pPr>
        <w:pStyle w:val="Nadpis5"/>
        <w:rPr>
          <w:rFonts w:ascii="Arial" w:hAnsi="Arial" w:cs="Arial"/>
        </w:rPr>
      </w:pPr>
      <w:bookmarkStart w:id="933" w:name="_Toc42072129"/>
      <w:bookmarkStart w:id="934" w:name="_Toc46831462"/>
      <w:bookmarkStart w:id="935" w:name="_Toc48900515"/>
      <w:r w:rsidRPr="00D65565">
        <w:rPr>
          <w:rFonts w:ascii="Arial" w:hAnsi="Arial" w:cs="Arial"/>
          <w:caps w:val="0"/>
        </w:rPr>
        <w:t>VÝROBA A DOPLNĚNÍ CEDULEK INFORMAČNÍHO SYSTÉMU (MIMO DOPRAVNÍ PROSTOR)</w:t>
      </w:r>
      <w:bookmarkEnd w:id="933"/>
      <w:bookmarkEnd w:id="934"/>
      <w:bookmarkEnd w:id="935"/>
      <w:r w:rsidRPr="00D65565">
        <w:rPr>
          <w:rFonts w:ascii="Arial" w:hAnsi="Arial" w:cs="Arial"/>
          <w:caps w:val="0"/>
        </w:rPr>
        <w:t xml:space="preserve">  </w:t>
      </w:r>
    </w:p>
    <w:p w:rsidR="00D65565" w:rsidRPr="00D65565" w:rsidRDefault="00D65565" w:rsidP="00D65565">
      <w:pPr>
        <w:rPr>
          <w:rFonts w:ascii="Arial" w:hAnsi="Arial" w:cs="Arial"/>
        </w:rPr>
      </w:pPr>
      <w:r w:rsidRPr="00D65565">
        <w:rPr>
          <w:rFonts w:ascii="Arial" w:hAnsi="Arial" w:cs="Arial"/>
        </w:rPr>
        <w:t xml:space="preserve">Jedná se o směrové cedule úniků, cedule na dveřních uzávěrech a cedule informačního systému na  únikových cestách. Činnost platí pro fotoluminiscenční i standardní cedule.  </w:t>
      </w:r>
    </w:p>
    <w:p w:rsidR="00D65565" w:rsidRPr="00D65565" w:rsidRDefault="00D65565" w:rsidP="00D65565">
      <w:pPr>
        <w:pStyle w:val="Nadpis5"/>
        <w:rPr>
          <w:rFonts w:ascii="Arial" w:hAnsi="Arial" w:cs="Arial"/>
        </w:rPr>
      </w:pPr>
      <w:bookmarkStart w:id="936" w:name="_Toc42072130"/>
      <w:bookmarkStart w:id="937" w:name="_Toc46831463"/>
      <w:bookmarkStart w:id="938" w:name="_Toc48900516"/>
      <w:r w:rsidRPr="00D65565">
        <w:rPr>
          <w:rFonts w:ascii="Arial" w:hAnsi="Arial" w:cs="Arial"/>
          <w:caps w:val="0"/>
        </w:rPr>
        <w:lastRenderedPageBreak/>
        <w:t>MYTÍ DOPRAVNÍHO ZNAČENÍ - PEVNÉ NEPROMĚNNÉ</w:t>
      </w:r>
      <w:bookmarkEnd w:id="936"/>
      <w:bookmarkEnd w:id="937"/>
      <w:bookmarkEnd w:id="938"/>
    </w:p>
    <w:p w:rsidR="00D65565" w:rsidRPr="00D65565" w:rsidRDefault="00D65565" w:rsidP="00D65565">
      <w:pPr>
        <w:rPr>
          <w:rFonts w:ascii="Arial" w:hAnsi="Arial" w:cs="Arial"/>
        </w:rPr>
      </w:pPr>
      <w:r w:rsidRPr="00D65565">
        <w:rPr>
          <w:rFonts w:ascii="Arial" w:hAnsi="Arial" w:cs="Arial"/>
        </w:rPr>
        <w:t xml:space="preserve">Jedná se o mytí pevného dopravního značení tlakovou vodou (tlak max.100 barů), případné domytí mokrým hadrem. </w:t>
      </w:r>
    </w:p>
    <w:p w:rsidR="00D65565" w:rsidRPr="00D65565" w:rsidRDefault="00D65565" w:rsidP="00D65565">
      <w:pPr>
        <w:rPr>
          <w:rFonts w:ascii="Arial" w:hAnsi="Arial" w:cs="Arial"/>
        </w:rPr>
      </w:pPr>
      <w:r w:rsidRPr="00D65565">
        <w:rPr>
          <w:rFonts w:ascii="Arial" w:hAnsi="Arial" w:cs="Arial"/>
        </w:rPr>
        <w:t xml:space="preserve">Při zjištění posunu, pootočení svislého dopravního značení je nutné je uvést do původní polohy. Pokud je viditelnost vodorovného dopravního značení zhoršena i po mytí vozovky, je nutná jeho obnova materiálem shodným s dokumentací skutečného provedení. Pokud je zjištěno poškození či neúplnost svislého dopravního značení je nezbytné zajistit výměnu či doplnění dopravního značení. </w:t>
      </w:r>
    </w:p>
    <w:p w:rsidR="00D65565" w:rsidRPr="00D65565" w:rsidRDefault="00D65565" w:rsidP="00D65565">
      <w:pPr>
        <w:pStyle w:val="Nadpis5"/>
        <w:rPr>
          <w:rFonts w:ascii="Arial" w:hAnsi="Arial" w:cs="Arial"/>
        </w:rPr>
      </w:pPr>
      <w:bookmarkStart w:id="939" w:name="_Toc42072131"/>
      <w:bookmarkStart w:id="940" w:name="_Toc46831464"/>
      <w:bookmarkStart w:id="941" w:name="_Toc48900517"/>
      <w:r w:rsidRPr="00D65565">
        <w:rPr>
          <w:rFonts w:ascii="Arial" w:hAnsi="Arial" w:cs="Arial"/>
          <w:caps w:val="0"/>
        </w:rPr>
        <w:t>VYČIŠTĚNÍ ODVODNĚNÍ V PROSTORU NOUZOVÉHO VÝLEZU</w:t>
      </w:r>
      <w:bookmarkEnd w:id="939"/>
      <w:bookmarkEnd w:id="940"/>
      <w:bookmarkEnd w:id="941"/>
    </w:p>
    <w:p w:rsidR="00D65565" w:rsidRPr="00D65565" w:rsidRDefault="00D65565" w:rsidP="00D65565">
      <w:pPr>
        <w:rPr>
          <w:rFonts w:ascii="Arial" w:hAnsi="Arial" w:cs="Arial"/>
        </w:rPr>
      </w:pPr>
      <w:r w:rsidRPr="00D65565">
        <w:rPr>
          <w:rFonts w:ascii="Arial" w:hAnsi="Arial" w:cs="Arial"/>
        </w:rPr>
        <w:t>Jedná se o vyčištění podlahy a žlábku za stěnovým uzávěrem . V případě znečištění stěn a stropu i jejich omytí tlakovou vodou.</w:t>
      </w:r>
    </w:p>
    <w:p w:rsidR="00D65565" w:rsidRPr="00D65565" w:rsidRDefault="00D65565" w:rsidP="00D65565">
      <w:pPr>
        <w:rPr>
          <w:rFonts w:ascii="Arial" w:hAnsi="Arial" w:cs="Arial"/>
        </w:rPr>
      </w:pPr>
    </w:p>
    <w:p w:rsidR="00D65565" w:rsidRPr="00D65565" w:rsidRDefault="00D65565" w:rsidP="00D65565">
      <w:pPr>
        <w:pStyle w:val="Nadpis3"/>
        <w:ind w:left="1854" w:hanging="720"/>
        <w:rPr>
          <w:rFonts w:ascii="Arial" w:hAnsi="Arial" w:cs="Arial"/>
        </w:rPr>
      </w:pPr>
      <w:bookmarkStart w:id="942" w:name="_Toc42072132"/>
      <w:bookmarkStart w:id="943" w:name="_Toc46831465"/>
      <w:bookmarkStart w:id="944" w:name="_Toc48900518"/>
      <w:r w:rsidRPr="00D65565">
        <w:rPr>
          <w:rFonts w:ascii="Arial" w:hAnsi="Arial" w:cs="Arial"/>
          <w:caps w:val="0"/>
        </w:rPr>
        <w:t>PROVOZNÍ ŘÁD – ČIŠTĚNÍ A BĚŽNÁ STAVEBNÍ ÚDRŽBA</w:t>
      </w:r>
      <w:bookmarkEnd w:id="942"/>
      <w:bookmarkEnd w:id="943"/>
      <w:bookmarkEnd w:id="944"/>
    </w:p>
    <w:tbl>
      <w:tblPr>
        <w:tblW w:w="9071" w:type="dxa"/>
        <w:tblCellMar>
          <w:left w:w="70" w:type="dxa"/>
          <w:right w:w="70" w:type="dxa"/>
        </w:tblCellMar>
        <w:tblLook w:val="04A0" w:firstRow="1" w:lastRow="0" w:firstColumn="1" w:lastColumn="0" w:noHBand="0" w:noVBand="1"/>
      </w:tblPr>
      <w:tblGrid>
        <w:gridCol w:w="8300"/>
        <w:gridCol w:w="1272"/>
      </w:tblGrid>
      <w:tr w:rsidR="00D65565" w:rsidRPr="00D65565" w:rsidTr="00193A77">
        <w:trPr>
          <w:trHeight w:val="420"/>
        </w:trPr>
        <w:tc>
          <w:tcPr>
            <w:tcW w:w="7799" w:type="dxa"/>
            <w:tcBorders>
              <w:top w:val="nil"/>
              <w:left w:val="nil"/>
              <w:bottom w:val="nil"/>
              <w:right w:val="nil"/>
            </w:tcBorders>
            <w:shd w:val="clear" w:color="auto" w:fill="auto"/>
            <w:noWrap/>
            <w:vAlign w:val="bottom"/>
          </w:tcPr>
          <w:tbl>
            <w:tblPr>
              <w:tblW w:w="8160" w:type="dxa"/>
              <w:tblCellMar>
                <w:left w:w="70" w:type="dxa"/>
                <w:right w:w="70" w:type="dxa"/>
              </w:tblCellMar>
              <w:tblLook w:val="04A0" w:firstRow="1" w:lastRow="0" w:firstColumn="1" w:lastColumn="0" w:noHBand="0" w:noVBand="1"/>
            </w:tblPr>
            <w:tblGrid>
              <w:gridCol w:w="1360"/>
              <w:gridCol w:w="1360"/>
              <w:gridCol w:w="2720"/>
              <w:gridCol w:w="1360"/>
              <w:gridCol w:w="1360"/>
            </w:tblGrid>
            <w:tr w:rsidR="00D65565" w:rsidRPr="00D65565" w:rsidTr="00193A77">
              <w:trPr>
                <w:trHeight w:val="420"/>
              </w:trPr>
              <w:tc>
                <w:tcPr>
                  <w:tcW w:w="6800" w:type="dxa"/>
                  <w:gridSpan w:val="4"/>
                  <w:noWrap/>
                  <w:vAlign w:val="bottom"/>
                  <w:hideMark/>
                </w:tcPr>
                <w:p w:rsidR="00D65565" w:rsidRPr="00D65565" w:rsidRDefault="00D65565" w:rsidP="00193A77">
                  <w:pPr>
                    <w:spacing w:after="0" w:line="240" w:lineRule="auto"/>
                    <w:rPr>
                      <w:rFonts w:ascii="Arial" w:eastAsia="Times New Roman" w:hAnsi="Arial" w:cs="Arial"/>
                      <w:b/>
                      <w:bCs/>
                      <w:color w:val="000000"/>
                      <w:sz w:val="24"/>
                      <w:szCs w:val="32"/>
                      <w:lang w:eastAsia="cs-CZ"/>
                    </w:rPr>
                  </w:pPr>
                  <w:r w:rsidRPr="00D65565">
                    <w:rPr>
                      <w:rFonts w:ascii="Arial" w:eastAsia="Times New Roman" w:hAnsi="Arial" w:cs="Arial"/>
                      <w:b/>
                      <w:bCs/>
                      <w:color w:val="000000"/>
                      <w:sz w:val="24"/>
                      <w:szCs w:val="32"/>
                      <w:lang w:eastAsia="cs-CZ"/>
                    </w:rPr>
                    <w:t>Velín a trafostanice</w:t>
                  </w:r>
                </w:p>
              </w:tc>
              <w:tc>
                <w:tcPr>
                  <w:tcW w:w="1360" w:type="dxa"/>
                  <w:noWrap/>
                  <w:vAlign w:val="bottom"/>
                  <w:hideMark/>
                </w:tcPr>
                <w:p w:rsidR="00D65565" w:rsidRPr="00D65565" w:rsidRDefault="00D65565" w:rsidP="00193A77">
                  <w:pPr>
                    <w:rPr>
                      <w:rFonts w:ascii="Arial" w:eastAsia="Times New Roman" w:hAnsi="Arial" w:cs="Arial"/>
                      <w:b/>
                      <w:bCs/>
                      <w:color w:val="000000"/>
                      <w:sz w:val="24"/>
                      <w:szCs w:val="32"/>
                      <w:lang w:eastAsia="cs-CZ"/>
                    </w:rPr>
                  </w:pPr>
                </w:p>
              </w:tc>
            </w:tr>
            <w:tr w:rsidR="00D65565" w:rsidRPr="00D65565" w:rsidTr="00193A77">
              <w:trPr>
                <w:trHeight w:val="330"/>
              </w:trPr>
              <w:tc>
                <w:tcPr>
                  <w:tcW w:w="8160" w:type="dxa"/>
                  <w:gridSpan w:val="5"/>
                  <w:vAlign w:val="center"/>
                  <w:hideMark/>
                </w:tcPr>
                <w:p w:rsidR="00D65565" w:rsidRPr="00D65565" w:rsidRDefault="00D65565" w:rsidP="00193A77">
                  <w:pPr>
                    <w:spacing w:after="0" w:line="240" w:lineRule="auto"/>
                    <w:rPr>
                      <w:rFonts w:ascii="Arial" w:hAnsi="Arial" w:cs="Arial"/>
                      <w:sz w:val="20"/>
                      <w:lang w:eastAsia="cs-CZ"/>
                    </w:rPr>
                  </w:pPr>
                </w:p>
              </w:tc>
            </w:tr>
            <w:tr w:rsidR="00D65565" w:rsidRPr="00D65565" w:rsidTr="00193A77">
              <w:trPr>
                <w:trHeight w:val="330"/>
              </w:trPr>
              <w:tc>
                <w:tcPr>
                  <w:tcW w:w="1360" w:type="dxa"/>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Objekt</w:t>
                  </w:r>
                </w:p>
              </w:tc>
              <w:tc>
                <w:tcPr>
                  <w:tcW w:w="1360" w:type="dxa"/>
                  <w:tcBorders>
                    <w:top w:val="single" w:sz="8" w:space="0" w:color="auto"/>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Číslo</w:t>
                  </w:r>
                </w:p>
              </w:tc>
              <w:tc>
                <w:tcPr>
                  <w:tcW w:w="4080" w:type="dxa"/>
                  <w:gridSpan w:val="2"/>
                  <w:tcBorders>
                    <w:top w:val="single" w:sz="8" w:space="0" w:color="auto"/>
                    <w:left w:val="nil"/>
                    <w:bottom w:val="single" w:sz="8" w:space="0" w:color="auto"/>
                    <w:right w:val="single" w:sz="8" w:space="0" w:color="000000"/>
                  </w:tcBorders>
                  <w:shd w:val="clear" w:color="auto" w:fill="FFFFFF"/>
                  <w:vAlign w:val="center"/>
                  <w:hideMark/>
                </w:tcPr>
                <w:p w:rsidR="00D65565" w:rsidRPr="00D65565" w:rsidRDefault="00D65565" w:rsidP="00193A77">
                  <w:pPr>
                    <w:rPr>
                      <w:rFonts w:ascii="Arial" w:eastAsia="Times New Roman" w:hAnsi="Arial" w:cs="Arial"/>
                      <w:color w:val="000000"/>
                      <w:sz w:val="20"/>
                      <w:lang w:eastAsia="cs-CZ"/>
                    </w:rPr>
                  </w:pPr>
                </w:p>
              </w:tc>
              <w:tc>
                <w:tcPr>
                  <w:tcW w:w="1360" w:type="dxa"/>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Evidenční číslo karty</w:t>
                  </w:r>
                </w:p>
              </w:tc>
            </w:tr>
            <w:tr w:rsidR="00D65565" w:rsidRPr="00D65565" w:rsidTr="00193A77">
              <w:trPr>
                <w:trHeight w:val="33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Název</w:t>
                  </w:r>
                </w:p>
              </w:tc>
              <w:tc>
                <w:tcPr>
                  <w:tcW w:w="4080" w:type="dxa"/>
                  <w:gridSpan w:val="2"/>
                  <w:tcBorders>
                    <w:top w:val="single" w:sz="8" w:space="0" w:color="auto"/>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Těšnovský tunel</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r>
            <w:tr w:rsidR="00D65565" w:rsidRPr="00D65565" w:rsidTr="00193A77">
              <w:trPr>
                <w:trHeight w:val="330"/>
              </w:trPr>
              <w:tc>
                <w:tcPr>
                  <w:tcW w:w="1360" w:type="dxa"/>
                  <w:tcBorders>
                    <w:top w:val="nil"/>
                    <w:left w:val="single" w:sz="8" w:space="0" w:color="auto"/>
                    <w:bottom w:val="nil"/>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Stavební</w:t>
                  </w: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Číslo</w:t>
                  </w:r>
                </w:p>
              </w:tc>
              <w:tc>
                <w:tcPr>
                  <w:tcW w:w="4080" w:type="dxa"/>
                  <w:gridSpan w:val="2"/>
                  <w:tcBorders>
                    <w:top w:val="single" w:sz="8" w:space="0" w:color="auto"/>
                    <w:left w:val="nil"/>
                    <w:bottom w:val="single" w:sz="8" w:space="0" w:color="auto"/>
                    <w:right w:val="single" w:sz="8" w:space="0" w:color="auto"/>
                  </w:tcBorders>
                  <w:shd w:val="clear" w:color="auto" w:fill="FFFFFF"/>
                  <w:vAlign w:val="center"/>
                  <w:hideMark/>
                </w:tcPr>
                <w:p w:rsidR="00D65565" w:rsidRPr="00D65565" w:rsidRDefault="00D65565" w:rsidP="00193A77">
                  <w:pPr>
                    <w:rPr>
                      <w:rFonts w:ascii="Arial" w:eastAsia="Times New Roman" w:hAnsi="Arial" w:cs="Arial"/>
                      <w:color w:val="000000"/>
                      <w:sz w:val="20"/>
                      <w:lang w:eastAsia="cs-CZ"/>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r>
            <w:tr w:rsidR="00D65565" w:rsidRPr="00D65565" w:rsidTr="00193A77">
              <w:trPr>
                <w:trHeight w:val="330"/>
              </w:trPr>
              <w:tc>
                <w:tcPr>
                  <w:tcW w:w="1360" w:type="dxa"/>
                  <w:tcBorders>
                    <w:top w:val="nil"/>
                    <w:left w:val="single" w:sz="8" w:space="0" w:color="auto"/>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objekt</w:t>
                  </w: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Název</w:t>
                  </w:r>
                </w:p>
              </w:tc>
              <w:tc>
                <w:tcPr>
                  <w:tcW w:w="4080" w:type="dxa"/>
                  <w:gridSpan w:val="2"/>
                  <w:tcBorders>
                    <w:top w:val="single" w:sz="8" w:space="0" w:color="auto"/>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Velín a trafostanice</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r>
            <w:tr w:rsidR="00D65565" w:rsidRPr="00D65565" w:rsidTr="00193A77">
              <w:trPr>
                <w:trHeight w:val="330"/>
              </w:trPr>
              <w:tc>
                <w:tcPr>
                  <w:tcW w:w="8160" w:type="dxa"/>
                  <w:gridSpan w:val="5"/>
                  <w:tcBorders>
                    <w:top w:val="single" w:sz="8" w:space="0" w:color="auto"/>
                    <w:left w:val="single" w:sz="8" w:space="0" w:color="auto"/>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b/>
                      <w:bCs/>
                      <w:color w:val="000000"/>
                      <w:sz w:val="20"/>
                      <w:lang w:eastAsia="cs-CZ"/>
                    </w:rPr>
                  </w:pPr>
                </w:p>
              </w:tc>
            </w:tr>
            <w:tr w:rsidR="00D65565" w:rsidRPr="00D65565" w:rsidTr="00193A77">
              <w:trPr>
                <w:trHeight w:val="330"/>
              </w:trPr>
              <w:tc>
                <w:tcPr>
                  <w:tcW w:w="1360" w:type="dxa"/>
                  <w:vMerge w:val="restart"/>
                  <w:tcBorders>
                    <w:top w:val="nil"/>
                    <w:left w:val="single" w:sz="8" w:space="0" w:color="auto"/>
                    <w:bottom w:val="single" w:sz="8" w:space="0" w:color="000000"/>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Název plochy</w:t>
                  </w:r>
                </w:p>
              </w:tc>
              <w:tc>
                <w:tcPr>
                  <w:tcW w:w="5440" w:type="dxa"/>
                  <w:gridSpan w:val="3"/>
                  <w:tcBorders>
                    <w:top w:val="single" w:sz="8" w:space="0" w:color="auto"/>
                    <w:left w:val="nil"/>
                    <w:bottom w:val="single" w:sz="8" w:space="0" w:color="auto"/>
                    <w:right w:val="single" w:sz="8" w:space="0" w:color="000000"/>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Počet m²</w:t>
                  </w:r>
                </w:p>
              </w:tc>
            </w:tr>
            <w:tr w:rsidR="00D65565" w:rsidRPr="00D65565" w:rsidTr="00193A77">
              <w:trPr>
                <w:trHeight w:val="330"/>
              </w:trPr>
              <w:tc>
                <w:tcPr>
                  <w:tcW w:w="0" w:type="auto"/>
                  <w:vMerge/>
                  <w:tcBorders>
                    <w:top w:val="nil"/>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3"/>
                  <w:tcBorders>
                    <w:top w:val="single" w:sz="8" w:space="0" w:color="auto"/>
                    <w:left w:val="nil"/>
                    <w:bottom w:val="single" w:sz="8" w:space="0" w:color="auto"/>
                    <w:right w:val="single" w:sz="8" w:space="0" w:color="000000"/>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Podlahové plochy</w:t>
                  </w: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204,1</w:t>
                  </w:r>
                </w:p>
              </w:tc>
            </w:tr>
            <w:tr w:rsidR="00D65565" w:rsidRPr="00D65565" w:rsidTr="00193A77">
              <w:trPr>
                <w:trHeight w:val="330"/>
              </w:trPr>
              <w:tc>
                <w:tcPr>
                  <w:tcW w:w="0" w:type="auto"/>
                  <w:vMerge/>
                  <w:tcBorders>
                    <w:top w:val="nil"/>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3"/>
                  <w:tcBorders>
                    <w:top w:val="single" w:sz="8" w:space="0" w:color="auto"/>
                    <w:left w:val="nil"/>
                    <w:bottom w:val="single" w:sz="8" w:space="0" w:color="auto"/>
                    <w:right w:val="single" w:sz="8" w:space="0" w:color="000000"/>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Fasáda včetně výplní otvorů</w:t>
                  </w: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82,4</w:t>
                  </w:r>
                </w:p>
              </w:tc>
            </w:tr>
            <w:tr w:rsidR="00D65565" w:rsidRPr="00D65565" w:rsidTr="00193A77">
              <w:trPr>
                <w:trHeight w:val="330"/>
              </w:trPr>
              <w:tc>
                <w:tcPr>
                  <w:tcW w:w="1360" w:type="dxa"/>
                  <w:vMerge w:val="restart"/>
                  <w:tcBorders>
                    <w:top w:val="nil"/>
                    <w:left w:val="single" w:sz="8" w:space="0" w:color="auto"/>
                    <w:bottom w:val="single" w:sz="12"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Výplně otvorů</w:t>
                  </w:r>
                </w:p>
              </w:tc>
              <w:tc>
                <w:tcPr>
                  <w:tcW w:w="5440" w:type="dxa"/>
                  <w:gridSpan w:val="3"/>
                  <w:tcBorders>
                    <w:top w:val="single" w:sz="8" w:space="0" w:color="auto"/>
                    <w:left w:val="nil"/>
                    <w:bottom w:val="single" w:sz="8" w:space="0" w:color="auto"/>
                    <w:right w:val="single" w:sz="8" w:space="0" w:color="000000"/>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Počet kusů</w:t>
                  </w:r>
                </w:p>
              </w:tc>
            </w:tr>
            <w:tr w:rsidR="00D65565" w:rsidRPr="00D65565" w:rsidTr="00193A77">
              <w:trPr>
                <w:trHeight w:val="330"/>
              </w:trPr>
              <w:tc>
                <w:tcPr>
                  <w:tcW w:w="0" w:type="auto"/>
                  <w:vMerge/>
                  <w:tcBorders>
                    <w:top w:val="nil"/>
                    <w:left w:val="single" w:sz="8" w:space="0" w:color="auto"/>
                    <w:bottom w:val="single" w:sz="12" w:space="0" w:color="auto"/>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3"/>
                  <w:tcBorders>
                    <w:top w:val="single" w:sz="8" w:space="0" w:color="auto"/>
                    <w:left w:val="nil"/>
                    <w:bottom w:val="single" w:sz="8" w:space="0" w:color="auto"/>
                    <w:right w:val="single" w:sz="8" w:space="0" w:color="000000"/>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Vnitřní dveře dřevěné jednokřídlé</w:t>
                  </w: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8</w:t>
                  </w:r>
                </w:p>
              </w:tc>
            </w:tr>
            <w:tr w:rsidR="00D65565" w:rsidRPr="00D65565" w:rsidTr="00193A77">
              <w:trPr>
                <w:trHeight w:val="330"/>
              </w:trPr>
              <w:tc>
                <w:tcPr>
                  <w:tcW w:w="0" w:type="auto"/>
                  <w:vMerge/>
                  <w:tcBorders>
                    <w:top w:val="nil"/>
                    <w:left w:val="single" w:sz="8" w:space="0" w:color="auto"/>
                    <w:bottom w:val="single" w:sz="12" w:space="0" w:color="auto"/>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3"/>
                  <w:tcBorders>
                    <w:top w:val="single" w:sz="8" w:space="0" w:color="auto"/>
                    <w:left w:val="nil"/>
                    <w:bottom w:val="single" w:sz="8" w:space="0" w:color="auto"/>
                    <w:right w:val="single" w:sz="8" w:space="0" w:color="000000"/>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Vnější dveře ocelové jednokřídlé</w:t>
                  </w: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1</w:t>
                  </w:r>
                </w:p>
              </w:tc>
            </w:tr>
            <w:tr w:rsidR="00D65565" w:rsidRPr="00D65565" w:rsidTr="00193A77">
              <w:trPr>
                <w:trHeight w:val="330"/>
              </w:trPr>
              <w:tc>
                <w:tcPr>
                  <w:tcW w:w="0" w:type="auto"/>
                  <w:vMerge/>
                  <w:tcBorders>
                    <w:top w:val="nil"/>
                    <w:left w:val="single" w:sz="8" w:space="0" w:color="auto"/>
                    <w:bottom w:val="single" w:sz="12" w:space="0" w:color="auto"/>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3"/>
                  <w:tcBorders>
                    <w:top w:val="single" w:sz="8" w:space="0" w:color="auto"/>
                    <w:left w:val="nil"/>
                    <w:bottom w:val="single" w:sz="8" w:space="0" w:color="auto"/>
                    <w:right w:val="single" w:sz="8" w:space="0" w:color="000000"/>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Vnější ocelová dvoukřídlá vrata</w:t>
                  </w: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3</w:t>
                  </w:r>
                </w:p>
              </w:tc>
            </w:tr>
            <w:tr w:rsidR="00D65565" w:rsidRPr="00D65565" w:rsidTr="00193A77">
              <w:trPr>
                <w:trHeight w:val="330"/>
              </w:trPr>
              <w:tc>
                <w:tcPr>
                  <w:tcW w:w="0" w:type="auto"/>
                  <w:vMerge/>
                  <w:tcBorders>
                    <w:top w:val="nil"/>
                    <w:left w:val="single" w:sz="8" w:space="0" w:color="auto"/>
                    <w:bottom w:val="single" w:sz="12" w:space="0" w:color="auto"/>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3"/>
                  <w:tcBorders>
                    <w:top w:val="single" w:sz="8" w:space="0" w:color="auto"/>
                    <w:left w:val="nil"/>
                    <w:bottom w:val="single" w:sz="8" w:space="0" w:color="auto"/>
                    <w:right w:val="single" w:sz="8" w:space="0" w:color="000000"/>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Dveřní nadsvětlík</w:t>
                  </w: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1</w:t>
                  </w:r>
                </w:p>
              </w:tc>
            </w:tr>
            <w:tr w:rsidR="00D65565" w:rsidRPr="00D65565" w:rsidTr="00193A77">
              <w:trPr>
                <w:trHeight w:val="330"/>
              </w:trPr>
              <w:tc>
                <w:tcPr>
                  <w:tcW w:w="0" w:type="auto"/>
                  <w:vMerge/>
                  <w:tcBorders>
                    <w:top w:val="nil"/>
                    <w:left w:val="single" w:sz="8" w:space="0" w:color="auto"/>
                    <w:bottom w:val="single" w:sz="12" w:space="0" w:color="auto"/>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3"/>
                  <w:tcBorders>
                    <w:top w:val="single" w:sz="8" w:space="0" w:color="auto"/>
                    <w:left w:val="nil"/>
                    <w:bottom w:val="single" w:sz="8" w:space="0" w:color="auto"/>
                    <w:right w:val="single" w:sz="8" w:space="0" w:color="000000"/>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Okenní luxfery</w:t>
                  </w: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1</w:t>
                  </w:r>
                </w:p>
              </w:tc>
            </w:tr>
            <w:tr w:rsidR="00D65565" w:rsidRPr="00D65565" w:rsidTr="00193A77">
              <w:trPr>
                <w:trHeight w:val="330"/>
              </w:trPr>
              <w:tc>
                <w:tcPr>
                  <w:tcW w:w="0" w:type="auto"/>
                  <w:vMerge/>
                  <w:tcBorders>
                    <w:top w:val="nil"/>
                    <w:left w:val="single" w:sz="8" w:space="0" w:color="auto"/>
                    <w:bottom w:val="single" w:sz="12" w:space="0" w:color="auto"/>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3"/>
                  <w:tcBorders>
                    <w:top w:val="single" w:sz="8" w:space="0" w:color="auto"/>
                    <w:left w:val="nil"/>
                    <w:bottom w:val="single" w:sz="8" w:space="0" w:color="auto"/>
                    <w:right w:val="single" w:sz="8" w:space="0" w:color="000000"/>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Ocelové okno</w:t>
                  </w: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1</w:t>
                  </w:r>
                </w:p>
              </w:tc>
            </w:tr>
            <w:tr w:rsidR="00D65565" w:rsidRPr="00D65565" w:rsidTr="00193A77">
              <w:trPr>
                <w:trHeight w:val="330"/>
              </w:trPr>
              <w:tc>
                <w:tcPr>
                  <w:tcW w:w="1360" w:type="dxa"/>
                  <w:tcBorders>
                    <w:top w:val="single" w:sz="12" w:space="0" w:color="auto"/>
                    <w:left w:val="nil"/>
                    <w:bottom w:val="nil"/>
                    <w:right w:val="nil"/>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p w:rsidR="00D65565" w:rsidRPr="00D65565" w:rsidRDefault="00D65565" w:rsidP="00193A77">
                  <w:pPr>
                    <w:spacing w:after="0" w:line="240" w:lineRule="auto"/>
                    <w:rPr>
                      <w:rFonts w:ascii="Arial" w:eastAsia="Times New Roman" w:hAnsi="Arial" w:cs="Arial"/>
                      <w:color w:val="000000"/>
                      <w:sz w:val="20"/>
                      <w:lang w:eastAsia="cs-CZ"/>
                    </w:rPr>
                  </w:pPr>
                </w:p>
                <w:p w:rsidR="00D65565" w:rsidRPr="00D65565" w:rsidRDefault="00D65565" w:rsidP="00193A77">
                  <w:pPr>
                    <w:spacing w:after="0" w:line="240" w:lineRule="auto"/>
                    <w:rPr>
                      <w:rFonts w:ascii="Arial" w:eastAsia="Times New Roman" w:hAnsi="Arial" w:cs="Arial"/>
                      <w:color w:val="000000"/>
                      <w:sz w:val="20"/>
                      <w:lang w:eastAsia="cs-CZ"/>
                    </w:rPr>
                  </w:pPr>
                </w:p>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3"/>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1360" w:type="dxa"/>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r>
            <w:tr w:rsidR="00D65565" w:rsidRPr="00D65565" w:rsidTr="00193A77">
              <w:trPr>
                <w:trHeight w:val="330"/>
              </w:trPr>
              <w:tc>
                <w:tcPr>
                  <w:tcW w:w="8160" w:type="dxa"/>
                  <w:gridSpan w:val="5"/>
                  <w:shd w:val="clear" w:color="auto" w:fill="FFFFFF"/>
                  <w:vAlign w:val="center"/>
                  <w:hideMark/>
                </w:tcPr>
                <w:p w:rsidR="00D65565" w:rsidRPr="00D65565" w:rsidRDefault="00D65565" w:rsidP="00193A77">
                  <w:pPr>
                    <w:spacing w:after="0" w:line="240" w:lineRule="auto"/>
                    <w:rPr>
                      <w:rFonts w:ascii="Arial" w:eastAsia="Times New Roman" w:hAnsi="Arial" w:cs="Arial"/>
                      <w:b/>
                      <w:bCs/>
                      <w:color w:val="000000"/>
                      <w:sz w:val="20"/>
                      <w:lang w:eastAsia="cs-CZ"/>
                    </w:rPr>
                  </w:pPr>
                  <w:r w:rsidRPr="00D65565">
                    <w:rPr>
                      <w:rFonts w:ascii="Arial" w:eastAsia="Times New Roman" w:hAnsi="Arial" w:cs="Arial"/>
                      <w:b/>
                      <w:bCs/>
                      <w:color w:val="000000"/>
                      <w:sz w:val="20"/>
                      <w:lang w:eastAsia="cs-CZ"/>
                    </w:rPr>
                    <w:t>Operace při údržbě</w:t>
                  </w:r>
                </w:p>
              </w:tc>
            </w:tr>
            <w:tr w:rsidR="00D65565" w:rsidRPr="00D65565" w:rsidTr="00193A77">
              <w:trPr>
                <w:trHeight w:val="600"/>
              </w:trPr>
              <w:tc>
                <w:tcPr>
                  <w:tcW w:w="1360"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lastRenderedPageBreak/>
                    <w:t>Číslo</w:t>
                  </w:r>
                </w:p>
              </w:tc>
              <w:tc>
                <w:tcPr>
                  <w:tcW w:w="4080" w:type="dxa"/>
                  <w:gridSpan w:val="2"/>
                  <w:tcBorders>
                    <w:top w:val="single" w:sz="8" w:space="0" w:color="auto"/>
                    <w:left w:val="nil"/>
                    <w:bottom w:val="single" w:sz="8" w:space="0" w:color="auto"/>
                    <w:right w:val="single" w:sz="4"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Název</w:t>
                  </w:r>
                </w:p>
              </w:tc>
              <w:tc>
                <w:tcPr>
                  <w:tcW w:w="1360"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Četnost</w:t>
                  </w:r>
                </w:p>
              </w:tc>
              <w:tc>
                <w:tcPr>
                  <w:tcW w:w="1360" w:type="dxa"/>
                  <w:tcBorders>
                    <w:top w:val="single" w:sz="8" w:space="0" w:color="auto"/>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Doklad o provedení</w:t>
                  </w:r>
                </w:p>
              </w:tc>
            </w:tr>
            <w:tr w:rsidR="00D65565" w:rsidRPr="00D65565" w:rsidTr="00193A77">
              <w:trPr>
                <w:trHeight w:val="780"/>
              </w:trPr>
              <w:tc>
                <w:tcPr>
                  <w:tcW w:w="1360" w:type="dxa"/>
                  <w:tcBorders>
                    <w:top w:val="nil"/>
                    <w:left w:val="single" w:sz="8" w:space="0" w:color="auto"/>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1</w:t>
                  </w:r>
                </w:p>
              </w:tc>
              <w:tc>
                <w:tcPr>
                  <w:tcW w:w="4080" w:type="dxa"/>
                  <w:gridSpan w:val="2"/>
                  <w:tcBorders>
                    <w:top w:val="single" w:sz="8" w:space="0" w:color="auto"/>
                    <w:left w:val="nil"/>
                    <w:bottom w:val="single" w:sz="8" w:space="0" w:color="auto"/>
                    <w:right w:val="single" w:sz="8" w:space="0" w:color="000000"/>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xml:space="preserve">Důkladné vyluxování podlah a setření vlhkým hadrem </w:t>
                  </w:r>
                  <w:r w:rsidRPr="00D65565">
                    <w:rPr>
                      <w:rFonts w:ascii="Arial" w:hAnsi="Arial" w:cs="Arial"/>
                    </w:rPr>
                    <w:t>(včetně zábradlí a madel)</w:t>
                  </w: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2 x za rok</w:t>
                  </w: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Karta evidence údržby,</w:t>
                  </w:r>
                </w:p>
              </w:tc>
            </w:tr>
            <w:tr w:rsidR="00D65565" w:rsidRPr="00D65565" w:rsidTr="00193A77">
              <w:trPr>
                <w:trHeight w:val="780"/>
              </w:trPr>
              <w:tc>
                <w:tcPr>
                  <w:tcW w:w="1360" w:type="dxa"/>
                  <w:tcBorders>
                    <w:top w:val="nil"/>
                    <w:left w:val="single" w:sz="8" w:space="0" w:color="auto"/>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2</w:t>
                  </w:r>
                </w:p>
              </w:tc>
              <w:tc>
                <w:tcPr>
                  <w:tcW w:w="4080" w:type="dxa"/>
                  <w:gridSpan w:val="2"/>
                  <w:tcBorders>
                    <w:top w:val="single" w:sz="8" w:space="0" w:color="auto"/>
                    <w:left w:val="nil"/>
                    <w:bottom w:val="single" w:sz="8" w:space="0" w:color="auto"/>
                    <w:right w:val="single" w:sz="8" w:space="0" w:color="000000"/>
                  </w:tcBorders>
                  <w:shd w:val="clear" w:color="auto" w:fill="FFFFFF"/>
                  <w:vAlign w:val="center"/>
                  <w:hideMark/>
                </w:tcPr>
                <w:p w:rsidR="00D65565" w:rsidRPr="00D65565" w:rsidRDefault="00D65565" w:rsidP="00193A77">
                  <w:pPr>
                    <w:rPr>
                      <w:rFonts w:ascii="Arial" w:eastAsia="Times New Roman" w:hAnsi="Arial" w:cs="Arial"/>
                      <w:color w:val="000000"/>
                      <w:sz w:val="20"/>
                      <w:lang w:eastAsia="cs-CZ"/>
                    </w:rPr>
                  </w:pPr>
                  <w:r w:rsidRPr="00D65565">
                    <w:rPr>
                      <w:rFonts w:ascii="Arial" w:eastAsia="Times New Roman" w:hAnsi="Arial" w:cs="Arial"/>
                      <w:color w:val="000000"/>
                      <w:sz w:val="20"/>
                      <w:lang w:eastAsia="cs-CZ"/>
                    </w:rPr>
                    <w:t>Omytí výplní otvorů včetně rámů, těsnění, promazání a seřízení pantů a bran, promazání zámků</w:t>
                  </w: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2 x za rok</w:t>
                  </w: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Karta evidence údržby,</w:t>
                  </w:r>
                </w:p>
              </w:tc>
            </w:tr>
            <w:tr w:rsidR="00D65565" w:rsidRPr="00D65565" w:rsidTr="00193A77">
              <w:trPr>
                <w:trHeight w:val="780"/>
              </w:trPr>
              <w:tc>
                <w:tcPr>
                  <w:tcW w:w="1360" w:type="dxa"/>
                  <w:tcBorders>
                    <w:top w:val="nil"/>
                    <w:left w:val="single" w:sz="8" w:space="0" w:color="auto"/>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3</w:t>
                  </w:r>
                </w:p>
              </w:tc>
              <w:tc>
                <w:tcPr>
                  <w:tcW w:w="4080" w:type="dxa"/>
                  <w:gridSpan w:val="2"/>
                  <w:tcBorders>
                    <w:top w:val="single" w:sz="8" w:space="0" w:color="auto"/>
                    <w:left w:val="nil"/>
                    <w:bottom w:val="single" w:sz="8" w:space="0" w:color="auto"/>
                    <w:right w:val="single" w:sz="8" w:space="0" w:color="000000"/>
                  </w:tcBorders>
                  <w:shd w:val="clear" w:color="auto" w:fill="FFFFFF"/>
                  <w:vAlign w:val="center"/>
                  <w:hideMark/>
                </w:tcPr>
                <w:p w:rsidR="00D65565" w:rsidRPr="00D65565" w:rsidRDefault="00D65565" w:rsidP="00193A77">
                  <w:pPr>
                    <w:rPr>
                      <w:rFonts w:ascii="Arial" w:eastAsia="Times New Roman" w:hAnsi="Arial" w:cs="Arial"/>
                      <w:color w:val="000000"/>
                      <w:sz w:val="20"/>
                      <w:lang w:eastAsia="cs-CZ"/>
                    </w:rPr>
                  </w:pPr>
                  <w:r w:rsidRPr="00D65565">
                    <w:rPr>
                      <w:rFonts w:ascii="Arial" w:eastAsia="Times New Roman" w:hAnsi="Arial" w:cs="Arial"/>
                      <w:color w:val="000000"/>
                      <w:sz w:val="20"/>
                      <w:lang w:eastAsia="cs-CZ"/>
                    </w:rPr>
                    <w:t>Mytí sociálních zařízení</w:t>
                  </w: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52 x za rok</w:t>
                  </w: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Karta evidence údržby,</w:t>
                  </w:r>
                </w:p>
              </w:tc>
            </w:tr>
            <w:tr w:rsidR="00D65565" w:rsidRPr="00D65565" w:rsidTr="00193A77">
              <w:trPr>
                <w:trHeight w:val="761"/>
              </w:trPr>
              <w:tc>
                <w:tcPr>
                  <w:tcW w:w="1360" w:type="dxa"/>
                  <w:tcBorders>
                    <w:top w:val="nil"/>
                    <w:left w:val="single" w:sz="8" w:space="0" w:color="auto"/>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4</w:t>
                  </w:r>
                </w:p>
              </w:tc>
              <w:tc>
                <w:tcPr>
                  <w:tcW w:w="4080" w:type="dxa"/>
                  <w:gridSpan w:val="2"/>
                  <w:tcBorders>
                    <w:top w:val="single" w:sz="8" w:space="0" w:color="auto"/>
                    <w:left w:val="nil"/>
                    <w:bottom w:val="single" w:sz="8" w:space="0" w:color="auto"/>
                    <w:right w:val="single" w:sz="8" w:space="0" w:color="000000"/>
                  </w:tcBorders>
                  <w:shd w:val="clear" w:color="auto" w:fill="FFFFFF"/>
                  <w:vAlign w:val="center"/>
                  <w:hideMark/>
                </w:tcPr>
                <w:p w:rsidR="00D65565" w:rsidRPr="00D65565" w:rsidRDefault="00D65565" w:rsidP="00193A77">
                  <w:pPr>
                    <w:rPr>
                      <w:rFonts w:ascii="Arial" w:hAnsi="Arial" w:cs="Arial"/>
                    </w:rPr>
                  </w:pPr>
                  <w:r w:rsidRPr="00D65565">
                    <w:rPr>
                      <w:rFonts w:ascii="Arial" w:hAnsi="Arial" w:cs="Arial"/>
                    </w:rPr>
                    <w:t>Údržba kotvení nosníků inž. sítí a ostatních ocelových konstrukcí</w:t>
                  </w: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1 x za rok</w:t>
                  </w: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Karta evidence údržby,</w:t>
                  </w:r>
                </w:p>
              </w:tc>
            </w:tr>
            <w:tr w:rsidR="00D65565" w:rsidRPr="00D65565" w:rsidTr="00193A77">
              <w:trPr>
                <w:trHeight w:val="780"/>
              </w:trPr>
              <w:tc>
                <w:tcPr>
                  <w:tcW w:w="1360" w:type="dxa"/>
                  <w:tcBorders>
                    <w:top w:val="nil"/>
                    <w:left w:val="single" w:sz="8" w:space="0" w:color="auto"/>
                    <w:bottom w:val="single" w:sz="8" w:space="0" w:color="auto"/>
                    <w:right w:val="single" w:sz="8" w:space="0" w:color="auto"/>
                  </w:tcBorders>
                  <w:noWrap/>
                  <w:vAlign w:val="center"/>
                  <w:hideMark/>
                </w:tcPr>
                <w:p w:rsidR="00D65565" w:rsidRPr="00D65565" w:rsidRDefault="00D65565" w:rsidP="00193A77">
                  <w:pPr>
                    <w:spacing w:after="0" w:line="240" w:lineRule="auto"/>
                    <w:rPr>
                      <w:rFonts w:ascii="Arial" w:eastAsia="Times New Roman" w:hAnsi="Arial" w:cs="Arial"/>
                      <w:color w:val="000000"/>
                      <w:sz w:val="24"/>
                      <w:szCs w:val="24"/>
                      <w:lang w:eastAsia="cs-CZ"/>
                    </w:rPr>
                  </w:pPr>
                  <w:r w:rsidRPr="00D65565">
                    <w:rPr>
                      <w:rFonts w:ascii="Arial" w:eastAsia="Times New Roman" w:hAnsi="Arial" w:cs="Arial"/>
                      <w:color w:val="000000"/>
                      <w:sz w:val="24"/>
                      <w:szCs w:val="24"/>
                      <w:lang w:eastAsia="cs-CZ"/>
                    </w:rPr>
                    <w:t>5</w:t>
                  </w:r>
                </w:p>
              </w:tc>
              <w:tc>
                <w:tcPr>
                  <w:tcW w:w="4080" w:type="dxa"/>
                  <w:gridSpan w:val="2"/>
                  <w:tcBorders>
                    <w:top w:val="single" w:sz="8" w:space="0" w:color="auto"/>
                    <w:left w:val="nil"/>
                    <w:bottom w:val="single" w:sz="8" w:space="0" w:color="auto"/>
                    <w:right w:val="single" w:sz="8" w:space="0" w:color="000000"/>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Odstranění vegetace na fasádě</w:t>
                  </w: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1 x za rok</w:t>
                  </w: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Karta evidence údržby,</w:t>
                  </w:r>
                </w:p>
              </w:tc>
            </w:tr>
          </w:tbl>
          <w:p w:rsidR="00D65565" w:rsidRPr="00D65565" w:rsidRDefault="00D65565" w:rsidP="00193A77">
            <w:pPr>
              <w:rPr>
                <w:rFonts w:ascii="Arial" w:hAnsi="Arial" w:cs="Arial"/>
              </w:rPr>
            </w:pPr>
          </w:p>
          <w:tbl>
            <w:tblPr>
              <w:tblW w:w="8160" w:type="dxa"/>
              <w:tblCellMar>
                <w:left w:w="70" w:type="dxa"/>
                <w:right w:w="70" w:type="dxa"/>
              </w:tblCellMar>
              <w:tblLook w:val="04A0" w:firstRow="1" w:lastRow="0" w:firstColumn="1" w:lastColumn="0" w:noHBand="0" w:noVBand="1"/>
            </w:tblPr>
            <w:tblGrid>
              <w:gridCol w:w="1360"/>
              <w:gridCol w:w="1360"/>
              <w:gridCol w:w="1360"/>
              <w:gridCol w:w="1360"/>
              <w:gridCol w:w="1360"/>
              <w:gridCol w:w="1360"/>
            </w:tblGrid>
            <w:tr w:rsidR="00D65565" w:rsidRPr="00D65565" w:rsidTr="00193A77">
              <w:trPr>
                <w:trHeight w:val="420"/>
              </w:trPr>
              <w:tc>
                <w:tcPr>
                  <w:tcW w:w="4080" w:type="dxa"/>
                  <w:gridSpan w:val="3"/>
                  <w:shd w:val="clear" w:color="auto" w:fill="FFFFFF"/>
                  <w:vAlign w:val="center"/>
                  <w:hideMark/>
                </w:tcPr>
                <w:p w:rsidR="00D65565" w:rsidRPr="00D65565" w:rsidRDefault="00D65565" w:rsidP="00193A77">
                  <w:pPr>
                    <w:spacing w:after="0" w:line="240" w:lineRule="auto"/>
                    <w:rPr>
                      <w:rFonts w:ascii="Arial" w:eastAsia="Times New Roman" w:hAnsi="Arial" w:cs="Arial"/>
                      <w:b/>
                      <w:bCs/>
                      <w:color w:val="000000"/>
                      <w:sz w:val="32"/>
                      <w:szCs w:val="32"/>
                      <w:lang w:eastAsia="cs-CZ"/>
                    </w:rPr>
                  </w:pPr>
                  <w:r w:rsidRPr="00D65565">
                    <w:rPr>
                      <w:rFonts w:ascii="Arial" w:eastAsia="Times New Roman" w:hAnsi="Arial" w:cs="Arial"/>
                      <w:b/>
                      <w:bCs/>
                      <w:color w:val="000000"/>
                      <w:sz w:val="24"/>
                      <w:szCs w:val="32"/>
                      <w:lang w:eastAsia="cs-CZ"/>
                    </w:rPr>
                    <w:t>Tunel</w:t>
                  </w:r>
                </w:p>
              </w:tc>
              <w:tc>
                <w:tcPr>
                  <w:tcW w:w="1360" w:type="dxa"/>
                  <w:vAlign w:val="center"/>
                  <w:hideMark/>
                </w:tcPr>
                <w:p w:rsidR="00D65565" w:rsidRPr="00D65565" w:rsidRDefault="00D65565" w:rsidP="00193A77">
                  <w:pPr>
                    <w:rPr>
                      <w:rFonts w:ascii="Arial" w:eastAsia="Times New Roman" w:hAnsi="Arial" w:cs="Arial"/>
                      <w:b/>
                      <w:bCs/>
                      <w:color w:val="000000"/>
                      <w:sz w:val="32"/>
                      <w:szCs w:val="32"/>
                      <w:lang w:eastAsia="cs-CZ"/>
                    </w:rPr>
                  </w:pPr>
                </w:p>
              </w:tc>
              <w:tc>
                <w:tcPr>
                  <w:tcW w:w="1360" w:type="dxa"/>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1360" w:type="dxa"/>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r>
            <w:tr w:rsidR="00D65565" w:rsidRPr="00D65565" w:rsidTr="00193A77">
              <w:trPr>
                <w:trHeight w:val="330"/>
              </w:trPr>
              <w:tc>
                <w:tcPr>
                  <w:tcW w:w="1360" w:type="dxa"/>
                  <w:noWrap/>
                  <w:vAlign w:val="bottom"/>
                  <w:hideMark/>
                </w:tcPr>
                <w:p w:rsidR="00D65565" w:rsidRPr="00D65565" w:rsidRDefault="00D65565" w:rsidP="00193A77">
                  <w:pPr>
                    <w:rPr>
                      <w:rFonts w:ascii="Arial" w:eastAsia="Times New Roman" w:hAnsi="Arial" w:cs="Arial"/>
                      <w:color w:val="000000"/>
                      <w:sz w:val="20"/>
                      <w:lang w:eastAsia="cs-CZ"/>
                    </w:rPr>
                  </w:pPr>
                </w:p>
              </w:tc>
              <w:tc>
                <w:tcPr>
                  <w:tcW w:w="1360" w:type="dxa"/>
                  <w:noWrap/>
                  <w:vAlign w:val="bottom"/>
                  <w:hideMark/>
                </w:tcPr>
                <w:p w:rsidR="00D65565" w:rsidRPr="00D65565" w:rsidRDefault="00D65565" w:rsidP="00193A77">
                  <w:pPr>
                    <w:spacing w:after="0" w:line="240" w:lineRule="auto"/>
                    <w:rPr>
                      <w:rFonts w:ascii="Arial" w:hAnsi="Arial" w:cs="Arial"/>
                      <w:sz w:val="20"/>
                      <w:lang w:eastAsia="cs-CZ"/>
                    </w:rPr>
                  </w:pPr>
                </w:p>
              </w:tc>
              <w:tc>
                <w:tcPr>
                  <w:tcW w:w="1360" w:type="dxa"/>
                  <w:noWrap/>
                  <w:vAlign w:val="bottom"/>
                  <w:hideMark/>
                </w:tcPr>
                <w:p w:rsidR="00D65565" w:rsidRPr="00D65565" w:rsidRDefault="00D65565" w:rsidP="00193A77">
                  <w:pPr>
                    <w:spacing w:after="0" w:line="240" w:lineRule="auto"/>
                    <w:rPr>
                      <w:rFonts w:ascii="Arial" w:hAnsi="Arial" w:cs="Arial"/>
                      <w:sz w:val="20"/>
                      <w:lang w:eastAsia="cs-CZ"/>
                    </w:rPr>
                  </w:pPr>
                </w:p>
              </w:tc>
              <w:tc>
                <w:tcPr>
                  <w:tcW w:w="1360" w:type="dxa"/>
                  <w:noWrap/>
                  <w:vAlign w:val="bottom"/>
                  <w:hideMark/>
                </w:tcPr>
                <w:p w:rsidR="00D65565" w:rsidRPr="00D65565" w:rsidRDefault="00D65565" w:rsidP="00193A77">
                  <w:pPr>
                    <w:spacing w:after="0" w:line="240" w:lineRule="auto"/>
                    <w:rPr>
                      <w:rFonts w:ascii="Arial" w:hAnsi="Arial" w:cs="Arial"/>
                      <w:sz w:val="20"/>
                      <w:lang w:eastAsia="cs-CZ"/>
                    </w:rPr>
                  </w:pPr>
                </w:p>
              </w:tc>
              <w:tc>
                <w:tcPr>
                  <w:tcW w:w="1360" w:type="dxa"/>
                  <w:noWrap/>
                  <w:vAlign w:val="bottom"/>
                  <w:hideMark/>
                </w:tcPr>
                <w:p w:rsidR="00D65565" w:rsidRPr="00D65565" w:rsidRDefault="00D65565" w:rsidP="00193A77">
                  <w:pPr>
                    <w:spacing w:after="0" w:line="240" w:lineRule="auto"/>
                    <w:rPr>
                      <w:rFonts w:ascii="Arial" w:hAnsi="Arial" w:cs="Arial"/>
                      <w:sz w:val="20"/>
                      <w:lang w:eastAsia="cs-CZ"/>
                    </w:rPr>
                  </w:pPr>
                </w:p>
              </w:tc>
              <w:tc>
                <w:tcPr>
                  <w:tcW w:w="1360" w:type="dxa"/>
                  <w:noWrap/>
                  <w:vAlign w:val="bottom"/>
                  <w:hideMark/>
                </w:tcPr>
                <w:p w:rsidR="00D65565" w:rsidRPr="00D65565" w:rsidRDefault="00D65565" w:rsidP="00193A77">
                  <w:pPr>
                    <w:spacing w:after="0" w:line="240" w:lineRule="auto"/>
                    <w:rPr>
                      <w:rFonts w:ascii="Arial" w:hAnsi="Arial" w:cs="Arial"/>
                      <w:sz w:val="20"/>
                      <w:lang w:eastAsia="cs-CZ"/>
                    </w:rPr>
                  </w:pPr>
                </w:p>
              </w:tc>
            </w:tr>
            <w:tr w:rsidR="00D65565" w:rsidRPr="00D65565" w:rsidTr="00193A77">
              <w:trPr>
                <w:trHeight w:val="330"/>
              </w:trPr>
              <w:tc>
                <w:tcPr>
                  <w:tcW w:w="1360" w:type="dxa"/>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Objekt</w:t>
                  </w:r>
                </w:p>
              </w:tc>
              <w:tc>
                <w:tcPr>
                  <w:tcW w:w="1360" w:type="dxa"/>
                  <w:tcBorders>
                    <w:top w:val="single" w:sz="8" w:space="0" w:color="auto"/>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Číslo</w:t>
                  </w:r>
                </w:p>
              </w:tc>
              <w:tc>
                <w:tcPr>
                  <w:tcW w:w="4080" w:type="dxa"/>
                  <w:gridSpan w:val="3"/>
                  <w:tcBorders>
                    <w:top w:val="single" w:sz="8" w:space="0" w:color="auto"/>
                    <w:left w:val="nil"/>
                    <w:bottom w:val="single" w:sz="8" w:space="0" w:color="auto"/>
                    <w:right w:val="single" w:sz="8" w:space="0" w:color="auto"/>
                  </w:tcBorders>
                  <w:shd w:val="clear" w:color="auto" w:fill="FFFFFF"/>
                  <w:vAlign w:val="center"/>
                  <w:hideMark/>
                </w:tcPr>
                <w:p w:rsidR="00D65565" w:rsidRPr="00D65565" w:rsidRDefault="00D65565" w:rsidP="00193A77">
                  <w:pPr>
                    <w:rPr>
                      <w:rFonts w:ascii="Arial" w:eastAsia="Times New Roman" w:hAnsi="Arial" w:cs="Arial"/>
                      <w:color w:val="000000"/>
                      <w:sz w:val="20"/>
                      <w:lang w:eastAsia="cs-CZ"/>
                    </w:rPr>
                  </w:pPr>
                </w:p>
              </w:tc>
              <w:tc>
                <w:tcPr>
                  <w:tcW w:w="1360" w:type="dxa"/>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Evidenční číslo karty</w:t>
                  </w:r>
                </w:p>
              </w:tc>
            </w:tr>
            <w:tr w:rsidR="00D65565" w:rsidRPr="00D65565" w:rsidTr="00193A77">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Název</w:t>
                  </w:r>
                </w:p>
              </w:tc>
              <w:tc>
                <w:tcPr>
                  <w:tcW w:w="4080" w:type="dxa"/>
                  <w:gridSpan w:val="3"/>
                  <w:tcBorders>
                    <w:top w:val="single" w:sz="8" w:space="0" w:color="auto"/>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Těšnovský tunel</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r>
            <w:tr w:rsidR="00D65565" w:rsidRPr="00D65565" w:rsidTr="00193A77">
              <w:trPr>
                <w:trHeight w:val="300"/>
              </w:trPr>
              <w:tc>
                <w:tcPr>
                  <w:tcW w:w="1360" w:type="dxa"/>
                  <w:tcBorders>
                    <w:top w:val="nil"/>
                    <w:left w:val="single" w:sz="8" w:space="0" w:color="auto"/>
                    <w:bottom w:val="nil"/>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Stavební</w:t>
                  </w: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Číslo</w:t>
                  </w:r>
                </w:p>
              </w:tc>
              <w:tc>
                <w:tcPr>
                  <w:tcW w:w="4080" w:type="dxa"/>
                  <w:gridSpan w:val="3"/>
                  <w:tcBorders>
                    <w:top w:val="single" w:sz="8" w:space="0" w:color="auto"/>
                    <w:left w:val="nil"/>
                    <w:bottom w:val="single" w:sz="8" w:space="0" w:color="auto"/>
                    <w:right w:val="single" w:sz="8" w:space="0" w:color="auto"/>
                  </w:tcBorders>
                  <w:shd w:val="clear" w:color="auto" w:fill="FFFFFF"/>
                  <w:vAlign w:val="center"/>
                </w:tcPr>
                <w:p w:rsidR="00D65565" w:rsidRPr="00D65565" w:rsidRDefault="00D65565" w:rsidP="00193A77">
                  <w:pPr>
                    <w:spacing w:after="0" w:line="240" w:lineRule="auto"/>
                    <w:rPr>
                      <w:rFonts w:ascii="Arial" w:eastAsia="Times New Roman" w:hAnsi="Arial" w:cs="Arial"/>
                      <w:color w:val="000000"/>
                      <w:sz w:val="20"/>
                      <w:lang w:eastAsia="cs-CZ"/>
                    </w:rPr>
                  </w:pP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10"/>
                      <w:szCs w:val="10"/>
                      <w:lang w:eastAsia="cs-CZ"/>
                    </w:rPr>
                  </w:pPr>
                </w:p>
              </w:tc>
            </w:tr>
            <w:tr w:rsidR="00D65565" w:rsidRPr="00D65565" w:rsidTr="00193A77">
              <w:trPr>
                <w:trHeight w:val="300"/>
              </w:trPr>
              <w:tc>
                <w:tcPr>
                  <w:tcW w:w="1360" w:type="dxa"/>
                  <w:tcBorders>
                    <w:top w:val="nil"/>
                    <w:left w:val="single" w:sz="8" w:space="0" w:color="auto"/>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objekt</w:t>
                  </w: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Název</w:t>
                  </w:r>
                </w:p>
              </w:tc>
              <w:tc>
                <w:tcPr>
                  <w:tcW w:w="4080" w:type="dxa"/>
                  <w:gridSpan w:val="3"/>
                  <w:tcBorders>
                    <w:top w:val="single" w:sz="8" w:space="0" w:color="auto"/>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Tunel</w:t>
                  </w: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10"/>
                      <w:szCs w:val="10"/>
                      <w:lang w:eastAsia="cs-CZ"/>
                    </w:rPr>
                  </w:pPr>
                </w:p>
              </w:tc>
            </w:tr>
            <w:tr w:rsidR="00D65565" w:rsidRPr="00D65565" w:rsidTr="00193A77">
              <w:trPr>
                <w:trHeight w:val="300"/>
              </w:trPr>
              <w:tc>
                <w:tcPr>
                  <w:tcW w:w="8160" w:type="dxa"/>
                  <w:gridSpan w:val="6"/>
                  <w:tcBorders>
                    <w:top w:val="single" w:sz="8" w:space="0" w:color="auto"/>
                    <w:left w:val="single" w:sz="8" w:space="0" w:color="auto"/>
                    <w:bottom w:val="nil"/>
                    <w:right w:val="single" w:sz="8" w:space="0" w:color="000000"/>
                  </w:tcBorders>
                  <w:shd w:val="clear" w:color="auto" w:fill="FFFFFF"/>
                  <w:vAlign w:val="center"/>
                  <w:hideMark/>
                </w:tcPr>
                <w:p w:rsidR="00D65565" w:rsidRPr="00D65565" w:rsidRDefault="00D65565" w:rsidP="00193A77">
                  <w:pPr>
                    <w:spacing w:after="0" w:line="240" w:lineRule="auto"/>
                    <w:rPr>
                      <w:rFonts w:ascii="Arial" w:eastAsia="Times New Roman" w:hAnsi="Arial" w:cs="Arial"/>
                      <w:b/>
                      <w:bCs/>
                      <w:color w:val="000000"/>
                      <w:sz w:val="20"/>
                      <w:lang w:eastAsia="cs-CZ"/>
                    </w:rPr>
                  </w:pPr>
                </w:p>
              </w:tc>
            </w:tr>
            <w:tr w:rsidR="00D65565" w:rsidRPr="00D65565" w:rsidTr="00193A77">
              <w:trPr>
                <w:trHeight w:val="330"/>
              </w:trPr>
              <w:tc>
                <w:tcPr>
                  <w:tcW w:w="1360" w:type="dxa"/>
                  <w:vMerge w:val="restart"/>
                  <w:tcBorders>
                    <w:top w:val="single" w:sz="8" w:space="0" w:color="auto"/>
                    <w:left w:val="single" w:sz="8" w:space="0" w:color="auto"/>
                    <w:bottom w:val="nil"/>
                    <w:right w:val="nil"/>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Název plochy</w:t>
                  </w:r>
                </w:p>
              </w:tc>
              <w:tc>
                <w:tcPr>
                  <w:tcW w:w="5440" w:type="dxa"/>
                  <w:gridSpan w:val="4"/>
                  <w:tcBorders>
                    <w:top w:val="single" w:sz="8" w:space="0" w:color="auto"/>
                    <w:left w:val="single" w:sz="8" w:space="0" w:color="auto"/>
                    <w:bottom w:val="single" w:sz="8" w:space="0" w:color="auto"/>
                    <w:right w:val="single" w:sz="8" w:space="0" w:color="000000"/>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10"/>
                      <w:szCs w:val="10"/>
                      <w:lang w:eastAsia="cs-CZ"/>
                    </w:rPr>
                  </w:pPr>
                </w:p>
              </w:tc>
              <w:tc>
                <w:tcPr>
                  <w:tcW w:w="1360" w:type="dxa"/>
                  <w:tcBorders>
                    <w:top w:val="single" w:sz="8" w:space="0" w:color="auto"/>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Počet m²</w:t>
                  </w:r>
                </w:p>
              </w:tc>
            </w:tr>
            <w:tr w:rsidR="00D65565" w:rsidRPr="00D65565" w:rsidTr="00193A77">
              <w:trPr>
                <w:trHeight w:val="300"/>
              </w:trPr>
              <w:tc>
                <w:tcPr>
                  <w:tcW w:w="0" w:type="auto"/>
                  <w:vMerge/>
                  <w:tcBorders>
                    <w:top w:val="single" w:sz="8" w:space="0" w:color="auto"/>
                    <w:left w:val="single" w:sz="8" w:space="0" w:color="auto"/>
                    <w:bottom w:val="nil"/>
                    <w:right w:val="nil"/>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4"/>
                  <w:tcBorders>
                    <w:top w:val="single" w:sz="8" w:space="0" w:color="auto"/>
                    <w:left w:val="single" w:sz="8" w:space="0" w:color="auto"/>
                    <w:bottom w:val="single" w:sz="8" w:space="0" w:color="auto"/>
                    <w:right w:val="single" w:sz="8" w:space="0" w:color="000000"/>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Západní portál</w:t>
                  </w: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75,1</w:t>
                  </w:r>
                </w:p>
              </w:tc>
            </w:tr>
            <w:tr w:rsidR="00D65565" w:rsidRPr="00D65565" w:rsidTr="00193A77">
              <w:trPr>
                <w:trHeight w:val="300"/>
              </w:trPr>
              <w:tc>
                <w:tcPr>
                  <w:tcW w:w="0" w:type="auto"/>
                  <w:vMerge/>
                  <w:tcBorders>
                    <w:top w:val="single" w:sz="8" w:space="0" w:color="auto"/>
                    <w:left w:val="single" w:sz="8" w:space="0" w:color="auto"/>
                    <w:bottom w:val="nil"/>
                    <w:right w:val="nil"/>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4"/>
                  <w:tcBorders>
                    <w:top w:val="single" w:sz="8" w:space="0" w:color="auto"/>
                    <w:left w:val="single" w:sz="8" w:space="0" w:color="auto"/>
                    <w:bottom w:val="single" w:sz="8" w:space="0" w:color="auto"/>
                    <w:right w:val="single" w:sz="8" w:space="0" w:color="000000"/>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Východní portál</w:t>
                  </w: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65,7</w:t>
                  </w:r>
                </w:p>
              </w:tc>
            </w:tr>
            <w:tr w:rsidR="00D65565" w:rsidRPr="00D65565" w:rsidTr="00193A77">
              <w:trPr>
                <w:trHeight w:val="300"/>
              </w:trPr>
              <w:tc>
                <w:tcPr>
                  <w:tcW w:w="0" w:type="auto"/>
                  <w:vMerge/>
                  <w:tcBorders>
                    <w:top w:val="single" w:sz="8" w:space="0" w:color="auto"/>
                    <w:left w:val="single" w:sz="8" w:space="0" w:color="auto"/>
                    <w:bottom w:val="nil"/>
                    <w:right w:val="nil"/>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4"/>
                  <w:tcBorders>
                    <w:top w:val="single" w:sz="8" w:space="0" w:color="auto"/>
                    <w:left w:val="single" w:sz="8" w:space="0" w:color="auto"/>
                    <w:bottom w:val="single" w:sz="8" w:space="0" w:color="auto"/>
                    <w:right w:val="single" w:sz="8" w:space="0" w:color="000000"/>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Místnost skladu - stěny</w:t>
                  </w: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185,5</w:t>
                  </w:r>
                </w:p>
              </w:tc>
            </w:tr>
            <w:tr w:rsidR="00D65565" w:rsidRPr="00D65565" w:rsidTr="00193A77">
              <w:trPr>
                <w:trHeight w:val="300"/>
              </w:trPr>
              <w:tc>
                <w:tcPr>
                  <w:tcW w:w="0" w:type="auto"/>
                  <w:vMerge/>
                  <w:tcBorders>
                    <w:top w:val="single" w:sz="8" w:space="0" w:color="auto"/>
                    <w:left w:val="single" w:sz="8" w:space="0" w:color="auto"/>
                    <w:bottom w:val="nil"/>
                    <w:right w:val="nil"/>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4"/>
                  <w:tcBorders>
                    <w:top w:val="single" w:sz="8" w:space="0" w:color="auto"/>
                    <w:left w:val="single" w:sz="8" w:space="0" w:color="auto"/>
                    <w:bottom w:val="single" w:sz="8" w:space="0" w:color="auto"/>
                    <w:right w:val="single" w:sz="8" w:space="0" w:color="000000"/>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Místnost skladu - podlaha</w:t>
                  </w: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18,3</w:t>
                  </w:r>
                </w:p>
              </w:tc>
            </w:tr>
            <w:tr w:rsidR="00D65565" w:rsidRPr="00D65565" w:rsidTr="00193A77">
              <w:trPr>
                <w:trHeight w:val="300"/>
              </w:trPr>
              <w:tc>
                <w:tcPr>
                  <w:tcW w:w="0" w:type="auto"/>
                  <w:vMerge/>
                  <w:tcBorders>
                    <w:top w:val="single" w:sz="8" w:space="0" w:color="auto"/>
                    <w:left w:val="single" w:sz="8" w:space="0" w:color="auto"/>
                    <w:bottom w:val="nil"/>
                    <w:right w:val="nil"/>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4"/>
                  <w:tcBorders>
                    <w:top w:val="single" w:sz="8" w:space="0" w:color="auto"/>
                    <w:left w:val="single" w:sz="8" w:space="0" w:color="auto"/>
                    <w:bottom w:val="single" w:sz="8" w:space="0" w:color="auto"/>
                    <w:right w:val="single" w:sz="8" w:space="0" w:color="000000"/>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Místnost skladu - strop</w:t>
                  </w: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18,3</w:t>
                  </w:r>
                </w:p>
              </w:tc>
            </w:tr>
            <w:tr w:rsidR="00D65565" w:rsidRPr="00D65565" w:rsidTr="00193A77">
              <w:trPr>
                <w:trHeight w:val="300"/>
              </w:trPr>
              <w:tc>
                <w:tcPr>
                  <w:tcW w:w="0" w:type="auto"/>
                  <w:vMerge/>
                  <w:tcBorders>
                    <w:top w:val="single" w:sz="8" w:space="0" w:color="auto"/>
                    <w:left w:val="single" w:sz="8" w:space="0" w:color="auto"/>
                    <w:bottom w:val="nil"/>
                    <w:right w:val="nil"/>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4"/>
                  <w:tcBorders>
                    <w:top w:val="single" w:sz="8" w:space="0" w:color="auto"/>
                    <w:left w:val="single" w:sz="8" w:space="0" w:color="auto"/>
                    <w:bottom w:val="single" w:sz="8" w:space="0" w:color="auto"/>
                    <w:right w:val="single" w:sz="8" w:space="0" w:color="000000"/>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ŽB žebra u východního portálu</w:t>
                  </w: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188,0</w:t>
                  </w:r>
                </w:p>
              </w:tc>
            </w:tr>
            <w:tr w:rsidR="00D65565" w:rsidRPr="00D65565" w:rsidTr="00193A77">
              <w:trPr>
                <w:trHeight w:val="315"/>
              </w:trPr>
              <w:tc>
                <w:tcPr>
                  <w:tcW w:w="1360" w:type="dxa"/>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Výplně otvorů</w:t>
                  </w:r>
                </w:p>
              </w:tc>
              <w:tc>
                <w:tcPr>
                  <w:tcW w:w="1360" w:type="dxa"/>
                  <w:tcBorders>
                    <w:top w:val="nil"/>
                    <w:left w:val="nil"/>
                    <w:bottom w:val="single" w:sz="8" w:space="0" w:color="auto"/>
                    <w:right w:val="nil"/>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1360" w:type="dxa"/>
                  <w:tcBorders>
                    <w:top w:val="nil"/>
                    <w:left w:val="nil"/>
                    <w:bottom w:val="single" w:sz="8" w:space="0" w:color="auto"/>
                    <w:right w:val="nil"/>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1360" w:type="dxa"/>
                  <w:tcBorders>
                    <w:top w:val="nil"/>
                    <w:left w:val="nil"/>
                    <w:bottom w:val="single" w:sz="8" w:space="0" w:color="auto"/>
                    <w:right w:val="nil"/>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1360" w:type="dxa"/>
                  <w:tcBorders>
                    <w:top w:val="nil"/>
                    <w:left w:val="nil"/>
                    <w:bottom w:val="single" w:sz="8" w:space="0" w:color="auto"/>
                    <w:right w:val="nil"/>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1360"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Počet ks</w:t>
                  </w:r>
                </w:p>
              </w:tc>
            </w:tr>
            <w:tr w:rsidR="00D65565" w:rsidRPr="00D65565" w:rsidTr="00193A77">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4"/>
                  <w:tcBorders>
                    <w:top w:val="single" w:sz="8" w:space="0" w:color="auto"/>
                    <w:left w:val="nil"/>
                    <w:bottom w:val="single" w:sz="8" w:space="0" w:color="auto"/>
                    <w:right w:val="single" w:sz="8" w:space="0" w:color="000000"/>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Vnější jednokřídlé dveře do skladu</w:t>
                  </w:r>
                </w:p>
              </w:tc>
              <w:tc>
                <w:tcPr>
                  <w:tcW w:w="1360" w:type="dxa"/>
                  <w:tcBorders>
                    <w:top w:val="nil"/>
                    <w:left w:val="nil"/>
                    <w:bottom w:val="nil"/>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1</w:t>
                  </w:r>
                </w:p>
              </w:tc>
            </w:tr>
            <w:tr w:rsidR="00D65565" w:rsidRPr="00D65565" w:rsidTr="00193A77">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4"/>
                  <w:tcBorders>
                    <w:top w:val="single" w:sz="8" w:space="0" w:color="auto"/>
                    <w:left w:val="nil"/>
                    <w:bottom w:val="single" w:sz="8" w:space="0" w:color="auto"/>
                    <w:right w:val="single" w:sz="8" w:space="0" w:color="000000"/>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Vnější jednokřídlé dveře SOS skříní</w:t>
                  </w:r>
                </w:p>
              </w:tc>
              <w:tc>
                <w:tcPr>
                  <w:tcW w:w="1360" w:type="dxa"/>
                  <w:tcBorders>
                    <w:top w:val="single" w:sz="8" w:space="0" w:color="auto"/>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4</w:t>
                  </w:r>
                </w:p>
              </w:tc>
            </w:tr>
            <w:tr w:rsidR="00D65565" w:rsidRPr="00D65565" w:rsidTr="00193A77">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4"/>
                  <w:tcBorders>
                    <w:top w:val="single" w:sz="8" w:space="0" w:color="auto"/>
                    <w:left w:val="nil"/>
                    <w:bottom w:val="single" w:sz="8" w:space="0" w:color="auto"/>
                    <w:right w:val="single" w:sz="8" w:space="0" w:color="000000"/>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Dveřní uzávěr</w:t>
                  </w:r>
                </w:p>
              </w:tc>
              <w:tc>
                <w:tcPr>
                  <w:tcW w:w="1360" w:type="dxa"/>
                  <w:tcBorders>
                    <w:top w:val="single" w:sz="8" w:space="0" w:color="auto"/>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1</w:t>
                  </w:r>
                </w:p>
              </w:tc>
            </w:tr>
            <w:tr w:rsidR="00D65565" w:rsidRPr="00D65565" w:rsidTr="00193A77">
              <w:trPr>
                <w:trHeight w:val="300"/>
              </w:trPr>
              <w:tc>
                <w:tcPr>
                  <w:tcW w:w="1360" w:type="dxa"/>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p w:rsidR="00D65565" w:rsidRPr="00D65565" w:rsidRDefault="00D65565" w:rsidP="00193A77">
                  <w:pPr>
                    <w:spacing w:after="0" w:line="240" w:lineRule="auto"/>
                    <w:rPr>
                      <w:rFonts w:ascii="Arial" w:eastAsia="Times New Roman" w:hAnsi="Arial" w:cs="Arial"/>
                      <w:color w:val="000000"/>
                      <w:sz w:val="20"/>
                      <w:lang w:eastAsia="cs-CZ"/>
                    </w:rPr>
                  </w:pPr>
                </w:p>
                <w:p w:rsidR="00D65565" w:rsidRPr="00D65565" w:rsidRDefault="00D65565" w:rsidP="00193A77">
                  <w:pPr>
                    <w:spacing w:after="0" w:line="240" w:lineRule="auto"/>
                    <w:rPr>
                      <w:rFonts w:ascii="Arial" w:eastAsia="Times New Roman" w:hAnsi="Arial" w:cs="Arial"/>
                      <w:color w:val="000000"/>
                      <w:sz w:val="20"/>
                      <w:lang w:eastAsia="cs-CZ"/>
                    </w:rPr>
                  </w:pPr>
                </w:p>
                <w:p w:rsidR="00D65565" w:rsidRPr="00D65565" w:rsidRDefault="00D65565" w:rsidP="00193A77">
                  <w:pPr>
                    <w:spacing w:after="0" w:line="240" w:lineRule="auto"/>
                    <w:rPr>
                      <w:rFonts w:ascii="Arial" w:eastAsia="Times New Roman" w:hAnsi="Arial" w:cs="Arial"/>
                      <w:color w:val="000000"/>
                      <w:sz w:val="20"/>
                      <w:lang w:eastAsia="cs-CZ"/>
                    </w:rPr>
                  </w:pPr>
                </w:p>
                <w:p w:rsidR="00D65565" w:rsidRPr="00D65565" w:rsidRDefault="00D65565" w:rsidP="00193A77">
                  <w:pPr>
                    <w:spacing w:after="0" w:line="240" w:lineRule="auto"/>
                    <w:rPr>
                      <w:rFonts w:ascii="Arial" w:eastAsia="Times New Roman" w:hAnsi="Arial" w:cs="Arial"/>
                      <w:color w:val="000000"/>
                      <w:sz w:val="20"/>
                      <w:lang w:eastAsia="cs-CZ"/>
                    </w:rPr>
                  </w:pPr>
                </w:p>
                <w:p w:rsidR="00D65565" w:rsidRPr="00D65565" w:rsidRDefault="00D65565" w:rsidP="00193A77">
                  <w:pPr>
                    <w:spacing w:after="0" w:line="240" w:lineRule="auto"/>
                    <w:rPr>
                      <w:rFonts w:ascii="Arial" w:eastAsia="Times New Roman" w:hAnsi="Arial" w:cs="Arial"/>
                      <w:color w:val="000000"/>
                      <w:sz w:val="20"/>
                      <w:lang w:eastAsia="cs-CZ"/>
                    </w:rPr>
                  </w:pPr>
                </w:p>
                <w:p w:rsidR="00D65565" w:rsidRPr="00D65565" w:rsidRDefault="00D65565" w:rsidP="00193A77">
                  <w:pPr>
                    <w:spacing w:after="0" w:line="240" w:lineRule="auto"/>
                    <w:rPr>
                      <w:rFonts w:ascii="Arial" w:eastAsia="Times New Roman" w:hAnsi="Arial" w:cs="Arial"/>
                      <w:color w:val="000000"/>
                      <w:sz w:val="20"/>
                      <w:lang w:eastAsia="cs-CZ"/>
                    </w:rPr>
                  </w:pPr>
                </w:p>
                <w:p w:rsidR="00D65565" w:rsidRPr="00D65565" w:rsidRDefault="00D65565" w:rsidP="00193A77">
                  <w:pPr>
                    <w:spacing w:after="0" w:line="240" w:lineRule="auto"/>
                    <w:rPr>
                      <w:rFonts w:ascii="Arial" w:eastAsia="Times New Roman" w:hAnsi="Arial" w:cs="Arial"/>
                      <w:color w:val="000000"/>
                      <w:sz w:val="20"/>
                      <w:lang w:eastAsia="cs-CZ"/>
                    </w:rPr>
                  </w:pPr>
                </w:p>
              </w:tc>
              <w:tc>
                <w:tcPr>
                  <w:tcW w:w="1360" w:type="dxa"/>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1360" w:type="dxa"/>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1360" w:type="dxa"/>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1360" w:type="dxa"/>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1360" w:type="dxa"/>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r>
            <w:tr w:rsidR="00D65565" w:rsidRPr="00D65565" w:rsidTr="00193A77">
              <w:trPr>
                <w:trHeight w:val="330"/>
              </w:trPr>
              <w:tc>
                <w:tcPr>
                  <w:tcW w:w="8160" w:type="dxa"/>
                  <w:gridSpan w:val="6"/>
                  <w:tcBorders>
                    <w:top w:val="nil"/>
                    <w:left w:val="nil"/>
                    <w:bottom w:val="single" w:sz="8" w:space="0" w:color="auto"/>
                    <w:right w:val="nil"/>
                  </w:tcBorders>
                  <w:shd w:val="clear" w:color="auto" w:fill="FFFFFF"/>
                  <w:vAlign w:val="center"/>
                  <w:hideMark/>
                </w:tcPr>
                <w:p w:rsidR="00D65565" w:rsidRPr="00D65565" w:rsidRDefault="00D65565" w:rsidP="00193A77">
                  <w:pPr>
                    <w:spacing w:after="0" w:line="240" w:lineRule="auto"/>
                    <w:rPr>
                      <w:rFonts w:ascii="Arial" w:eastAsia="Times New Roman" w:hAnsi="Arial" w:cs="Arial"/>
                      <w:b/>
                      <w:bCs/>
                      <w:color w:val="000000"/>
                      <w:sz w:val="20"/>
                      <w:lang w:eastAsia="cs-CZ"/>
                    </w:rPr>
                  </w:pPr>
                  <w:r w:rsidRPr="00D65565">
                    <w:rPr>
                      <w:rFonts w:ascii="Arial" w:eastAsia="Times New Roman" w:hAnsi="Arial" w:cs="Arial"/>
                      <w:b/>
                      <w:bCs/>
                      <w:color w:val="000000"/>
                      <w:sz w:val="20"/>
                      <w:lang w:eastAsia="cs-CZ"/>
                    </w:rPr>
                    <w:lastRenderedPageBreak/>
                    <w:t>Operace při údržbě</w:t>
                  </w:r>
                </w:p>
              </w:tc>
            </w:tr>
            <w:tr w:rsidR="00D65565" w:rsidRPr="00D65565" w:rsidTr="00193A77">
              <w:trPr>
                <w:trHeight w:val="600"/>
              </w:trPr>
              <w:tc>
                <w:tcPr>
                  <w:tcW w:w="1360" w:type="dxa"/>
                  <w:tcBorders>
                    <w:top w:val="nil"/>
                    <w:left w:val="single" w:sz="8" w:space="0" w:color="auto"/>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Číslo</w:t>
                  </w:r>
                </w:p>
              </w:tc>
              <w:tc>
                <w:tcPr>
                  <w:tcW w:w="4080" w:type="dxa"/>
                  <w:gridSpan w:val="3"/>
                  <w:tcBorders>
                    <w:top w:val="single" w:sz="8" w:space="0" w:color="auto"/>
                    <w:left w:val="nil"/>
                    <w:bottom w:val="single" w:sz="8" w:space="0" w:color="auto"/>
                    <w:right w:val="single" w:sz="8" w:space="0" w:color="000000"/>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Název</w:t>
                  </w: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Četnost</w:t>
                  </w: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Doklad o provedení</w:t>
                  </w:r>
                </w:p>
              </w:tc>
            </w:tr>
            <w:tr w:rsidR="00D65565" w:rsidRPr="00D65565" w:rsidTr="00193A77">
              <w:trPr>
                <w:trHeight w:val="780"/>
              </w:trPr>
              <w:tc>
                <w:tcPr>
                  <w:tcW w:w="1360" w:type="dxa"/>
                  <w:tcBorders>
                    <w:top w:val="nil"/>
                    <w:left w:val="single" w:sz="8" w:space="0" w:color="auto"/>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1</w:t>
                  </w:r>
                </w:p>
              </w:tc>
              <w:tc>
                <w:tcPr>
                  <w:tcW w:w="4080" w:type="dxa"/>
                  <w:gridSpan w:val="3"/>
                  <w:tcBorders>
                    <w:top w:val="single" w:sz="8" w:space="0" w:color="auto"/>
                    <w:left w:val="nil"/>
                    <w:bottom w:val="single" w:sz="8" w:space="0" w:color="auto"/>
                    <w:right w:val="single" w:sz="8" w:space="0" w:color="000000"/>
                  </w:tcBorders>
                  <w:shd w:val="clear" w:color="auto" w:fill="FFFFFF"/>
                  <w:vAlign w:val="center"/>
                  <w:hideMark/>
                </w:tcPr>
                <w:p w:rsidR="00D65565" w:rsidRPr="00D65565" w:rsidRDefault="00D65565" w:rsidP="00193A77">
                  <w:pP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xml:space="preserve">Umytí portálů </w:t>
                  </w:r>
                  <w:r w:rsidRPr="00D65565">
                    <w:rPr>
                      <w:rFonts w:ascii="Arial" w:hAnsi="Arial" w:cs="Arial"/>
                    </w:rPr>
                    <w:t>a čelní stěny velínu tlakovou vodou</w:t>
                  </w: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1 x za rok</w:t>
                  </w: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Karta evidence údržby,</w:t>
                  </w:r>
                </w:p>
              </w:tc>
            </w:tr>
            <w:tr w:rsidR="00D65565" w:rsidRPr="00D65565" w:rsidTr="00193A77">
              <w:trPr>
                <w:trHeight w:val="780"/>
              </w:trPr>
              <w:tc>
                <w:tcPr>
                  <w:tcW w:w="1360" w:type="dxa"/>
                  <w:tcBorders>
                    <w:top w:val="nil"/>
                    <w:left w:val="single" w:sz="8" w:space="0" w:color="auto"/>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2</w:t>
                  </w:r>
                </w:p>
              </w:tc>
              <w:tc>
                <w:tcPr>
                  <w:tcW w:w="4080" w:type="dxa"/>
                  <w:gridSpan w:val="3"/>
                  <w:tcBorders>
                    <w:top w:val="single" w:sz="8" w:space="0" w:color="auto"/>
                    <w:left w:val="nil"/>
                    <w:bottom w:val="single" w:sz="8" w:space="0" w:color="auto"/>
                    <w:right w:val="single" w:sz="8" w:space="0" w:color="000000"/>
                  </w:tcBorders>
                  <w:shd w:val="clear" w:color="auto" w:fill="FFFFFF"/>
                  <w:vAlign w:val="center"/>
                  <w:hideMark/>
                </w:tcPr>
                <w:p w:rsidR="00D65565" w:rsidRPr="00D65565" w:rsidRDefault="00D65565" w:rsidP="00193A77">
                  <w:pPr>
                    <w:rPr>
                      <w:rFonts w:ascii="Arial" w:hAnsi="Arial" w:cs="Arial"/>
                    </w:rPr>
                  </w:pPr>
                  <w:r w:rsidRPr="00D65565">
                    <w:rPr>
                      <w:rFonts w:ascii="Arial" w:hAnsi="Arial" w:cs="Arial"/>
                    </w:rPr>
                    <w:t>Důkladné umytí podlahy, stěn a stropu skladového prostoru v tubusu „voda“</w:t>
                  </w: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1 x za rok</w:t>
                  </w: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Karta evidence údržby,</w:t>
                  </w:r>
                </w:p>
              </w:tc>
            </w:tr>
            <w:tr w:rsidR="00D65565" w:rsidRPr="00D65565" w:rsidTr="00193A77">
              <w:trPr>
                <w:trHeight w:val="856"/>
              </w:trPr>
              <w:tc>
                <w:tcPr>
                  <w:tcW w:w="1360" w:type="dxa"/>
                  <w:tcBorders>
                    <w:top w:val="nil"/>
                    <w:left w:val="single" w:sz="8" w:space="0" w:color="auto"/>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3</w:t>
                  </w:r>
                </w:p>
              </w:tc>
              <w:tc>
                <w:tcPr>
                  <w:tcW w:w="4080" w:type="dxa"/>
                  <w:gridSpan w:val="3"/>
                  <w:tcBorders>
                    <w:top w:val="single" w:sz="8" w:space="0" w:color="auto"/>
                    <w:left w:val="nil"/>
                    <w:bottom w:val="single" w:sz="8" w:space="0" w:color="auto"/>
                    <w:right w:val="single" w:sz="8" w:space="0" w:color="000000"/>
                  </w:tcBorders>
                  <w:shd w:val="clear" w:color="auto" w:fill="FFFFFF"/>
                  <w:vAlign w:val="center"/>
                  <w:hideMark/>
                </w:tcPr>
                <w:p w:rsidR="00D65565" w:rsidRPr="00D65565" w:rsidRDefault="00D65565" w:rsidP="00193A77">
                  <w:pPr>
                    <w:rPr>
                      <w:rFonts w:ascii="Arial" w:hAnsi="Arial" w:cs="Arial"/>
                    </w:rPr>
                  </w:pPr>
                  <w:r w:rsidRPr="00D65565">
                    <w:rPr>
                      <w:rFonts w:ascii="Arial" w:hAnsi="Arial" w:cs="Arial"/>
                    </w:rPr>
                    <w:t>Omytí výplní otvorů včetně rámů, promazání a seřízení pantů a bran, promazání zámku, odrezení, odmaštění a případná oprava nátěru</w:t>
                  </w: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2 x za rok</w:t>
                  </w: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Karta evidence údržby,</w:t>
                  </w:r>
                </w:p>
              </w:tc>
            </w:tr>
            <w:tr w:rsidR="00D65565" w:rsidRPr="00D65565" w:rsidTr="00193A77">
              <w:trPr>
                <w:trHeight w:val="856"/>
              </w:trPr>
              <w:tc>
                <w:tcPr>
                  <w:tcW w:w="1360" w:type="dxa"/>
                  <w:tcBorders>
                    <w:top w:val="nil"/>
                    <w:left w:val="single" w:sz="8" w:space="0" w:color="auto"/>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4</w:t>
                  </w:r>
                </w:p>
              </w:tc>
              <w:tc>
                <w:tcPr>
                  <w:tcW w:w="4080" w:type="dxa"/>
                  <w:gridSpan w:val="3"/>
                  <w:tcBorders>
                    <w:top w:val="single" w:sz="8" w:space="0" w:color="auto"/>
                    <w:left w:val="nil"/>
                    <w:bottom w:val="single" w:sz="8" w:space="0" w:color="auto"/>
                    <w:right w:val="single" w:sz="8" w:space="0" w:color="000000"/>
                  </w:tcBorders>
                  <w:shd w:val="clear" w:color="auto" w:fill="FFFFFF"/>
                  <w:vAlign w:val="center"/>
                  <w:hideMark/>
                </w:tcPr>
                <w:p w:rsidR="00D65565" w:rsidRPr="00D65565" w:rsidRDefault="00D65565" w:rsidP="00193A77">
                  <w:pPr>
                    <w:rPr>
                      <w:rFonts w:ascii="Arial" w:hAnsi="Arial" w:cs="Arial"/>
                    </w:rPr>
                  </w:pPr>
                  <w:r w:rsidRPr="00D65565">
                    <w:rPr>
                      <w:rFonts w:ascii="Arial" w:hAnsi="Arial" w:cs="Arial"/>
                    </w:rPr>
                    <w:t>Odstranění nečistot a mastnot z nerezových SOS skříní chemickou cestou včetně mechanického vyleštění</w:t>
                  </w: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1 x za rok</w:t>
                  </w: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Karta evidence údržby,</w:t>
                  </w:r>
                </w:p>
              </w:tc>
            </w:tr>
            <w:tr w:rsidR="00D65565" w:rsidRPr="00D65565" w:rsidTr="00193A77">
              <w:trPr>
                <w:trHeight w:val="856"/>
              </w:trPr>
              <w:tc>
                <w:tcPr>
                  <w:tcW w:w="1360" w:type="dxa"/>
                  <w:tcBorders>
                    <w:top w:val="nil"/>
                    <w:left w:val="single" w:sz="8" w:space="0" w:color="auto"/>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5</w:t>
                  </w:r>
                </w:p>
              </w:tc>
              <w:tc>
                <w:tcPr>
                  <w:tcW w:w="4080" w:type="dxa"/>
                  <w:gridSpan w:val="3"/>
                  <w:tcBorders>
                    <w:top w:val="single" w:sz="8" w:space="0" w:color="auto"/>
                    <w:left w:val="nil"/>
                    <w:bottom w:val="single" w:sz="8" w:space="0" w:color="auto"/>
                    <w:right w:val="single" w:sz="8" w:space="0" w:color="000000"/>
                  </w:tcBorders>
                  <w:shd w:val="clear" w:color="auto" w:fill="FFFFFF"/>
                  <w:vAlign w:val="center"/>
                  <w:hideMark/>
                </w:tcPr>
                <w:p w:rsidR="00D65565" w:rsidRPr="00D65565" w:rsidRDefault="00D65565" w:rsidP="00193A77">
                  <w:pPr>
                    <w:rPr>
                      <w:rFonts w:ascii="Arial" w:hAnsi="Arial" w:cs="Arial"/>
                    </w:rPr>
                  </w:pPr>
                  <w:r w:rsidRPr="00D65565">
                    <w:rPr>
                      <w:rFonts w:ascii="Arial" w:hAnsi="Arial" w:cs="Arial"/>
                    </w:rPr>
                    <w:t>Kontrola funkčnosti dveří, promazání a seřízení pantu dveří SOS skříní</w:t>
                  </w: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1 x za 3 měsíce</w:t>
                  </w: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Karta evidence údržby,</w:t>
                  </w:r>
                </w:p>
              </w:tc>
            </w:tr>
            <w:tr w:rsidR="00D65565" w:rsidRPr="00D65565" w:rsidTr="00193A77">
              <w:trPr>
                <w:trHeight w:val="780"/>
              </w:trPr>
              <w:tc>
                <w:tcPr>
                  <w:tcW w:w="1360" w:type="dxa"/>
                  <w:tcBorders>
                    <w:top w:val="nil"/>
                    <w:left w:val="single" w:sz="8" w:space="0" w:color="auto"/>
                    <w:bottom w:val="single" w:sz="8" w:space="0" w:color="auto"/>
                    <w:right w:val="single" w:sz="8" w:space="0" w:color="auto"/>
                  </w:tcBorders>
                  <w:noWrap/>
                  <w:vAlign w:val="center"/>
                  <w:hideMark/>
                </w:tcPr>
                <w:p w:rsidR="00D65565" w:rsidRPr="00D65565" w:rsidRDefault="00D65565" w:rsidP="00193A77">
                  <w:pPr>
                    <w:spacing w:after="0" w:line="240" w:lineRule="auto"/>
                    <w:rPr>
                      <w:rFonts w:ascii="Arial" w:eastAsia="Times New Roman" w:hAnsi="Arial" w:cs="Arial"/>
                      <w:color w:val="000000"/>
                      <w:sz w:val="24"/>
                      <w:szCs w:val="24"/>
                      <w:lang w:eastAsia="cs-CZ"/>
                    </w:rPr>
                  </w:pPr>
                  <w:r w:rsidRPr="00D65565">
                    <w:rPr>
                      <w:rFonts w:ascii="Arial" w:eastAsia="Times New Roman" w:hAnsi="Arial" w:cs="Arial"/>
                      <w:color w:val="000000"/>
                      <w:sz w:val="24"/>
                      <w:szCs w:val="24"/>
                      <w:lang w:eastAsia="cs-CZ"/>
                    </w:rPr>
                    <w:t>6</w:t>
                  </w:r>
                </w:p>
              </w:tc>
              <w:tc>
                <w:tcPr>
                  <w:tcW w:w="4080" w:type="dxa"/>
                  <w:gridSpan w:val="3"/>
                  <w:tcBorders>
                    <w:top w:val="single" w:sz="8" w:space="0" w:color="auto"/>
                    <w:left w:val="nil"/>
                    <w:bottom w:val="single" w:sz="8" w:space="0" w:color="auto"/>
                    <w:right w:val="single" w:sz="8" w:space="0" w:color="000000"/>
                  </w:tcBorders>
                  <w:vAlign w:val="center"/>
                  <w:hideMark/>
                </w:tcPr>
                <w:p w:rsidR="00D65565" w:rsidRPr="00D65565" w:rsidRDefault="00D65565" w:rsidP="00193A77">
                  <w:pPr>
                    <w:rPr>
                      <w:rFonts w:ascii="Arial" w:hAnsi="Arial" w:cs="Arial"/>
                    </w:rPr>
                  </w:pPr>
                  <w:r w:rsidRPr="00D65565">
                    <w:rPr>
                      <w:rFonts w:ascii="Arial" w:hAnsi="Arial" w:cs="Arial"/>
                    </w:rPr>
                    <w:t>Vyčištění odvodnění v prostoru nouzového výlezu</w:t>
                  </w: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Dle potřeby min. 1 x za rok</w:t>
                  </w:r>
                </w:p>
              </w:tc>
              <w:tc>
                <w:tcPr>
                  <w:tcW w:w="1360" w:type="dxa"/>
                  <w:tcBorders>
                    <w:top w:val="nil"/>
                    <w:left w:val="nil"/>
                    <w:bottom w:val="single" w:sz="8" w:space="0" w:color="auto"/>
                    <w:right w:val="single" w:sz="8" w:space="0" w:color="auto"/>
                  </w:tcBorders>
                  <w:shd w:val="clear" w:color="auto"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Karta evidence údržby,</w:t>
                  </w:r>
                </w:p>
              </w:tc>
            </w:tr>
          </w:tbl>
          <w:p w:rsidR="00D65565" w:rsidRPr="00D65565" w:rsidRDefault="00D65565" w:rsidP="00193A77">
            <w:pPr>
              <w:spacing w:after="0" w:line="240" w:lineRule="auto"/>
              <w:rPr>
                <w:rFonts w:ascii="Arial" w:eastAsia="Times New Roman" w:hAnsi="Arial" w:cs="Arial"/>
                <w:b/>
                <w:bCs/>
                <w:color w:val="000000"/>
                <w:sz w:val="32"/>
                <w:szCs w:val="32"/>
                <w:lang w:eastAsia="cs-CZ"/>
              </w:rPr>
            </w:pPr>
          </w:p>
        </w:tc>
        <w:tc>
          <w:tcPr>
            <w:tcW w:w="1272" w:type="dxa"/>
            <w:tcBorders>
              <w:top w:val="nil"/>
              <w:left w:val="nil"/>
              <w:bottom w:val="nil"/>
              <w:right w:val="nil"/>
            </w:tcBorders>
            <w:shd w:val="clear" w:color="auto" w:fill="auto"/>
            <w:noWrap/>
            <w:vAlign w:val="bottom"/>
          </w:tcPr>
          <w:p w:rsidR="00D65565" w:rsidRPr="00D65565" w:rsidRDefault="00D65565" w:rsidP="00193A77">
            <w:pPr>
              <w:spacing w:after="0" w:line="240" w:lineRule="auto"/>
              <w:rPr>
                <w:rFonts w:ascii="Arial" w:eastAsia="Times New Roman" w:hAnsi="Arial" w:cs="Arial"/>
                <w:b/>
                <w:bCs/>
                <w:color w:val="000000"/>
                <w:sz w:val="32"/>
                <w:szCs w:val="32"/>
                <w:lang w:eastAsia="cs-CZ"/>
              </w:rPr>
            </w:pPr>
          </w:p>
        </w:tc>
      </w:tr>
    </w:tbl>
    <w:p w:rsidR="00D65565" w:rsidRPr="00D65565" w:rsidRDefault="00D65565" w:rsidP="00D65565">
      <w:pPr>
        <w:rPr>
          <w:rFonts w:ascii="Arial" w:hAnsi="Arial" w:cs="Arial"/>
        </w:rPr>
      </w:pPr>
    </w:p>
    <w:p w:rsidR="00D65565" w:rsidRPr="00D65565" w:rsidRDefault="00D65565" w:rsidP="00D65565">
      <w:pPr>
        <w:spacing w:after="0" w:line="240" w:lineRule="auto"/>
        <w:rPr>
          <w:rFonts w:ascii="Arial" w:hAnsi="Arial" w:cs="Arial"/>
        </w:rPr>
      </w:pPr>
      <w:r w:rsidRPr="00D65565">
        <w:rPr>
          <w:rFonts w:ascii="Arial" w:hAnsi="Arial" w:cs="Arial"/>
        </w:rPr>
        <w:br w:type="page"/>
      </w:r>
    </w:p>
    <w:p w:rsidR="00D65565" w:rsidRPr="00D65565" w:rsidRDefault="00D65565" w:rsidP="00D65565">
      <w:pPr>
        <w:pStyle w:val="Nadpis1"/>
        <w:tabs>
          <w:tab w:val="left" w:pos="851"/>
        </w:tabs>
        <w:rPr>
          <w:rFonts w:ascii="Arial" w:hAnsi="Arial" w:cs="Arial"/>
        </w:rPr>
      </w:pPr>
      <w:bookmarkStart w:id="945" w:name="_Toc46831466"/>
      <w:bookmarkStart w:id="946" w:name="_Toc48900519"/>
      <w:r w:rsidRPr="00D65565">
        <w:rPr>
          <w:rFonts w:ascii="Arial" w:hAnsi="Arial" w:cs="Arial"/>
        </w:rPr>
        <w:lastRenderedPageBreak/>
        <w:t>TECHNICKÉ PODKLADY PRO LAT</w:t>
      </w:r>
      <w:bookmarkEnd w:id="945"/>
      <w:bookmarkEnd w:id="946"/>
    </w:p>
    <w:p w:rsidR="00D65565" w:rsidRPr="00D65565" w:rsidRDefault="00D65565" w:rsidP="00D65565">
      <w:pPr>
        <w:pStyle w:val="Nadpis2"/>
        <w:rPr>
          <w:rFonts w:ascii="Arial" w:hAnsi="Arial" w:cs="Arial"/>
        </w:rPr>
      </w:pPr>
      <w:bookmarkStart w:id="947" w:name="_Toc44590270"/>
      <w:bookmarkStart w:id="948" w:name="_Toc46831467"/>
      <w:bookmarkStart w:id="949" w:name="_Toc48900520"/>
      <w:r w:rsidRPr="00D65565">
        <w:rPr>
          <w:rFonts w:ascii="Arial" w:hAnsi="Arial" w:cs="Arial"/>
        </w:rPr>
        <w:t>ZÁKLADNÍ PROJEKTOVÉ PARAMETRY LAT</w:t>
      </w:r>
      <w:bookmarkEnd w:id="947"/>
      <w:bookmarkEnd w:id="948"/>
      <w:bookmarkEnd w:id="949"/>
      <w:r w:rsidRPr="00D65565">
        <w:rPr>
          <w:rFonts w:ascii="Arial" w:hAnsi="Arial" w:cs="Arial"/>
        </w:rPr>
        <w:t xml:space="preserve"> </w:t>
      </w:r>
    </w:p>
    <w:p w:rsidR="00D65565" w:rsidRPr="00D65565" w:rsidRDefault="00D65565" w:rsidP="00D65565">
      <w:pPr>
        <w:pStyle w:val="Nadpis3"/>
        <w:ind w:left="1854" w:hanging="720"/>
        <w:rPr>
          <w:rFonts w:ascii="Arial" w:hAnsi="Arial" w:cs="Arial"/>
        </w:rPr>
      </w:pPr>
      <w:r w:rsidRPr="00D65565">
        <w:rPr>
          <w:rFonts w:ascii="Arial" w:hAnsi="Arial" w:cs="Arial"/>
        </w:rPr>
        <w:t xml:space="preserve"> </w:t>
      </w:r>
      <w:bookmarkStart w:id="950" w:name="_Toc44590271"/>
      <w:bookmarkStart w:id="951" w:name="_Toc46831468"/>
      <w:bookmarkStart w:id="952" w:name="_Toc48900521"/>
      <w:r w:rsidRPr="00D65565">
        <w:rPr>
          <w:rFonts w:ascii="Arial" w:hAnsi="Arial" w:cs="Arial"/>
        </w:rPr>
        <w:t>PARAMETRY STAVEBNÍCH KONSTRUKCÍ TUNELU</w:t>
      </w:r>
      <w:bookmarkEnd w:id="950"/>
      <w:bookmarkEnd w:id="951"/>
      <w:bookmarkEnd w:id="952"/>
    </w:p>
    <w:p w:rsidR="00D65565" w:rsidRPr="00D65565" w:rsidRDefault="00D65565" w:rsidP="00D65565">
      <w:pPr>
        <w:rPr>
          <w:rFonts w:ascii="Arial" w:hAnsi="Arial" w:cs="Arial"/>
        </w:rPr>
      </w:pPr>
      <w:r w:rsidRPr="00D65565">
        <w:rPr>
          <w:rFonts w:ascii="Arial" w:hAnsi="Arial" w:cs="Arial"/>
        </w:rPr>
        <w:t>Letenský tunel je obousměrný tunel s jedním tubusem a jedním pruhem v celé délce pro každý jízdní směr. Na obou koncích je vyústěn do úrovňových světelně řízených křižovatek. Trasa se skládá ze dvou protisměrných oblouků o poloměrech 100 m a 169 m, šířka vozovky mezi obrubníky činí 9 m. Na jihu navazuje trasa na Štefánikův most přes Vltavu, resp. levobřežní komunikaci, na severu osa tunelu sleduje směr ulice Nad Štolou, dále pak trasa stoupá zářezem k Letenskému náměstí. Celková délka tunelu činí 426,5 m.</w:t>
      </w:r>
    </w:p>
    <w:p w:rsidR="00D65565" w:rsidRPr="00D65565" w:rsidRDefault="00D65565" w:rsidP="00D65565">
      <w:pPr>
        <w:rPr>
          <w:rFonts w:ascii="Arial" w:hAnsi="Arial" w:cs="Arial"/>
        </w:rPr>
      </w:pPr>
      <w:r w:rsidRPr="00D65565">
        <w:rPr>
          <w:rFonts w:ascii="Arial" w:hAnsi="Arial" w:cs="Arial"/>
        </w:rPr>
        <w:t>Podélný sklon tunelu je 5,5-6,0 % při klesání jižním směrem. Tunel byl realizovaný jako ražený klasickým pilířovým systémem pomocí modifikované rakouské soustavy a je určen pouze pro automobilový provoz.</w:t>
      </w:r>
    </w:p>
    <w:p w:rsidR="00D65565" w:rsidRPr="00D65565" w:rsidRDefault="00D65565" w:rsidP="00D65565">
      <w:pPr>
        <w:keepNext/>
        <w:rPr>
          <w:rFonts w:ascii="Arial" w:hAnsi="Arial" w:cs="Arial"/>
        </w:rPr>
      </w:pPr>
      <w:r w:rsidRPr="00D65565">
        <w:rPr>
          <w:rFonts w:ascii="Arial" w:hAnsi="Arial" w:cs="Arial"/>
          <w:noProof/>
          <w:lang w:eastAsia="cs-CZ"/>
        </w:rPr>
        <w:drawing>
          <wp:inline distT="0" distB="0" distL="0" distR="0" wp14:anchorId="054D43E7" wp14:editId="0032A9E6">
            <wp:extent cx="5800090" cy="4076065"/>
            <wp:effectExtent l="0" t="0" r="0" b="63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00090" cy="4076065"/>
                    </a:xfrm>
                    <a:prstGeom prst="rect">
                      <a:avLst/>
                    </a:prstGeom>
                    <a:noFill/>
                  </pic:spPr>
                </pic:pic>
              </a:graphicData>
            </a:graphic>
          </wp:inline>
        </w:drawing>
      </w:r>
    </w:p>
    <w:p w:rsidR="00D65565" w:rsidRPr="00D65565" w:rsidRDefault="00D65565" w:rsidP="00D65565">
      <w:pPr>
        <w:pStyle w:val="Titulek"/>
        <w:jc w:val="center"/>
        <w:rPr>
          <w:rFonts w:ascii="Arial" w:hAnsi="Arial" w:cs="Arial"/>
        </w:rPr>
      </w:pPr>
      <w:r w:rsidRPr="00D65565">
        <w:rPr>
          <w:rFonts w:ascii="Arial" w:hAnsi="Arial" w:cs="Arial"/>
        </w:rPr>
        <w:t xml:space="preserve">Obrázek </w:t>
      </w:r>
      <w:r w:rsidRPr="00D65565">
        <w:rPr>
          <w:rFonts w:ascii="Arial" w:hAnsi="Arial" w:cs="Arial"/>
        </w:rPr>
        <w:fldChar w:fldCharType="begin"/>
      </w:r>
      <w:r w:rsidRPr="00D65565">
        <w:rPr>
          <w:rFonts w:ascii="Arial" w:hAnsi="Arial" w:cs="Arial"/>
        </w:rPr>
        <w:instrText xml:space="preserve"> SEQ Obrázek \* ARABIC </w:instrText>
      </w:r>
      <w:r w:rsidRPr="00D65565">
        <w:rPr>
          <w:rFonts w:ascii="Arial" w:hAnsi="Arial" w:cs="Arial"/>
        </w:rPr>
        <w:fldChar w:fldCharType="separate"/>
      </w:r>
      <w:r w:rsidRPr="00D65565">
        <w:rPr>
          <w:rFonts w:ascii="Arial" w:hAnsi="Arial" w:cs="Arial"/>
          <w:noProof/>
        </w:rPr>
        <w:t>3</w:t>
      </w:r>
      <w:r w:rsidRPr="00D65565">
        <w:rPr>
          <w:rFonts w:ascii="Arial" w:hAnsi="Arial" w:cs="Arial"/>
          <w:noProof/>
        </w:rPr>
        <w:fldChar w:fldCharType="end"/>
      </w:r>
      <w:r w:rsidRPr="00D65565">
        <w:rPr>
          <w:rFonts w:ascii="Arial" w:hAnsi="Arial" w:cs="Arial"/>
        </w:rPr>
        <w:t>: Příčný řez tunelem</w:t>
      </w:r>
    </w:p>
    <w:p w:rsidR="00D65565" w:rsidRPr="00D65565" w:rsidRDefault="00D65565" w:rsidP="00D65565">
      <w:pPr>
        <w:rPr>
          <w:rFonts w:ascii="Arial" w:hAnsi="Arial" w:cs="Arial"/>
        </w:rPr>
      </w:pPr>
      <w:r w:rsidRPr="00D65565">
        <w:rPr>
          <w:rFonts w:ascii="Arial" w:hAnsi="Arial" w:cs="Arial"/>
        </w:rPr>
        <w:t xml:space="preserve">V příčném řezu je tunel tvořen prostorem pro vozidla a odvětrávacím kanálem umístěným pod vrcholem klenby a odděleným meziklenbou (v úseku od větracích šachet po jižní portál). Tento kanál má po délce </w:t>
      </w:r>
      <w:r w:rsidRPr="00D65565">
        <w:rPr>
          <w:rFonts w:ascii="Arial" w:hAnsi="Arial" w:cs="Arial"/>
        </w:rPr>
        <w:lastRenderedPageBreak/>
        <w:t>vstupní otvory ve vrcholu meziklenby do prostoru vlastního tubusu. Od rekonstrukce již není využíván ke svému účelu.</w:t>
      </w:r>
    </w:p>
    <w:p w:rsidR="00D65565" w:rsidRPr="00D65565" w:rsidRDefault="00D65565" w:rsidP="00D65565">
      <w:pPr>
        <w:rPr>
          <w:rFonts w:ascii="Arial" w:hAnsi="Arial" w:cs="Arial"/>
        </w:rPr>
      </w:pPr>
      <w:r w:rsidRPr="00D65565">
        <w:rPr>
          <w:rFonts w:ascii="Arial" w:hAnsi="Arial" w:cs="Arial"/>
        </w:rPr>
        <w:t>Šířkové uspořádání v příčném řezu tvoří vozovka se dvěma jízdními pruhy celkové šířky 9,0 m a oboustranné odrazné chodníčky šířky cca 0,5 m a výšky 0,175 m. Výška průjezdního průřezu činí 4,0 m (průchozí výška nad chodníkem je 3,4 m). Vozovka v tunelu je asfaltobetonová, chodník dlážděný. Součástí vybavení tunelu je svislé i vodorovné dopravní značení, informační systém.</w:t>
      </w:r>
    </w:p>
    <w:p w:rsidR="00D65565" w:rsidRPr="00D65565" w:rsidRDefault="00D65565" w:rsidP="00D65565">
      <w:pPr>
        <w:rPr>
          <w:rFonts w:ascii="Arial" w:hAnsi="Arial" w:cs="Arial"/>
        </w:rPr>
      </w:pPr>
      <w:r w:rsidRPr="00D65565">
        <w:rPr>
          <w:rFonts w:ascii="Arial" w:hAnsi="Arial" w:cs="Arial"/>
        </w:rPr>
        <w:t>Obezdívka tunelu je tvořena monolitickými opěrami a klenbou vyzděnou z betonových kvádrů. Vnitřní líc ostění je obložen keramickým obkladem v celém příčném řezu tubusu tunelu. Hydroizolace je otevřeného uspořádání z asfaltových pásů.</w:t>
      </w:r>
    </w:p>
    <w:p w:rsidR="00D65565" w:rsidRPr="00D65565" w:rsidRDefault="00D65565" w:rsidP="00D65565">
      <w:pPr>
        <w:rPr>
          <w:rFonts w:ascii="Arial" w:hAnsi="Arial" w:cs="Arial"/>
        </w:rPr>
      </w:pPr>
      <w:r w:rsidRPr="00D65565">
        <w:rPr>
          <w:rFonts w:ascii="Arial" w:hAnsi="Arial" w:cs="Arial"/>
        </w:rPr>
        <w:t>Odvodnění Letenského tunelu je řešeno pomocí dvou odvodňovacích kanálů vedených oboustranně při hraně komunikace. Oba kanály jsou vedeny od severního portálu v celé délce tunelu. V místě napojení tunelu na nábřežní komunikaci jsou zakončeny a napojeny na dešťovou stoku zakončenou revizní šachtou (kanalizace budována v rámci návrhu odvodnění nábřeží v místě napojení mostu v roce 1953). Od této šachty kanalizace dále přechází nábřežní komunikaci a je vyústěna do Vltavy. Nábřežní kanalizace je provedena z kameninového potrubí DN250, resp. DN300 a je zakončena výústním objektem. Odvodňovací kanály v prostoru tunelu jsou provedeny obdélníkového tvaru o rozměrech 1050x500mm se zaobleným dnem. Konstrukce byla provedena z betonu při budování spodní části nosných konstrukcí tunelu.</w:t>
      </w:r>
    </w:p>
    <w:p w:rsidR="00D65565" w:rsidRPr="00D65565" w:rsidRDefault="00D65565" w:rsidP="00D65565">
      <w:pPr>
        <w:rPr>
          <w:rFonts w:ascii="Arial" w:hAnsi="Arial" w:cs="Arial"/>
        </w:rPr>
      </w:pPr>
      <w:r w:rsidRPr="00D65565">
        <w:rPr>
          <w:rFonts w:ascii="Arial" w:hAnsi="Arial" w:cs="Arial"/>
        </w:rPr>
        <w:t>Odvodňovací kanály slouží k napojení drenážních-průsakových vod tunelu a odvodnění komunikace tunelu. Drenáž ostění tunelu je zaústěna přímo do kanálů. Odvodnění komunikace je provedeno pomocí uličních vpustí situovaných přímo nad kanály. Uliční vpusti jsou s kanály konstrukčně přímo propojeny.</w:t>
      </w:r>
    </w:p>
    <w:p w:rsidR="00D65565" w:rsidRPr="00D65565" w:rsidRDefault="00D65565" w:rsidP="00D65565">
      <w:pPr>
        <w:rPr>
          <w:rFonts w:ascii="Arial" w:hAnsi="Arial" w:cs="Arial"/>
        </w:rPr>
      </w:pPr>
      <w:r w:rsidRPr="00D65565">
        <w:rPr>
          <w:rFonts w:ascii="Arial" w:hAnsi="Arial" w:cs="Arial"/>
        </w:rPr>
        <w:t>Jižní portál je tvořen žb stěnou kolmou na osu tunelu, naopak severní je kromě vlastní stěny doplněn ještě opěrami podél stoupací rampy délky 160 m na Letenské náměstí, částečně obloženými lomovými kvádry.</w:t>
      </w:r>
    </w:p>
    <w:p w:rsidR="00D65565" w:rsidRPr="00D65565" w:rsidRDefault="00D65565" w:rsidP="00D65565">
      <w:pPr>
        <w:rPr>
          <w:rFonts w:ascii="Arial" w:hAnsi="Arial" w:cs="Arial"/>
        </w:rPr>
      </w:pPr>
      <w:r w:rsidRPr="00D65565">
        <w:rPr>
          <w:rFonts w:ascii="Arial" w:hAnsi="Arial" w:cs="Arial"/>
        </w:rPr>
        <w:t>K objektu tunelu dále patří podzemní železobetonový objekt velína (SO 01) se strojovnou vzduchotechniky (SO 02) a architektonicky ztvárněným železobetonovým výdechem (SO 03) na Letné v Kostelní ulici. Ve velínu je umístěno záložní pracoviště pro řízení tunelu, předsíň, sprcha, WC, sklad, trafostanice (samostatně vedle velínu prostory pro operátory). Dále strojovna vzduchotechniky s tlumiči a vzduchotechnickými kanály k výdechu, dvě vzduchotechnické šachty mezi strojovnou a tunelem, vše ze železobetonu. Součástí tunelu jsou i dvě obchozí štoly v místě původních uzávěrů tunelu (pro kryt CO).</w:t>
      </w:r>
    </w:p>
    <w:p w:rsidR="00D65565" w:rsidRPr="00D65565" w:rsidRDefault="00D65565" w:rsidP="00D65565">
      <w:pPr>
        <w:rPr>
          <w:rFonts w:ascii="Arial" w:hAnsi="Arial" w:cs="Arial"/>
        </w:rPr>
      </w:pPr>
      <w:r w:rsidRPr="00D65565">
        <w:rPr>
          <w:rFonts w:ascii="Arial" w:hAnsi="Arial" w:cs="Arial"/>
        </w:rPr>
        <w:t>Propojovací chodby s krytem CO a s Národním technickým muzeem, dále prostor pro operátory nejsou ve správě TSK a nejsou součástí údržby ani kontrol.</w:t>
      </w:r>
    </w:p>
    <w:p w:rsidR="00D65565" w:rsidRPr="00D65565" w:rsidRDefault="00D65565" w:rsidP="00D65565">
      <w:pPr>
        <w:pStyle w:val="Nadpis3"/>
        <w:ind w:left="1854" w:hanging="720"/>
        <w:rPr>
          <w:rFonts w:ascii="Arial" w:hAnsi="Arial" w:cs="Arial"/>
        </w:rPr>
      </w:pPr>
      <w:r w:rsidRPr="00D65565">
        <w:rPr>
          <w:rFonts w:ascii="Arial" w:hAnsi="Arial" w:cs="Arial"/>
        </w:rPr>
        <w:t xml:space="preserve"> </w:t>
      </w:r>
      <w:bookmarkStart w:id="953" w:name="_Toc44590272"/>
      <w:bookmarkStart w:id="954" w:name="_Toc46831469"/>
      <w:bookmarkStart w:id="955" w:name="_Toc48900522"/>
      <w:r w:rsidRPr="00D65565">
        <w:rPr>
          <w:rFonts w:ascii="Arial" w:hAnsi="Arial" w:cs="Arial"/>
        </w:rPr>
        <w:t>VODNÍ HOSPODÁŘSTVÍ</w:t>
      </w:r>
      <w:bookmarkEnd w:id="953"/>
      <w:bookmarkEnd w:id="954"/>
      <w:bookmarkEnd w:id="955"/>
    </w:p>
    <w:p w:rsidR="00D65565" w:rsidRPr="00D65565" w:rsidRDefault="00D65565" w:rsidP="00D65565">
      <w:pPr>
        <w:rPr>
          <w:rFonts w:ascii="Arial" w:hAnsi="Arial" w:cs="Arial"/>
        </w:rPr>
      </w:pPr>
      <w:r w:rsidRPr="00D65565">
        <w:rPr>
          <w:rFonts w:ascii="Arial" w:hAnsi="Arial" w:cs="Arial"/>
        </w:rPr>
        <w:t xml:space="preserve">Odvodnění Letenského tunelu je řešeno pomocí dvou odvodňovacích kanálů vedených oboustranně při hraně komunikace. Oba kanály jsou vedeny od severního portálu v celé délce tunelu. V místě napojení tunelu na nábřežní komunikaci jsou zakončeny a napojeny na dešťovou stoku zakončenou revizní šachtou (kanalizace budována v rámci návrhu odvodnění nábřeží v místě napojení mostu v roce 1953). Od této šachty kanalizace dále přechází nábřežní komunikaci a je vyústěna do Vltavy. Nábřežní kanalizace je </w:t>
      </w:r>
      <w:r w:rsidRPr="00D65565">
        <w:rPr>
          <w:rFonts w:ascii="Arial" w:hAnsi="Arial" w:cs="Arial"/>
        </w:rPr>
        <w:lastRenderedPageBreak/>
        <w:t xml:space="preserve">provedena z kameninového potrubí DN250, resp. DN300 a je zakončena výústním objektem. Odvodňovací kanály v prostoru tunelu jsou provedeny obdélníkového tvaru o rozměrech 1050x500 mm se zaobleným dnem. Konstrukce byla provedena z betonu při budování spodní části nosných konstrukcí tunelu. V rámci dostupných podkladů není možné stanovit přesnou hranici zakončení kanálů na severní straně tunelu a jejich propojení s navazujícím odvodněním přilehlé části komunikace. V části Letenského tunelu se dále nachází kanalizace neznámého účelu vedená v ose tunelu. Pravděpodobně se jedná o odvodnění podkladních vrstev komunikace. Trasu kanalizace lze stanovit pouze na základě povrchových znaků (poklopů). Jednotlivé šachty jsou s ohledem na jejich stav nepřístupné a tato kanalizace není součástí kontroly ani údržby. </w:t>
      </w:r>
    </w:p>
    <w:p w:rsidR="00D65565" w:rsidRPr="00D65565" w:rsidRDefault="00D65565" w:rsidP="00D65565">
      <w:pPr>
        <w:rPr>
          <w:rFonts w:ascii="Arial" w:hAnsi="Arial" w:cs="Arial"/>
        </w:rPr>
      </w:pPr>
      <w:r w:rsidRPr="00D65565">
        <w:rPr>
          <w:rFonts w:ascii="Arial" w:hAnsi="Arial" w:cs="Arial"/>
        </w:rPr>
        <w:t>V rámci odvodňovacích prvků tunelu je řešen zejména odvod dešťových vod z komunikace před severním portálem (průtok při návrhové srážce cca 15 l/s), odvod vnesených vod, drenážních a průsakových vod. Drenáž ostění tunelu je zaústěna přímo do hlavních odvodňovacích kanálů. Odvodnění komunikace je provedeno pomocí uličních vpustí situovaných přímo nad kanály. Uliční vpusti jsou s kanály konstrukčně přímo propojeny. Dešťové vody odvodňovacím systémem odtékají přímo do Vltavy. Před napojením do Vltavy není umístěno žádné zařízení na zachycování nerozpuštěných látek, splavenin a ropných látek. V době čištění tunelu dochází k uzavření odtoku v revizní šachtě situované v nábřežní komunikaci a odčerpávání odpadních vod.</w:t>
      </w:r>
    </w:p>
    <w:p w:rsidR="00D65565" w:rsidRPr="00D65565" w:rsidRDefault="00D65565" w:rsidP="00D65565">
      <w:pPr>
        <w:rPr>
          <w:rFonts w:ascii="Arial" w:hAnsi="Arial" w:cs="Arial"/>
        </w:rPr>
      </w:pPr>
    </w:p>
    <w:p w:rsidR="00D65565" w:rsidRPr="00D65565" w:rsidRDefault="00D65565" w:rsidP="00D65565">
      <w:pPr>
        <w:pStyle w:val="Nadpis2"/>
        <w:rPr>
          <w:rFonts w:ascii="Arial" w:hAnsi="Arial" w:cs="Arial"/>
        </w:rPr>
      </w:pPr>
      <w:bookmarkStart w:id="956" w:name="_Toc44590248"/>
      <w:bookmarkStart w:id="957" w:name="_Toc46831470"/>
      <w:bookmarkStart w:id="958" w:name="_Toc44590273"/>
      <w:bookmarkStart w:id="959" w:name="_Toc48900523"/>
      <w:r w:rsidRPr="00D65565">
        <w:rPr>
          <w:rFonts w:ascii="Arial" w:hAnsi="Arial" w:cs="Arial"/>
        </w:rPr>
        <w:t>SEZNAM STAVEBNÍCH OBJEKTŮ A PROVOZNÍCH SOUBORŮ</w:t>
      </w:r>
      <w:bookmarkEnd w:id="956"/>
      <w:bookmarkEnd w:id="957"/>
      <w:r w:rsidRPr="00D65565">
        <w:rPr>
          <w:rFonts w:ascii="Arial" w:hAnsi="Arial" w:cs="Arial"/>
        </w:rPr>
        <w:t xml:space="preserve"> LAT</w:t>
      </w:r>
      <w:bookmarkEnd w:id="959"/>
    </w:p>
    <w:p w:rsidR="00D65565" w:rsidRPr="00D65565" w:rsidRDefault="00D65565" w:rsidP="00D65565">
      <w:pPr>
        <w:rPr>
          <w:rFonts w:ascii="Arial" w:hAnsi="Arial" w:cs="Arial"/>
        </w:rPr>
      </w:pPr>
    </w:p>
    <w:p w:rsidR="00D65565" w:rsidRPr="00D65565" w:rsidRDefault="00D65565" w:rsidP="00D65565">
      <w:pPr>
        <w:pStyle w:val="Nadpis3"/>
        <w:ind w:left="1854" w:hanging="720"/>
        <w:rPr>
          <w:rFonts w:ascii="Arial" w:hAnsi="Arial" w:cs="Arial"/>
        </w:rPr>
      </w:pPr>
      <w:bookmarkStart w:id="960" w:name="_Toc44590249"/>
      <w:bookmarkStart w:id="961" w:name="_Toc46831471"/>
      <w:bookmarkStart w:id="962" w:name="_Toc48900524"/>
      <w:r w:rsidRPr="00D65565">
        <w:rPr>
          <w:rFonts w:ascii="Arial" w:hAnsi="Arial" w:cs="Arial"/>
        </w:rPr>
        <w:t>STAVEBNÍ OBJEKTY</w:t>
      </w:r>
      <w:bookmarkEnd w:id="960"/>
      <w:bookmarkEnd w:id="961"/>
      <w:bookmarkEnd w:id="962"/>
    </w:p>
    <w:p w:rsidR="00D65565" w:rsidRPr="00D65565" w:rsidRDefault="00D65565" w:rsidP="00D65565">
      <w:pPr>
        <w:ind w:left="360"/>
        <w:rPr>
          <w:rFonts w:ascii="Arial" w:hAnsi="Arial" w:cs="Arial"/>
        </w:rPr>
      </w:pPr>
      <w:r w:rsidRPr="00D65565">
        <w:rPr>
          <w:rFonts w:ascii="Arial" w:hAnsi="Arial" w:cs="Arial"/>
        </w:rPr>
        <w:t>SO 01 – Strojovna VZT</w:t>
      </w:r>
    </w:p>
    <w:p w:rsidR="00D65565" w:rsidRPr="00D65565" w:rsidRDefault="00D65565" w:rsidP="00D65565">
      <w:pPr>
        <w:ind w:left="360"/>
        <w:rPr>
          <w:rFonts w:ascii="Arial" w:hAnsi="Arial" w:cs="Arial"/>
        </w:rPr>
      </w:pPr>
      <w:r w:rsidRPr="00D65565">
        <w:rPr>
          <w:rFonts w:ascii="Arial" w:hAnsi="Arial" w:cs="Arial"/>
        </w:rPr>
        <w:t>SO 02 – Velín</w:t>
      </w:r>
    </w:p>
    <w:p w:rsidR="00D65565" w:rsidRPr="00D65565" w:rsidRDefault="00D65565" w:rsidP="00D65565">
      <w:pPr>
        <w:ind w:left="360"/>
        <w:rPr>
          <w:rFonts w:ascii="Arial" w:hAnsi="Arial" w:cs="Arial"/>
        </w:rPr>
      </w:pPr>
      <w:r w:rsidRPr="00D65565">
        <w:rPr>
          <w:rFonts w:ascii="Arial" w:hAnsi="Arial" w:cs="Arial"/>
        </w:rPr>
        <w:t>SO 03 – Výdechový objekt</w:t>
      </w:r>
    </w:p>
    <w:p w:rsidR="00D65565" w:rsidRPr="00D65565" w:rsidRDefault="00D65565" w:rsidP="00D65565">
      <w:pPr>
        <w:ind w:left="360"/>
        <w:rPr>
          <w:rFonts w:ascii="Arial" w:hAnsi="Arial" w:cs="Arial"/>
        </w:rPr>
      </w:pPr>
      <w:r w:rsidRPr="00D65565">
        <w:rPr>
          <w:rFonts w:ascii="Arial" w:hAnsi="Arial" w:cs="Arial"/>
        </w:rPr>
        <w:t>SO 04 – Tunel</w:t>
      </w:r>
    </w:p>
    <w:p w:rsidR="00D65565" w:rsidRPr="00D65565" w:rsidRDefault="00D65565" w:rsidP="00D65565">
      <w:pPr>
        <w:rPr>
          <w:rFonts w:ascii="Arial" w:hAnsi="Arial" w:cs="Arial"/>
        </w:rPr>
      </w:pPr>
    </w:p>
    <w:p w:rsidR="00D65565" w:rsidRPr="00D65565" w:rsidRDefault="00D65565" w:rsidP="00D65565">
      <w:pPr>
        <w:pStyle w:val="Nadpis3"/>
        <w:ind w:left="1854" w:hanging="720"/>
        <w:rPr>
          <w:rFonts w:ascii="Arial" w:hAnsi="Arial" w:cs="Arial"/>
        </w:rPr>
      </w:pPr>
      <w:bookmarkStart w:id="963" w:name="_Toc44590250"/>
      <w:bookmarkStart w:id="964" w:name="_Toc46831472"/>
      <w:bookmarkStart w:id="965" w:name="_Toc48900525"/>
      <w:r w:rsidRPr="00D65565">
        <w:rPr>
          <w:rFonts w:ascii="Arial" w:hAnsi="Arial" w:cs="Arial"/>
        </w:rPr>
        <w:t>PROVOZNÍ SOUBORY</w:t>
      </w:r>
      <w:bookmarkEnd w:id="963"/>
      <w:bookmarkEnd w:id="964"/>
      <w:bookmarkEnd w:id="965"/>
    </w:p>
    <w:p w:rsidR="00D65565" w:rsidRPr="00D65565" w:rsidRDefault="00D65565" w:rsidP="00D65565">
      <w:pPr>
        <w:ind w:left="360"/>
        <w:rPr>
          <w:rFonts w:ascii="Arial" w:hAnsi="Arial" w:cs="Arial"/>
        </w:rPr>
      </w:pPr>
      <w:r w:rsidRPr="00D65565">
        <w:rPr>
          <w:rFonts w:ascii="Arial" w:hAnsi="Arial" w:cs="Arial"/>
        </w:rPr>
        <w:t>PS 011 - Vzduchotechnika</w:t>
      </w:r>
    </w:p>
    <w:p w:rsidR="00D65565" w:rsidRPr="00D65565" w:rsidRDefault="00D65565" w:rsidP="00D65565">
      <w:pPr>
        <w:ind w:left="360"/>
        <w:rPr>
          <w:rFonts w:ascii="Arial" w:hAnsi="Arial" w:cs="Arial"/>
        </w:rPr>
      </w:pPr>
      <w:r w:rsidRPr="00D65565">
        <w:rPr>
          <w:rFonts w:ascii="Arial" w:hAnsi="Arial" w:cs="Arial"/>
        </w:rPr>
        <w:t>PS 021 - Větrání velínu</w:t>
      </w:r>
    </w:p>
    <w:p w:rsidR="00D65565" w:rsidRPr="00D65565" w:rsidRDefault="00D65565" w:rsidP="00D65565">
      <w:pPr>
        <w:ind w:left="360"/>
        <w:rPr>
          <w:rFonts w:ascii="Arial" w:hAnsi="Arial" w:cs="Arial"/>
        </w:rPr>
      </w:pPr>
      <w:r w:rsidRPr="00D65565">
        <w:rPr>
          <w:rFonts w:ascii="Arial" w:hAnsi="Arial" w:cs="Arial"/>
        </w:rPr>
        <w:t>PS 022 - Rozvodna NN</w:t>
      </w:r>
    </w:p>
    <w:p w:rsidR="00D65565" w:rsidRPr="00D65565" w:rsidRDefault="00D65565" w:rsidP="00D65565">
      <w:pPr>
        <w:ind w:left="360"/>
        <w:rPr>
          <w:rFonts w:ascii="Arial" w:hAnsi="Arial" w:cs="Arial"/>
        </w:rPr>
      </w:pPr>
      <w:r w:rsidRPr="00D65565">
        <w:rPr>
          <w:rFonts w:ascii="Arial" w:hAnsi="Arial" w:cs="Arial"/>
        </w:rPr>
        <w:t>PS 023 - Řídící systém tunelu</w:t>
      </w:r>
    </w:p>
    <w:p w:rsidR="00D65565" w:rsidRPr="00D65565" w:rsidRDefault="00D65565" w:rsidP="00D65565">
      <w:pPr>
        <w:spacing w:line="240" w:lineRule="auto"/>
        <w:ind w:left="360"/>
        <w:rPr>
          <w:rFonts w:ascii="Arial" w:hAnsi="Arial" w:cs="Arial"/>
        </w:rPr>
      </w:pPr>
      <w:r w:rsidRPr="00D65565">
        <w:rPr>
          <w:rFonts w:ascii="Arial" w:hAnsi="Arial" w:cs="Arial"/>
        </w:rPr>
        <w:t>PS 024 - Elektrická požární signalizace - EPS</w:t>
      </w:r>
    </w:p>
    <w:p w:rsidR="00D65565" w:rsidRPr="00D65565" w:rsidRDefault="00D65565" w:rsidP="00D65565">
      <w:pPr>
        <w:spacing w:line="240" w:lineRule="auto"/>
        <w:ind w:left="360"/>
        <w:rPr>
          <w:rFonts w:ascii="Arial" w:hAnsi="Arial" w:cs="Arial"/>
        </w:rPr>
      </w:pPr>
      <w:r w:rsidRPr="00D65565">
        <w:rPr>
          <w:rFonts w:ascii="Arial" w:hAnsi="Arial" w:cs="Arial"/>
        </w:rPr>
        <w:lastRenderedPageBreak/>
        <w:t>PS 025 - Elektrická zabezpečovací signalizace - EZS</w:t>
      </w:r>
    </w:p>
    <w:p w:rsidR="00D65565" w:rsidRPr="00D65565" w:rsidRDefault="00D65565" w:rsidP="00D65565">
      <w:pPr>
        <w:spacing w:line="240" w:lineRule="auto"/>
        <w:ind w:left="360"/>
        <w:rPr>
          <w:rFonts w:ascii="Arial" w:hAnsi="Arial" w:cs="Arial"/>
        </w:rPr>
      </w:pPr>
      <w:r w:rsidRPr="00D65565">
        <w:rPr>
          <w:rFonts w:ascii="Arial" w:hAnsi="Arial" w:cs="Arial"/>
        </w:rPr>
        <w:t>PS 042 - Uzavřený televizní okruh</w:t>
      </w:r>
    </w:p>
    <w:p w:rsidR="00D65565" w:rsidRPr="00D65565" w:rsidRDefault="00D65565" w:rsidP="00D65565">
      <w:pPr>
        <w:spacing w:line="240" w:lineRule="auto"/>
        <w:ind w:left="360"/>
        <w:rPr>
          <w:rFonts w:ascii="Arial" w:hAnsi="Arial" w:cs="Arial"/>
        </w:rPr>
      </w:pPr>
      <w:r w:rsidRPr="00D65565">
        <w:rPr>
          <w:rFonts w:ascii="Arial" w:hAnsi="Arial" w:cs="Arial"/>
        </w:rPr>
        <w:t>PS 043 - SOS skříně</w:t>
      </w:r>
    </w:p>
    <w:p w:rsidR="00D65565" w:rsidRPr="00D65565" w:rsidRDefault="00D65565" w:rsidP="00D65565">
      <w:pPr>
        <w:spacing w:line="240" w:lineRule="auto"/>
        <w:ind w:left="360"/>
        <w:rPr>
          <w:rFonts w:ascii="Arial" w:hAnsi="Arial" w:cs="Arial"/>
        </w:rPr>
      </w:pPr>
      <w:r w:rsidRPr="00D65565">
        <w:rPr>
          <w:rFonts w:ascii="Arial" w:hAnsi="Arial" w:cs="Arial"/>
        </w:rPr>
        <w:t>PS 045 - Měření CO, rychlosti větru a opacity</w:t>
      </w:r>
    </w:p>
    <w:p w:rsidR="00D65565" w:rsidRPr="00D65565" w:rsidRDefault="00D65565" w:rsidP="00D65565">
      <w:pPr>
        <w:spacing w:line="240" w:lineRule="auto"/>
        <w:ind w:left="360"/>
        <w:rPr>
          <w:rFonts w:ascii="Arial" w:hAnsi="Arial" w:cs="Arial"/>
        </w:rPr>
      </w:pPr>
      <w:r w:rsidRPr="00D65565">
        <w:rPr>
          <w:rFonts w:ascii="Arial" w:hAnsi="Arial" w:cs="Arial"/>
        </w:rPr>
        <w:t>PS 046 - Informační systém</w:t>
      </w:r>
    </w:p>
    <w:p w:rsidR="00D65565" w:rsidRPr="00D65565" w:rsidRDefault="00D65565" w:rsidP="00D65565">
      <w:pPr>
        <w:spacing w:line="240" w:lineRule="auto"/>
        <w:ind w:left="360"/>
        <w:rPr>
          <w:rFonts w:ascii="Arial" w:hAnsi="Arial" w:cs="Arial"/>
        </w:rPr>
      </w:pPr>
      <w:r w:rsidRPr="00D65565">
        <w:rPr>
          <w:rFonts w:ascii="Arial" w:hAnsi="Arial" w:cs="Arial"/>
        </w:rPr>
        <w:t>SO 01,02 - Elektroinstalace</w:t>
      </w:r>
    </w:p>
    <w:p w:rsidR="00D65565" w:rsidRPr="00D65565" w:rsidRDefault="00D65565" w:rsidP="00D65565">
      <w:pPr>
        <w:spacing w:line="240" w:lineRule="auto"/>
        <w:ind w:left="360"/>
        <w:rPr>
          <w:rFonts w:ascii="Arial" w:hAnsi="Arial" w:cs="Arial"/>
        </w:rPr>
      </w:pPr>
      <w:r w:rsidRPr="00D65565">
        <w:rPr>
          <w:rFonts w:ascii="Arial" w:hAnsi="Arial" w:cs="Arial"/>
        </w:rPr>
        <w:t>Trafostanice</w:t>
      </w:r>
    </w:p>
    <w:p w:rsidR="00D65565" w:rsidRPr="00D65565" w:rsidRDefault="00D65565" w:rsidP="00D65565">
      <w:pPr>
        <w:spacing w:line="240" w:lineRule="auto"/>
        <w:ind w:left="360"/>
        <w:rPr>
          <w:rFonts w:ascii="Arial" w:hAnsi="Arial" w:cs="Arial"/>
        </w:rPr>
      </w:pPr>
      <w:r w:rsidRPr="00D65565">
        <w:rPr>
          <w:rFonts w:ascii="Arial" w:hAnsi="Arial" w:cs="Arial"/>
        </w:rPr>
        <w:t>PS 047 - Kabelové propojení ŘS tunelu s řadičem křižovatky Letná (ve správě odb. 1220)</w:t>
      </w:r>
    </w:p>
    <w:p w:rsidR="00D65565" w:rsidRPr="00D65565" w:rsidRDefault="00D65565" w:rsidP="00D65565">
      <w:pPr>
        <w:spacing w:line="240" w:lineRule="auto"/>
        <w:ind w:left="360"/>
        <w:rPr>
          <w:rFonts w:ascii="Arial" w:hAnsi="Arial" w:cs="Arial"/>
        </w:rPr>
      </w:pPr>
      <w:r w:rsidRPr="00D65565">
        <w:rPr>
          <w:rFonts w:ascii="Arial" w:hAnsi="Arial" w:cs="Arial"/>
        </w:rPr>
        <w:t>PS 048 - Kabelové propojení ŘS tunelu s řadičem křižovatky Nábřeží kpt. Jaroše</w:t>
      </w:r>
    </w:p>
    <w:p w:rsidR="00D65565" w:rsidRPr="00D65565" w:rsidRDefault="00D65565" w:rsidP="00D65565">
      <w:pPr>
        <w:spacing w:line="240" w:lineRule="auto"/>
        <w:ind w:left="360"/>
        <w:rPr>
          <w:rFonts w:ascii="Arial" w:hAnsi="Arial" w:cs="Arial"/>
        </w:rPr>
      </w:pPr>
      <w:r w:rsidRPr="00D65565">
        <w:rPr>
          <w:rFonts w:ascii="Arial" w:hAnsi="Arial" w:cs="Arial"/>
        </w:rPr>
        <w:t>Kabelové (optické) propojení do ústředny na velínu SAT a HDŘÚ (ve správě odb. 1220)</w:t>
      </w:r>
    </w:p>
    <w:p w:rsidR="00D65565" w:rsidRPr="00D65565" w:rsidRDefault="00D65565" w:rsidP="00D65565">
      <w:pPr>
        <w:spacing w:line="240" w:lineRule="auto"/>
        <w:ind w:left="360"/>
        <w:rPr>
          <w:rFonts w:ascii="Arial" w:hAnsi="Arial" w:cs="Arial"/>
        </w:rPr>
      </w:pPr>
      <w:r w:rsidRPr="00D65565">
        <w:rPr>
          <w:rFonts w:ascii="Arial" w:hAnsi="Arial" w:cs="Arial"/>
        </w:rPr>
        <w:t>Koncové zařízení propojení LAT, SAT a HDŘÚ (ve správě odb. 1220)</w:t>
      </w:r>
    </w:p>
    <w:p w:rsidR="00D65565" w:rsidRPr="00D65565" w:rsidRDefault="00D65565" w:rsidP="00D65565">
      <w:pPr>
        <w:spacing w:line="240" w:lineRule="auto"/>
        <w:ind w:left="360"/>
        <w:rPr>
          <w:rFonts w:ascii="Arial" w:hAnsi="Arial" w:cs="Arial"/>
        </w:rPr>
      </w:pPr>
      <w:r w:rsidRPr="00D65565">
        <w:rPr>
          <w:rFonts w:ascii="Arial" w:hAnsi="Arial" w:cs="Arial"/>
        </w:rPr>
        <w:t>Osvětlení tunelu (ve správě Trade Centre Praha a.s.)</w:t>
      </w:r>
    </w:p>
    <w:p w:rsidR="00D65565" w:rsidRPr="00D65565" w:rsidRDefault="00D65565" w:rsidP="00D65565">
      <w:pPr>
        <w:ind w:left="360"/>
        <w:rPr>
          <w:rFonts w:ascii="Arial" w:hAnsi="Arial" w:cs="Arial"/>
        </w:rPr>
      </w:pPr>
    </w:p>
    <w:p w:rsidR="00D65565" w:rsidRPr="00D65565" w:rsidRDefault="00D65565" w:rsidP="00D65565">
      <w:pPr>
        <w:ind w:left="360"/>
        <w:rPr>
          <w:rFonts w:ascii="Arial" w:hAnsi="Arial" w:cs="Arial"/>
        </w:rPr>
      </w:pPr>
      <w:r w:rsidRPr="00D65565">
        <w:rPr>
          <w:rFonts w:ascii="Arial" w:hAnsi="Arial" w:cs="Arial"/>
        </w:rPr>
        <w:t>Předmětem správy, kontrol a údržby jsou v tomto dokumentu pouze stavební objekty. Provozní soubory jsou uvedeny pro přehled o technologii tunelu.</w:t>
      </w:r>
    </w:p>
    <w:p w:rsidR="00D65565" w:rsidRPr="00D65565" w:rsidRDefault="00D65565" w:rsidP="00D65565">
      <w:pPr>
        <w:pStyle w:val="Nadpis2"/>
        <w:rPr>
          <w:rFonts w:ascii="Arial" w:hAnsi="Arial" w:cs="Arial"/>
        </w:rPr>
      </w:pPr>
      <w:bookmarkStart w:id="966" w:name="_Toc46831473"/>
      <w:bookmarkStart w:id="967" w:name="_Toc48900526"/>
      <w:r w:rsidRPr="00D65565">
        <w:rPr>
          <w:rFonts w:ascii="Arial" w:hAnsi="Arial" w:cs="Arial"/>
        </w:rPr>
        <w:t>ŘÁDY PROHLÍDEK, ÚDRŽBY, OPRAV A REVIZÍ STAVEBNÍHO VYBAVENÍ</w:t>
      </w:r>
      <w:bookmarkEnd w:id="958"/>
      <w:r w:rsidRPr="00D65565">
        <w:rPr>
          <w:rFonts w:ascii="Arial" w:hAnsi="Arial" w:cs="Arial"/>
        </w:rPr>
        <w:t xml:space="preserve"> LAT</w:t>
      </w:r>
      <w:bookmarkEnd w:id="966"/>
      <w:bookmarkEnd w:id="967"/>
    </w:p>
    <w:p w:rsidR="00D65565" w:rsidRPr="00D65565" w:rsidRDefault="00D65565" w:rsidP="00D65565">
      <w:pPr>
        <w:pStyle w:val="Nadpis3"/>
        <w:ind w:left="1854" w:hanging="720"/>
        <w:rPr>
          <w:rFonts w:ascii="Arial" w:hAnsi="Arial" w:cs="Arial"/>
        </w:rPr>
      </w:pPr>
      <w:bookmarkStart w:id="968" w:name="_Toc44590274"/>
      <w:bookmarkStart w:id="969" w:name="_Toc46831474"/>
      <w:bookmarkStart w:id="970" w:name="_Toc48900527"/>
      <w:r w:rsidRPr="00D65565">
        <w:rPr>
          <w:rFonts w:ascii="Arial" w:hAnsi="Arial" w:cs="Arial"/>
        </w:rPr>
        <w:t>SYSTÉM PROVÁDĚNÍ KONTROL, ÚDRŽBY, OPRAV A REVIZÍ</w:t>
      </w:r>
      <w:bookmarkEnd w:id="968"/>
      <w:bookmarkEnd w:id="969"/>
      <w:bookmarkEnd w:id="970"/>
    </w:p>
    <w:p w:rsidR="00D65565" w:rsidRPr="00D65565" w:rsidRDefault="00D65565" w:rsidP="00D65565">
      <w:pPr>
        <w:rPr>
          <w:rFonts w:ascii="Arial" w:hAnsi="Arial" w:cs="Arial"/>
        </w:rPr>
      </w:pPr>
      <w:r w:rsidRPr="00D65565">
        <w:rPr>
          <w:rFonts w:ascii="Arial" w:hAnsi="Arial" w:cs="Arial"/>
        </w:rPr>
        <w:t xml:space="preserve">V této kapitole je souhrnně uveden celkový přehled jednotlivých periodických prohlídek, popis kontrol při periodických prohlídkách se souborem případných opatření. Po každé kontrole bude provedeno její vyhodnocení. Podle druhu prováděné kontroly bude vytvořen předávací protokol nebo jednoduchý zápis, který bude obsahovat konkrétní údaje týkající se předmětné kontroly. Zápis bude předán správci tunelu k archivaci a vyhodnocení. </w:t>
      </w:r>
      <w:r w:rsidRPr="00D65565">
        <w:rPr>
          <w:rFonts w:ascii="Arial" w:hAnsi="Arial" w:cs="Arial"/>
          <w:b/>
          <w:bCs/>
        </w:rPr>
        <w:t xml:space="preserve">Hodnocení bude prováděno vždy s ohledem na aktuální výsledky z poslední běžné nebo hlavních prohlídky!. </w:t>
      </w:r>
      <w:r w:rsidRPr="00D65565">
        <w:rPr>
          <w:rFonts w:ascii="Arial" w:hAnsi="Arial" w:cs="Arial"/>
        </w:rPr>
        <w:t>V hodnocení tedy není nutné uvádět závady, které jsou v těchto prohlídkách již zaznamenány, pokud nedošlo k jejich změně.</w:t>
      </w:r>
    </w:p>
    <w:p w:rsidR="00D65565" w:rsidRPr="00D65565" w:rsidRDefault="00D65565" w:rsidP="00D65565">
      <w:pPr>
        <w:rPr>
          <w:rFonts w:ascii="Arial" w:hAnsi="Arial" w:cs="Arial"/>
        </w:rPr>
      </w:pPr>
      <w:r w:rsidRPr="00D65565">
        <w:rPr>
          <w:rFonts w:ascii="Arial" w:hAnsi="Arial" w:cs="Arial"/>
        </w:rPr>
        <w:t>Dále je zde uveden popis činností při běžné pravidelné údržbě stavebních konstrukcí a vybavení tunelu a soupis revizních činností.</w:t>
      </w:r>
    </w:p>
    <w:p w:rsidR="00D65565" w:rsidRPr="00D65565" w:rsidRDefault="00D65565" w:rsidP="00D65565">
      <w:pPr>
        <w:rPr>
          <w:rFonts w:ascii="Arial" w:hAnsi="Arial" w:cs="Arial"/>
        </w:rPr>
      </w:pPr>
      <w:r w:rsidRPr="00D65565">
        <w:rPr>
          <w:rFonts w:ascii="Arial" w:hAnsi="Arial" w:cs="Arial"/>
        </w:rPr>
        <w:t>Vybrané činnosti z údržby stavební části jsou zadány samostatně mimo tento smluvní vztah. Jedná se mj. o čištění a zimní údržbu komunikací a chodníků tunelu a ramp, dále mytí ostění dopravního prostoru tunelu. Provozovatel bude tyto činnosti koordinovat a to vč. dohledu v rámci plánovaných uzávěr.</w:t>
      </w:r>
    </w:p>
    <w:p w:rsidR="00D65565" w:rsidRPr="00D65565" w:rsidRDefault="00D65565" w:rsidP="00D65565">
      <w:pPr>
        <w:rPr>
          <w:rFonts w:ascii="Arial" w:hAnsi="Arial" w:cs="Arial"/>
        </w:rPr>
      </w:pPr>
    </w:p>
    <w:p w:rsidR="00D65565" w:rsidRPr="00D65565" w:rsidRDefault="00D65565" w:rsidP="00D65565">
      <w:pPr>
        <w:pStyle w:val="Nadpis3"/>
        <w:ind w:left="1854" w:hanging="720"/>
        <w:rPr>
          <w:rFonts w:ascii="Arial" w:hAnsi="Arial" w:cs="Arial"/>
        </w:rPr>
      </w:pPr>
      <w:bookmarkStart w:id="971" w:name="_Toc44590276"/>
      <w:bookmarkStart w:id="972" w:name="_Toc46831475"/>
      <w:bookmarkStart w:id="973" w:name="_Toc48900528"/>
      <w:r w:rsidRPr="00D65565">
        <w:rPr>
          <w:rFonts w:ascii="Arial" w:hAnsi="Arial" w:cs="Arial"/>
        </w:rPr>
        <w:t>SEZNAM A POPIS KONTROL PŘI PROHLÍDKÁCH</w:t>
      </w:r>
      <w:bookmarkEnd w:id="971"/>
      <w:r w:rsidRPr="00D65565">
        <w:rPr>
          <w:rFonts w:ascii="Arial" w:hAnsi="Arial" w:cs="Arial"/>
        </w:rPr>
        <w:t xml:space="preserve"> LAT</w:t>
      </w:r>
      <w:bookmarkEnd w:id="972"/>
      <w:bookmarkEnd w:id="973"/>
    </w:p>
    <w:p w:rsidR="00D65565" w:rsidRPr="00D65565" w:rsidRDefault="00D65565" w:rsidP="00D65565">
      <w:pPr>
        <w:rPr>
          <w:rFonts w:ascii="Arial" w:hAnsi="Arial" w:cs="Arial"/>
        </w:rPr>
      </w:pPr>
    </w:p>
    <w:p w:rsidR="00D65565" w:rsidRPr="00D65565" w:rsidRDefault="00D65565" w:rsidP="00D65565">
      <w:pPr>
        <w:pStyle w:val="Nadpis4"/>
        <w:rPr>
          <w:rFonts w:ascii="Arial" w:hAnsi="Arial" w:cs="Arial"/>
        </w:rPr>
      </w:pPr>
      <w:bookmarkStart w:id="974" w:name="_Toc44590277"/>
      <w:bookmarkStart w:id="975" w:name="_Toc46831476"/>
      <w:bookmarkStart w:id="976" w:name="_Toc48900529"/>
      <w:r w:rsidRPr="00D65565">
        <w:rPr>
          <w:rFonts w:ascii="Arial" w:hAnsi="Arial" w:cs="Arial"/>
        </w:rPr>
        <w:t>SEZNAM KONTROL</w:t>
      </w:r>
      <w:bookmarkEnd w:id="974"/>
      <w:bookmarkEnd w:id="975"/>
      <w:bookmarkEnd w:id="976"/>
      <w:r w:rsidRPr="00D65565">
        <w:rPr>
          <w:rFonts w:ascii="Arial" w:hAnsi="Arial" w:cs="Arial"/>
        </w:rPr>
        <w:t xml:space="preserve"> </w:t>
      </w:r>
    </w:p>
    <w:p w:rsidR="00D65565" w:rsidRPr="00D65565" w:rsidRDefault="00D65565" w:rsidP="00D65565">
      <w:pPr>
        <w:rPr>
          <w:rFonts w:ascii="Arial" w:hAnsi="Arial" w:cs="Arial"/>
        </w:rPr>
      </w:pPr>
    </w:p>
    <w:p w:rsidR="00D65565" w:rsidRPr="00D65565" w:rsidRDefault="00D65565" w:rsidP="00D65565">
      <w:pPr>
        <w:pStyle w:val="Odstavecseseznamem"/>
        <w:numPr>
          <w:ilvl w:val="0"/>
          <w:numId w:val="34"/>
        </w:numPr>
        <w:spacing w:after="120"/>
        <w:contextualSpacing w:val="0"/>
        <w:jc w:val="both"/>
        <w:rPr>
          <w:rFonts w:ascii="Arial" w:hAnsi="Arial" w:cs="Arial"/>
        </w:rPr>
      </w:pPr>
      <w:r w:rsidRPr="00D65565">
        <w:rPr>
          <w:rFonts w:ascii="Arial" w:hAnsi="Arial" w:cs="Arial"/>
        </w:rPr>
        <w:t>Kontrola funkčnosti dveřních uzávěrů a tlakových uzávěrů (vč. roční kontroly provozuschopnosti), Zpracování zprávy z revize požárně bezpečnostních uzávěrů 1x ročně (dveře, poklopy)</w:t>
      </w:r>
    </w:p>
    <w:p w:rsidR="00D65565" w:rsidRPr="00D65565" w:rsidRDefault="00D65565" w:rsidP="00D65565">
      <w:pPr>
        <w:pStyle w:val="Odstavecseseznamem"/>
        <w:numPr>
          <w:ilvl w:val="0"/>
          <w:numId w:val="34"/>
        </w:numPr>
        <w:spacing w:after="120"/>
        <w:contextualSpacing w:val="0"/>
        <w:jc w:val="both"/>
        <w:rPr>
          <w:rFonts w:ascii="Arial" w:hAnsi="Arial" w:cs="Arial"/>
        </w:rPr>
      </w:pPr>
      <w:r w:rsidRPr="00D65565">
        <w:rPr>
          <w:rFonts w:ascii="Arial" w:hAnsi="Arial" w:cs="Arial"/>
        </w:rPr>
        <w:t>Kontrola průsaků vody</w:t>
      </w:r>
    </w:p>
    <w:p w:rsidR="00D65565" w:rsidRPr="00D65565" w:rsidRDefault="00D65565" w:rsidP="00D65565">
      <w:pPr>
        <w:pStyle w:val="Odstavecseseznamem"/>
        <w:numPr>
          <w:ilvl w:val="0"/>
          <w:numId w:val="34"/>
        </w:numPr>
        <w:spacing w:after="120"/>
        <w:contextualSpacing w:val="0"/>
        <w:jc w:val="both"/>
        <w:rPr>
          <w:rFonts w:ascii="Arial" w:hAnsi="Arial" w:cs="Arial"/>
        </w:rPr>
      </w:pPr>
      <w:r w:rsidRPr="00D65565">
        <w:rPr>
          <w:rFonts w:ascii="Arial" w:hAnsi="Arial" w:cs="Arial"/>
        </w:rPr>
        <w:t>Kontrola uchycení nosníků inženýrských sítí</w:t>
      </w:r>
    </w:p>
    <w:p w:rsidR="00D65565" w:rsidRPr="00D65565" w:rsidRDefault="00D65565" w:rsidP="00D65565">
      <w:pPr>
        <w:pStyle w:val="Odstavecseseznamem"/>
        <w:numPr>
          <w:ilvl w:val="0"/>
          <w:numId w:val="34"/>
        </w:numPr>
        <w:spacing w:after="120"/>
        <w:contextualSpacing w:val="0"/>
        <w:jc w:val="both"/>
        <w:rPr>
          <w:rFonts w:ascii="Arial" w:hAnsi="Arial" w:cs="Arial"/>
        </w:rPr>
      </w:pPr>
      <w:r w:rsidRPr="00D65565">
        <w:rPr>
          <w:rFonts w:ascii="Arial" w:hAnsi="Arial" w:cs="Arial"/>
        </w:rPr>
        <w:t>Kontrola funkčnosti odvodnění komunikací v tunelech</w:t>
      </w:r>
    </w:p>
    <w:p w:rsidR="00D65565" w:rsidRPr="00D65565" w:rsidRDefault="00D65565" w:rsidP="00D65565">
      <w:pPr>
        <w:pStyle w:val="Odstavecseseznamem"/>
        <w:numPr>
          <w:ilvl w:val="0"/>
          <w:numId w:val="34"/>
        </w:numPr>
        <w:spacing w:after="120"/>
        <w:contextualSpacing w:val="0"/>
        <w:jc w:val="both"/>
        <w:rPr>
          <w:rFonts w:ascii="Arial" w:hAnsi="Arial" w:cs="Arial"/>
        </w:rPr>
      </w:pPr>
      <w:r w:rsidRPr="00D65565">
        <w:rPr>
          <w:rFonts w:ascii="Arial" w:hAnsi="Arial" w:cs="Arial"/>
        </w:rPr>
        <w:t>Kontrola vzniku trhlin ve stavebních konstrukcích</w:t>
      </w:r>
    </w:p>
    <w:p w:rsidR="00D65565" w:rsidRPr="00D65565" w:rsidRDefault="00D65565" w:rsidP="00D65565">
      <w:pPr>
        <w:pStyle w:val="Odstavecseseznamem"/>
        <w:numPr>
          <w:ilvl w:val="0"/>
          <w:numId w:val="34"/>
        </w:numPr>
        <w:spacing w:after="120"/>
        <w:contextualSpacing w:val="0"/>
        <w:jc w:val="both"/>
        <w:rPr>
          <w:rFonts w:ascii="Arial" w:hAnsi="Arial" w:cs="Arial"/>
        </w:rPr>
      </w:pPr>
      <w:r w:rsidRPr="00D65565">
        <w:rPr>
          <w:rFonts w:ascii="Arial" w:hAnsi="Arial" w:cs="Arial"/>
        </w:rPr>
        <w:t>Kontrola uchycení a povrchových úprav ocelových konstrukcí</w:t>
      </w:r>
    </w:p>
    <w:p w:rsidR="00D65565" w:rsidRPr="00D65565" w:rsidRDefault="00D65565" w:rsidP="00D65565">
      <w:pPr>
        <w:pStyle w:val="Odstavecseseznamem"/>
        <w:numPr>
          <w:ilvl w:val="0"/>
          <w:numId w:val="34"/>
        </w:numPr>
        <w:spacing w:after="120"/>
        <w:contextualSpacing w:val="0"/>
        <w:jc w:val="both"/>
        <w:rPr>
          <w:rFonts w:ascii="Arial" w:hAnsi="Arial" w:cs="Arial"/>
        </w:rPr>
      </w:pPr>
      <w:r w:rsidRPr="00D65565">
        <w:rPr>
          <w:rFonts w:ascii="Arial" w:hAnsi="Arial" w:cs="Arial"/>
        </w:rPr>
        <w:t>Kontrola posunu dilatačních spár v definitivním ostění</w:t>
      </w:r>
    </w:p>
    <w:p w:rsidR="00D65565" w:rsidRPr="00D65565" w:rsidRDefault="00D65565" w:rsidP="00D65565">
      <w:pPr>
        <w:pStyle w:val="Odstavecseseznamem"/>
        <w:numPr>
          <w:ilvl w:val="0"/>
          <w:numId w:val="34"/>
        </w:numPr>
        <w:spacing w:after="120"/>
        <w:contextualSpacing w:val="0"/>
        <w:jc w:val="both"/>
        <w:rPr>
          <w:rFonts w:ascii="Arial" w:hAnsi="Arial" w:cs="Arial"/>
        </w:rPr>
      </w:pPr>
      <w:r w:rsidRPr="00D65565">
        <w:rPr>
          <w:rFonts w:ascii="Arial" w:hAnsi="Arial" w:cs="Arial"/>
        </w:rPr>
        <w:t>Kontrola přídržnosti keramických obkladů</w:t>
      </w:r>
    </w:p>
    <w:p w:rsidR="00D65565" w:rsidRPr="00D65565" w:rsidRDefault="00D65565" w:rsidP="00D65565">
      <w:pPr>
        <w:pStyle w:val="Odstavecseseznamem"/>
        <w:numPr>
          <w:ilvl w:val="0"/>
          <w:numId w:val="34"/>
        </w:numPr>
        <w:spacing w:after="120"/>
        <w:contextualSpacing w:val="0"/>
        <w:jc w:val="both"/>
        <w:rPr>
          <w:rFonts w:ascii="Arial" w:hAnsi="Arial" w:cs="Arial"/>
        </w:rPr>
      </w:pPr>
      <w:r w:rsidRPr="00D65565">
        <w:rPr>
          <w:rFonts w:ascii="Arial" w:hAnsi="Arial" w:cs="Arial"/>
        </w:rPr>
        <w:t>Kontrola nátěrového systému, betonových a zděných povrchů</w:t>
      </w:r>
    </w:p>
    <w:p w:rsidR="00D65565" w:rsidRPr="00D65565" w:rsidRDefault="00D65565" w:rsidP="00D65565">
      <w:pPr>
        <w:pStyle w:val="Odstavecseseznamem"/>
        <w:numPr>
          <w:ilvl w:val="0"/>
          <w:numId w:val="34"/>
        </w:numPr>
        <w:spacing w:after="120"/>
        <w:contextualSpacing w:val="0"/>
        <w:jc w:val="both"/>
        <w:rPr>
          <w:rFonts w:ascii="Arial" w:hAnsi="Arial" w:cs="Arial"/>
        </w:rPr>
      </w:pPr>
      <w:r w:rsidRPr="00D65565">
        <w:rPr>
          <w:rFonts w:ascii="Arial" w:hAnsi="Arial" w:cs="Arial"/>
        </w:rPr>
        <w:t>Kontrola stavu vlhkosti pod zdvojenými podlahami</w:t>
      </w:r>
    </w:p>
    <w:p w:rsidR="00D65565" w:rsidRPr="00D65565" w:rsidRDefault="00D65565" w:rsidP="00D65565">
      <w:pPr>
        <w:pStyle w:val="Odstavecseseznamem"/>
        <w:numPr>
          <w:ilvl w:val="0"/>
          <w:numId w:val="34"/>
        </w:numPr>
        <w:spacing w:after="120"/>
        <w:contextualSpacing w:val="0"/>
        <w:jc w:val="both"/>
        <w:rPr>
          <w:rFonts w:ascii="Arial" w:eastAsia="Times New Roman" w:hAnsi="Arial" w:cs="Arial"/>
          <w:lang w:eastAsia="cs-CZ"/>
        </w:rPr>
      </w:pPr>
      <w:r w:rsidRPr="00D65565">
        <w:rPr>
          <w:rFonts w:ascii="Arial" w:hAnsi="Arial" w:cs="Arial"/>
        </w:rPr>
        <w:t>Kontrola</w:t>
      </w:r>
      <w:r w:rsidRPr="00D65565">
        <w:rPr>
          <w:rFonts w:ascii="Arial" w:eastAsia="Times New Roman" w:hAnsi="Arial" w:cs="Arial"/>
          <w:lang w:eastAsia="cs-CZ"/>
        </w:rPr>
        <w:t xml:space="preserve"> kanalizačních přípojek – kamerová prohlídka</w:t>
      </w:r>
    </w:p>
    <w:p w:rsidR="00D65565" w:rsidRPr="00D65565" w:rsidRDefault="00D65565" w:rsidP="00D65565">
      <w:pPr>
        <w:pStyle w:val="Odstavecseseznamem"/>
        <w:numPr>
          <w:ilvl w:val="0"/>
          <w:numId w:val="34"/>
        </w:numPr>
        <w:spacing w:after="120"/>
        <w:contextualSpacing w:val="0"/>
        <w:jc w:val="both"/>
        <w:rPr>
          <w:rFonts w:ascii="Arial" w:eastAsia="Times New Roman" w:hAnsi="Arial" w:cs="Arial"/>
          <w:lang w:eastAsia="cs-CZ"/>
        </w:rPr>
      </w:pPr>
      <w:r w:rsidRPr="00D65565">
        <w:rPr>
          <w:rFonts w:ascii="Arial" w:eastAsia="Times New Roman" w:hAnsi="Arial" w:cs="Arial"/>
          <w:lang w:eastAsia="cs-CZ"/>
        </w:rPr>
        <w:t>Kontrola informačního systému (neprosvětleného)</w:t>
      </w:r>
    </w:p>
    <w:p w:rsidR="00D65565" w:rsidRPr="00D65565" w:rsidRDefault="00D65565" w:rsidP="00D65565">
      <w:pPr>
        <w:pStyle w:val="Odstavecseseznamem"/>
        <w:numPr>
          <w:ilvl w:val="0"/>
          <w:numId w:val="34"/>
        </w:numPr>
        <w:spacing w:after="120"/>
        <w:contextualSpacing w:val="0"/>
        <w:jc w:val="both"/>
        <w:rPr>
          <w:rFonts w:ascii="Arial" w:eastAsia="Times New Roman" w:hAnsi="Arial" w:cs="Arial"/>
          <w:lang w:eastAsia="cs-CZ"/>
        </w:rPr>
      </w:pPr>
      <w:r w:rsidRPr="00D65565">
        <w:rPr>
          <w:rFonts w:ascii="Arial" w:eastAsia="Times New Roman" w:hAnsi="Arial" w:cs="Arial"/>
          <w:lang w:eastAsia="cs-CZ"/>
        </w:rPr>
        <w:t>Kontrola vozovek</w:t>
      </w:r>
    </w:p>
    <w:p w:rsidR="00D65565" w:rsidRPr="00D65565" w:rsidRDefault="00D65565" w:rsidP="00D65565">
      <w:pPr>
        <w:pStyle w:val="Odstavecseseznamem"/>
        <w:numPr>
          <w:ilvl w:val="0"/>
          <w:numId w:val="34"/>
        </w:numPr>
        <w:spacing w:after="120"/>
        <w:contextualSpacing w:val="0"/>
        <w:jc w:val="both"/>
        <w:rPr>
          <w:rFonts w:ascii="Arial" w:eastAsia="Times New Roman" w:hAnsi="Arial" w:cs="Arial"/>
          <w:lang w:eastAsia="cs-CZ"/>
        </w:rPr>
      </w:pPr>
      <w:r w:rsidRPr="00D65565">
        <w:rPr>
          <w:rFonts w:ascii="Arial" w:eastAsia="Times New Roman" w:hAnsi="Arial" w:cs="Arial"/>
          <w:lang w:eastAsia="cs-CZ"/>
        </w:rPr>
        <w:t>Kontrola nouzových chodníků</w:t>
      </w:r>
    </w:p>
    <w:p w:rsidR="00D65565" w:rsidRPr="00D65565" w:rsidRDefault="00D65565" w:rsidP="00D65565">
      <w:pPr>
        <w:pStyle w:val="Odstavecseseznamem"/>
        <w:numPr>
          <w:ilvl w:val="0"/>
          <w:numId w:val="34"/>
        </w:numPr>
        <w:spacing w:after="120"/>
        <w:contextualSpacing w:val="0"/>
        <w:jc w:val="both"/>
        <w:rPr>
          <w:rFonts w:ascii="Arial" w:eastAsia="Times New Roman" w:hAnsi="Arial" w:cs="Arial"/>
          <w:lang w:eastAsia="cs-CZ"/>
        </w:rPr>
      </w:pPr>
      <w:r w:rsidRPr="00D65565">
        <w:rPr>
          <w:rFonts w:ascii="Arial" w:eastAsia="Times New Roman" w:hAnsi="Arial" w:cs="Arial"/>
          <w:lang w:eastAsia="cs-CZ"/>
        </w:rPr>
        <w:t>Kontrola stavu portálů tunelu a opěrných stěn</w:t>
      </w:r>
    </w:p>
    <w:p w:rsidR="00D65565" w:rsidRPr="00D65565" w:rsidRDefault="00D65565" w:rsidP="00D65565">
      <w:pPr>
        <w:pStyle w:val="Odstavecseseznamem"/>
        <w:numPr>
          <w:ilvl w:val="0"/>
          <w:numId w:val="34"/>
        </w:numPr>
        <w:spacing w:after="120"/>
        <w:contextualSpacing w:val="0"/>
        <w:jc w:val="both"/>
        <w:rPr>
          <w:rFonts w:ascii="Arial" w:eastAsia="Times New Roman" w:hAnsi="Arial" w:cs="Arial"/>
          <w:lang w:eastAsia="cs-CZ"/>
        </w:rPr>
      </w:pPr>
      <w:r w:rsidRPr="00D65565">
        <w:rPr>
          <w:rFonts w:ascii="Arial" w:eastAsia="Times New Roman" w:hAnsi="Arial" w:cs="Arial"/>
          <w:lang w:eastAsia="cs-CZ"/>
        </w:rPr>
        <w:t>Kontrola těsnosti požárních ucpávek vč. revize</w:t>
      </w:r>
    </w:p>
    <w:p w:rsidR="00D65565" w:rsidRPr="00D65565" w:rsidRDefault="00D65565" w:rsidP="00D65565">
      <w:pPr>
        <w:pStyle w:val="Odstavecseseznamem"/>
        <w:numPr>
          <w:ilvl w:val="0"/>
          <w:numId w:val="34"/>
        </w:numPr>
        <w:spacing w:after="120"/>
        <w:contextualSpacing w:val="0"/>
        <w:jc w:val="both"/>
        <w:rPr>
          <w:rFonts w:ascii="Arial" w:eastAsia="Times New Roman" w:hAnsi="Arial" w:cs="Arial"/>
          <w:lang w:eastAsia="cs-CZ"/>
        </w:rPr>
      </w:pPr>
      <w:r w:rsidRPr="00D65565">
        <w:rPr>
          <w:rFonts w:ascii="Arial" w:eastAsia="Times New Roman" w:hAnsi="Arial" w:cs="Arial"/>
          <w:lang w:eastAsia="cs-CZ"/>
        </w:rPr>
        <w:t>Kontrola stavu povrchu nad tunely a podzemními objekty</w:t>
      </w:r>
    </w:p>
    <w:p w:rsidR="00D65565" w:rsidRPr="00D65565" w:rsidRDefault="00D65565" w:rsidP="00D65565">
      <w:pPr>
        <w:pStyle w:val="Odstavecseseznamem"/>
        <w:numPr>
          <w:ilvl w:val="0"/>
          <w:numId w:val="34"/>
        </w:numPr>
        <w:spacing w:after="120"/>
        <w:contextualSpacing w:val="0"/>
        <w:jc w:val="both"/>
        <w:rPr>
          <w:rFonts w:ascii="Arial" w:eastAsia="Times New Roman" w:hAnsi="Arial" w:cs="Arial"/>
          <w:lang w:eastAsia="cs-CZ"/>
        </w:rPr>
      </w:pPr>
      <w:r w:rsidRPr="00D65565">
        <w:rPr>
          <w:rFonts w:ascii="Arial" w:eastAsia="Times New Roman" w:hAnsi="Arial" w:cs="Arial"/>
          <w:lang w:eastAsia="cs-CZ"/>
        </w:rPr>
        <w:t>Pasportizace poruch a vad na stavebních konstrukcích, vč. tištěných výstupů (3x)</w:t>
      </w:r>
    </w:p>
    <w:p w:rsidR="00D65565" w:rsidRPr="00D65565" w:rsidRDefault="00D65565" w:rsidP="00D65565">
      <w:pPr>
        <w:pStyle w:val="Odstavecseseznamem"/>
        <w:numPr>
          <w:ilvl w:val="0"/>
          <w:numId w:val="34"/>
        </w:numPr>
        <w:spacing w:after="120"/>
        <w:contextualSpacing w:val="0"/>
        <w:jc w:val="both"/>
        <w:rPr>
          <w:rFonts w:ascii="Arial" w:eastAsia="Times New Roman" w:hAnsi="Arial" w:cs="Arial"/>
          <w:lang w:eastAsia="cs-CZ"/>
        </w:rPr>
      </w:pPr>
      <w:r w:rsidRPr="00D65565">
        <w:rPr>
          <w:rFonts w:ascii="Arial" w:eastAsia="Times New Roman" w:hAnsi="Arial" w:cs="Arial"/>
          <w:lang w:eastAsia="cs-CZ"/>
        </w:rPr>
        <w:t>Měření a sledování rozvoje případných trhlin</w:t>
      </w:r>
    </w:p>
    <w:p w:rsidR="00D65565" w:rsidRPr="00D65565" w:rsidRDefault="00D65565" w:rsidP="00D65565">
      <w:pPr>
        <w:pStyle w:val="Odstavecseseznamem"/>
        <w:numPr>
          <w:ilvl w:val="0"/>
          <w:numId w:val="34"/>
        </w:numPr>
        <w:spacing w:after="120"/>
        <w:contextualSpacing w:val="0"/>
        <w:jc w:val="both"/>
        <w:rPr>
          <w:rFonts w:ascii="Arial" w:eastAsia="Times New Roman" w:hAnsi="Arial" w:cs="Arial"/>
          <w:lang w:eastAsia="cs-CZ"/>
        </w:rPr>
      </w:pPr>
      <w:r w:rsidRPr="00D65565">
        <w:rPr>
          <w:rFonts w:ascii="Arial" w:eastAsia="Times New Roman" w:hAnsi="Arial" w:cs="Arial"/>
          <w:lang w:eastAsia="cs-CZ"/>
        </w:rPr>
        <w:t>Návrh odstranění poruch a vad stavebních konstrukcí vč. tištěné zprávy (3x)</w:t>
      </w:r>
    </w:p>
    <w:p w:rsidR="00D65565" w:rsidRPr="00D65565" w:rsidRDefault="00D65565" w:rsidP="00D65565">
      <w:pPr>
        <w:pStyle w:val="Odstavecseseznamem"/>
        <w:numPr>
          <w:ilvl w:val="0"/>
          <w:numId w:val="34"/>
        </w:numPr>
        <w:spacing w:after="120"/>
        <w:contextualSpacing w:val="0"/>
        <w:jc w:val="both"/>
        <w:rPr>
          <w:rFonts w:ascii="Arial" w:eastAsia="Times New Roman" w:hAnsi="Arial" w:cs="Arial"/>
          <w:lang w:eastAsia="cs-CZ"/>
        </w:rPr>
      </w:pPr>
      <w:r w:rsidRPr="00D65565">
        <w:rPr>
          <w:rFonts w:ascii="Arial" w:eastAsia="Times New Roman" w:hAnsi="Arial" w:cs="Arial"/>
          <w:lang w:eastAsia="cs-CZ"/>
        </w:rPr>
        <w:t>Kontrola dopravního značení a zařízení (neprosvětlené, neproměnné)</w:t>
      </w:r>
    </w:p>
    <w:p w:rsidR="00D65565" w:rsidRPr="00D65565" w:rsidRDefault="00D65565" w:rsidP="00D65565">
      <w:pPr>
        <w:pStyle w:val="Odstavecseseznamem"/>
        <w:numPr>
          <w:ilvl w:val="0"/>
          <w:numId w:val="34"/>
        </w:numPr>
        <w:spacing w:after="120"/>
        <w:contextualSpacing w:val="0"/>
        <w:jc w:val="both"/>
        <w:rPr>
          <w:rFonts w:ascii="Arial" w:eastAsia="Times New Roman" w:hAnsi="Arial" w:cs="Arial"/>
          <w:lang w:eastAsia="cs-CZ"/>
        </w:rPr>
      </w:pPr>
      <w:r w:rsidRPr="00D65565">
        <w:rPr>
          <w:rFonts w:ascii="Arial" w:eastAsia="Times New Roman" w:hAnsi="Arial" w:cs="Arial"/>
          <w:lang w:eastAsia="cs-CZ"/>
        </w:rPr>
        <w:t>Kontrola výdechového objektu</w:t>
      </w:r>
    </w:p>
    <w:p w:rsidR="00D65565" w:rsidRPr="00D65565" w:rsidRDefault="00D65565" w:rsidP="00D65565">
      <w:pPr>
        <w:pStyle w:val="Odstavecseseznamem"/>
        <w:rPr>
          <w:rFonts w:ascii="Arial" w:eastAsia="Times New Roman" w:hAnsi="Arial" w:cs="Arial"/>
          <w:lang w:eastAsia="cs-CZ"/>
        </w:rPr>
      </w:pPr>
    </w:p>
    <w:p w:rsidR="00D65565" w:rsidRPr="00D65565" w:rsidRDefault="00D65565" w:rsidP="00D65565">
      <w:pPr>
        <w:rPr>
          <w:rFonts w:ascii="Arial" w:hAnsi="Arial" w:cs="Arial"/>
        </w:rPr>
      </w:pPr>
    </w:p>
    <w:p w:rsidR="00D65565" w:rsidRPr="00D65565" w:rsidRDefault="00D65565" w:rsidP="00D65565">
      <w:pPr>
        <w:pStyle w:val="Nadpis4"/>
        <w:rPr>
          <w:rFonts w:ascii="Arial" w:hAnsi="Arial" w:cs="Arial"/>
        </w:rPr>
      </w:pPr>
      <w:bookmarkStart w:id="977" w:name="_Toc44590278"/>
      <w:bookmarkStart w:id="978" w:name="_Toc46831477"/>
      <w:bookmarkStart w:id="979" w:name="_Toc48900530"/>
      <w:r w:rsidRPr="00D65565">
        <w:rPr>
          <w:rFonts w:ascii="Arial" w:hAnsi="Arial" w:cs="Arial"/>
        </w:rPr>
        <w:lastRenderedPageBreak/>
        <w:t>POPIS ČINNOSTÍ PŘI KONTROLÁCH</w:t>
      </w:r>
      <w:bookmarkEnd w:id="977"/>
      <w:r w:rsidRPr="00D65565">
        <w:rPr>
          <w:rFonts w:ascii="Arial" w:hAnsi="Arial" w:cs="Arial"/>
        </w:rPr>
        <w:t xml:space="preserve"> LAT</w:t>
      </w:r>
      <w:bookmarkEnd w:id="978"/>
      <w:bookmarkEnd w:id="979"/>
    </w:p>
    <w:p w:rsidR="00D65565" w:rsidRPr="00D65565" w:rsidRDefault="00D65565" w:rsidP="00D65565">
      <w:pPr>
        <w:rPr>
          <w:rFonts w:ascii="Arial" w:hAnsi="Arial" w:cs="Arial"/>
        </w:rPr>
      </w:pPr>
    </w:p>
    <w:p w:rsidR="00D65565" w:rsidRPr="00D65565" w:rsidRDefault="00D65565" w:rsidP="00D65565">
      <w:pPr>
        <w:pStyle w:val="Nadpis5"/>
        <w:rPr>
          <w:rFonts w:ascii="Arial" w:hAnsi="Arial" w:cs="Arial"/>
        </w:rPr>
      </w:pPr>
      <w:bookmarkStart w:id="980" w:name="_Toc44590279"/>
      <w:bookmarkStart w:id="981" w:name="_Toc46831478"/>
      <w:bookmarkStart w:id="982" w:name="_Toc48900531"/>
      <w:r w:rsidRPr="00D65565">
        <w:rPr>
          <w:rFonts w:ascii="Arial" w:hAnsi="Arial" w:cs="Arial"/>
        </w:rPr>
        <w:t>KONTROLA FUNKČNOSTI DVEŘNÍCH UZÁVĚRŮ A TLAKOVÝCH UZÁVĚRŮ</w:t>
      </w:r>
      <w:bookmarkEnd w:id="980"/>
      <w:bookmarkEnd w:id="981"/>
      <w:bookmarkEnd w:id="982"/>
    </w:p>
    <w:p w:rsidR="00D65565" w:rsidRPr="00D65565" w:rsidRDefault="00D65565" w:rsidP="00D65565">
      <w:pPr>
        <w:rPr>
          <w:rFonts w:ascii="Arial" w:hAnsi="Arial" w:cs="Arial"/>
        </w:rPr>
      </w:pPr>
    </w:p>
    <w:p w:rsidR="00D65565" w:rsidRPr="00D65565" w:rsidRDefault="00D65565" w:rsidP="00D65565">
      <w:pPr>
        <w:rPr>
          <w:rFonts w:ascii="Arial" w:hAnsi="Arial" w:cs="Arial"/>
        </w:rPr>
      </w:pPr>
      <w:r w:rsidRPr="00D65565">
        <w:rPr>
          <w:rFonts w:ascii="Arial" w:hAnsi="Arial" w:cs="Arial"/>
        </w:rPr>
        <w:t>Pro provádění kontrol dveřních a tlakových uzávěrů je vhodné vytvořit tabulku s jednotlivými úkony a zaznamenávat stavy.</w:t>
      </w:r>
      <w:r w:rsidRPr="00D65565">
        <w:rPr>
          <w:rFonts w:ascii="Arial" w:hAnsi="Arial" w:cs="Arial"/>
        </w:rPr>
        <w:tab/>
      </w:r>
      <w:r w:rsidRPr="00D65565">
        <w:rPr>
          <w:rFonts w:ascii="Arial" w:hAnsi="Arial" w:cs="Arial"/>
        </w:rPr>
        <w:tab/>
      </w:r>
      <w:r w:rsidRPr="00D65565">
        <w:rPr>
          <w:rFonts w:ascii="Arial" w:hAnsi="Arial" w:cs="Arial"/>
        </w:rPr>
        <w:tab/>
      </w:r>
    </w:p>
    <w:p w:rsidR="00D65565" w:rsidRPr="00D65565" w:rsidRDefault="00D65565" w:rsidP="00D65565">
      <w:pPr>
        <w:pStyle w:val="Bezmezer"/>
        <w:rPr>
          <w:rFonts w:ascii="Arial" w:hAnsi="Arial" w:cs="Arial"/>
          <w:b/>
        </w:rPr>
      </w:pPr>
      <w:r w:rsidRPr="00D65565">
        <w:rPr>
          <w:rFonts w:ascii="Arial" w:hAnsi="Arial" w:cs="Arial"/>
          <w:b/>
        </w:rPr>
        <w:t>Kontrola těsnění uzávěrů</w:t>
      </w:r>
    </w:p>
    <w:p w:rsidR="00D65565" w:rsidRPr="00D65565" w:rsidRDefault="00D65565" w:rsidP="00D65565">
      <w:pPr>
        <w:pStyle w:val="Bezmezer"/>
        <w:rPr>
          <w:rFonts w:ascii="Arial" w:hAnsi="Arial" w:cs="Arial"/>
          <w:b/>
        </w:rPr>
      </w:pPr>
    </w:p>
    <w:p w:rsidR="00D65565" w:rsidRPr="00D65565" w:rsidRDefault="00D65565" w:rsidP="00D65565">
      <w:pPr>
        <w:pStyle w:val="Odstavecseseznamem"/>
        <w:numPr>
          <w:ilvl w:val="0"/>
          <w:numId w:val="31"/>
        </w:numPr>
        <w:spacing w:after="0" w:line="256" w:lineRule="auto"/>
        <w:jc w:val="both"/>
        <w:rPr>
          <w:rFonts w:ascii="Arial" w:hAnsi="Arial" w:cs="Arial"/>
        </w:rPr>
      </w:pPr>
      <w:r w:rsidRPr="00D65565">
        <w:rPr>
          <w:rFonts w:ascii="Arial" w:hAnsi="Arial" w:cs="Arial"/>
        </w:rPr>
        <w:t>Požární těsnění porušené/chybí</w:t>
      </w:r>
    </w:p>
    <w:p w:rsidR="00D65565" w:rsidRPr="00D65565" w:rsidRDefault="00D65565" w:rsidP="00D65565">
      <w:pPr>
        <w:pStyle w:val="Odstavecseseznamem"/>
        <w:numPr>
          <w:ilvl w:val="0"/>
          <w:numId w:val="31"/>
        </w:numPr>
        <w:spacing w:after="0" w:line="256" w:lineRule="auto"/>
        <w:jc w:val="both"/>
        <w:rPr>
          <w:rFonts w:ascii="Arial" w:hAnsi="Arial" w:cs="Arial"/>
        </w:rPr>
      </w:pPr>
      <w:r w:rsidRPr="00D65565">
        <w:rPr>
          <w:rFonts w:ascii="Arial" w:hAnsi="Arial" w:cs="Arial"/>
        </w:rPr>
        <w:t>Dorazové těsnění – porušené /chybí</w:t>
      </w:r>
    </w:p>
    <w:p w:rsidR="00D65565" w:rsidRPr="00D65565" w:rsidRDefault="00D65565" w:rsidP="00D65565">
      <w:pPr>
        <w:pStyle w:val="Odstavecseseznamem"/>
        <w:numPr>
          <w:ilvl w:val="0"/>
          <w:numId w:val="31"/>
        </w:numPr>
        <w:spacing w:after="0" w:line="256" w:lineRule="auto"/>
        <w:jc w:val="both"/>
        <w:rPr>
          <w:rFonts w:ascii="Arial" w:hAnsi="Arial" w:cs="Arial"/>
        </w:rPr>
      </w:pPr>
      <w:r w:rsidRPr="00D65565">
        <w:rPr>
          <w:rFonts w:ascii="Arial" w:hAnsi="Arial" w:cs="Arial"/>
        </w:rPr>
        <w:t>Prahové těsnění – porušené/chybí</w:t>
      </w:r>
    </w:p>
    <w:p w:rsidR="00D65565" w:rsidRPr="00D65565" w:rsidRDefault="00D65565" w:rsidP="00D65565">
      <w:pPr>
        <w:pStyle w:val="Bezmezer"/>
        <w:rPr>
          <w:rFonts w:ascii="Arial" w:hAnsi="Arial" w:cs="Arial"/>
          <w:b/>
        </w:rPr>
      </w:pPr>
      <w:r w:rsidRPr="00D65565">
        <w:rPr>
          <w:rFonts w:ascii="Arial" w:hAnsi="Arial" w:cs="Arial"/>
        </w:rPr>
        <w:tab/>
      </w:r>
    </w:p>
    <w:p w:rsidR="00D65565" w:rsidRPr="00D65565" w:rsidRDefault="00D65565" w:rsidP="00D65565">
      <w:pPr>
        <w:rPr>
          <w:rFonts w:ascii="Arial" w:hAnsi="Arial" w:cs="Arial"/>
        </w:rPr>
      </w:pPr>
      <w:r w:rsidRPr="00D65565">
        <w:rPr>
          <w:rFonts w:ascii="Arial" w:hAnsi="Arial" w:cs="Arial"/>
        </w:rPr>
        <w:t>U dveří s požadovanou požární odolností spočívá v kontrole celistvosti požárního těsnění. Zaznamenává se jeho poškození. Pokud je u dveří instalováno prahové těsnění nebo dorazové těsnění je způsob kontroly a záznamu stejný. Stejným způsobem se provede kontrola těsnění u tlakových uzávěrů.</w:t>
      </w:r>
    </w:p>
    <w:p w:rsidR="00D65565" w:rsidRPr="00D65565" w:rsidRDefault="00D65565" w:rsidP="00D65565">
      <w:pPr>
        <w:rPr>
          <w:rFonts w:ascii="Arial" w:hAnsi="Arial" w:cs="Arial"/>
        </w:rPr>
      </w:pPr>
      <w:r w:rsidRPr="00D65565">
        <w:rPr>
          <w:rFonts w:ascii="Arial" w:hAnsi="Arial" w:cs="Arial"/>
        </w:rPr>
        <w:t xml:space="preserve">Dále je součástí kontroly čištění nejbližšího okolí uzávěru, které musí být  bez překážek za uzávěrem i pod uzávěrem, aby nedošlo k mechanickému zastavení. </w:t>
      </w:r>
    </w:p>
    <w:p w:rsidR="00D65565" w:rsidRPr="00D65565" w:rsidRDefault="00D65565" w:rsidP="00D65565">
      <w:pPr>
        <w:rPr>
          <w:rFonts w:ascii="Arial" w:hAnsi="Arial" w:cs="Arial"/>
          <w:color w:val="FF0000"/>
        </w:rPr>
      </w:pPr>
      <w:r w:rsidRPr="00D65565">
        <w:rPr>
          <w:rFonts w:ascii="Arial" w:hAnsi="Arial" w:cs="Arial"/>
          <w:color w:val="FF0000"/>
        </w:rPr>
        <w:t xml:space="preserve"> </w:t>
      </w:r>
    </w:p>
    <w:p w:rsidR="00D65565" w:rsidRPr="00D65565" w:rsidRDefault="00D65565" w:rsidP="00D65565">
      <w:pPr>
        <w:rPr>
          <w:rFonts w:ascii="Arial" w:hAnsi="Arial" w:cs="Arial"/>
          <w:b/>
        </w:rPr>
      </w:pPr>
      <w:r w:rsidRPr="00D65565">
        <w:rPr>
          <w:rFonts w:ascii="Arial" w:hAnsi="Arial" w:cs="Arial"/>
          <w:b/>
        </w:rPr>
        <w:t xml:space="preserve">Kliky </w:t>
      </w:r>
    </w:p>
    <w:p w:rsidR="00D65565" w:rsidRPr="00D65565" w:rsidRDefault="00D65565" w:rsidP="00D65565">
      <w:pPr>
        <w:rPr>
          <w:rFonts w:ascii="Arial" w:hAnsi="Arial" w:cs="Arial"/>
          <w:u w:val="single"/>
        </w:rPr>
      </w:pPr>
      <w:r w:rsidRPr="00D65565">
        <w:rPr>
          <w:rFonts w:ascii="Arial" w:hAnsi="Arial" w:cs="Arial"/>
          <w:u w:val="single"/>
        </w:rPr>
        <w:t xml:space="preserve">Název sloupců: </w:t>
      </w:r>
    </w:p>
    <w:p w:rsidR="00D65565" w:rsidRPr="00D65565" w:rsidRDefault="00D65565" w:rsidP="00D65565">
      <w:pPr>
        <w:pStyle w:val="Odstavecseseznamem"/>
        <w:numPr>
          <w:ilvl w:val="0"/>
          <w:numId w:val="31"/>
        </w:numPr>
        <w:spacing w:after="0" w:line="256" w:lineRule="auto"/>
        <w:jc w:val="both"/>
        <w:rPr>
          <w:rFonts w:ascii="Arial" w:hAnsi="Arial" w:cs="Arial"/>
        </w:rPr>
      </w:pPr>
      <w:r w:rsidRPr="00D65565">
        <w:rPr>
          <w:rFonts w:ascii="Arial" w:hAnsi="Arial" w:cs="Arial"/>
        </w:rPr>
        <w:tab/>
        <w:t>vodorovná vůle ≥ 6 mm</w:t>
      </w:r>
      <w:r w:rsidRPr="00D65565">
        <w:rPr>
          <w:rFonts w:ascii="Arial" w:hAnsi="Arial" w:cs="Arial"/>
        </w:rPr>
        <w:tab/>
      </w:r>
    </w:p>
    <w:p w:rsidR="00D65565" w:rsidRPr="00D65565" w:rsidRDefault="00D65565" w:rsidP="00D65565">
      <w:pPr>
        <w:pStyle w:val="Odstavecseseznamem"/>
        <w:numPr>
          <w:ilvl w:val="0"/>
          <w:numId w:val="31"/>
        </w:numPr>
        <w:spacing w:after="0" w:line="256" w:lineRule="auto"/>
        <w:jc w:val="both"/>
        <w:rPr>
          <w:rFonts w:ascii="Arial" w:hAnsi="Arial" w:cs="Arial"/>
        </w:rPr>
      </w:pPr>
      <w:r w:rsidRPr="00D65565">
        <w:rPr>
          <w:rFonts w:ascii="Arial" w:hAnsi="Arial" w:cs="Arial"/>
        </w:rPr>
        <w:tab/>
        <w:t>svislá vůle ≥ 6 mm</w:t>
      </w:r>
    </w:p>
    <w:p w:rsidR="00D65565" w:rsidRPr="00D65565" w:rsidRDefault="00D65565" w:rsidP="00D65565">
      <w:pPr>
        <w:pStyle w:val="Odstavecseseznamem"/>
        <w:numPr>
          <w:ilvl w:val="0"/>
          <w:numId w:val="31"/>
        </w:numPr>
        <w:spacing w:after="0" w:line="256" w:lineRule="auto"/>
        <w:jc w:val="both"/>
        <w:rPr>
          <w:rFonts w:ascii="Arial" w:hAnsi="Arial" w:cs="Arial"/>
        </w:rPr>
      </w:pPr>
      <w:r w:rsidRPr="00D65565">
        <w:rPr>
          <w:rFonts w:ascii="Arial" w:hAnsi="Arial" w:cs="Arial"/>
        </w:rPr>
        <w:tab/>
        <w:t xml:space="preserve">chybí šroubek pro dotažení </w:t>
      </w:r>
    </w:p>
    <w:p w:rsidR="00D65565" w:rsidRPr="00D65565" w:rsidRDefault="00D65565" w:rsidP="00D65565">
      <w:pPr>
        <w:rPr>
          <w:rFonts w:ascii="Arial" w:hAnsi="Arial" w:cs="Arial"/>
        </w:rPr>
      </w:pPr>
    </w:p>
    <w:p w:rsidR="00D65565" w:rsidRPr="00D65565" w:rsidRDefault="00D65565" w:rsidP="00D65565">
      <w:pPr>
        <w:rPr>
          <w:rFonts w:ascii="Arial" w:hAnsi="Arial" w:cs="Arial"/>
          <w:u w:val="single"/>
        </w:rPr>
      </w:pPr>
      <w:r w:rsidRPr="00D65565">
        <w:rPr>
          <w:rFonts w:ascii="Arial" w:hAnsi="Arial" w:cs="Arial"/>
          <w:u w:val="single"/>
        </w:rPr>
        <w:t>Informace ke kontrole klik :</w:t>
      </w:r>
    </w:p>
    <w:p w:rsidR="00D65565" w:rsidRPr="00D65565" w:rsidRDefault="00D65565" w:rsidP="00D65565">
      <w:pPr>
        <w:rPr>
          <w:rFonts w:ascii="Arial" w:hAnsi="Arial" w:cs="Arial"/>
        </w:rPr>
      </w:pPr>
      <w:r w:rsidRPr="00D65565">
        <w:rPr>
          <w:rFonts w:ascii="Arial" w:hAnsi="Arial" w:cs="Arial"/>
        </w:rPr>
        <w:t>ČSN EN 1906 stanovuje požadavky na volný axiální posuv (kap. 5.5.1) a volný úhlový pohyb nebo vychýlení (odst. 5.6).</w:t>
      </w:r>
    </w:p>
    <w:p w:rsidR="00D65565" w:rsidRPr="00D65565" w:rsidRDefault="00D65565" w:rsidP="00D65565">
      <w:pPr>
        <w:rPr>
          <w:rFonts w:ascii="Arial" w:hAnsi="Arial" w:cs="Arial"/>
        </w:rPr>
      </w:pPr>
      <w:r w:rsidRPr="00D65565">
        <w:rPr>
          <w:rFonts w:ascii="Arial" w:hAnsi="Arial" w:cs="Arial"/>
        </w:rPr>
        <w:t xml:space="preserve">Popis zkoušky axiálního posuvu je zpracován v kapitole 7.3.3 normy. Zjednodušeně řečeno pohybuje se vodorovnou silou 15 N klikou ve vodorovné poloze a měří se velikost vůle. Tolerance může být 6-10 mm podle zatřídění. Měří se vždy 75 mm od osy trnu kliky. Zatřídění zohledňuje četnost a způsob používání. </w:t>
      </w:r>
    </w:p>
    <w:p w:rsidR="00D65565" w:rsidRPr="00D65565" w:rsidRDefault="00D65565" w:rsidP="00D65565">
      <w:pPr>
        <w:rPr>
          <w:rFonts w:ascii="Arial" w:hAnsi="Arial" w:cs="Arial"/>
        </w:rPr>
      </w:pPr>
      <w:r w:rsidRPr="00D65565">
        <w:rPr>
          <w:rFonts w:ascii="Arial" w:hAnsi="Arial" w:cs="Arial"/>
        </w:rPr>
        <w:t xml:space="preserve">Popis zkoušky úhlového pohybu je zpracován v kapitole 7.3.4 normy. Zjednodušeně řečeno se jedna klika drží a na druhou se tlačí svislou silou 15 N a měří se velikost vůle. Tolerance může být 5-10 mm podle zatřídění. Měří se vždy 75 mm od osy trnu kliky. Zatřídění zohledňuje četnost a způsob používání. </w:t>
      </w:r>
    </w:p>
    <w:p w:rsidR="00D65565" w:rsidRPr="00D65565" w:rsidRDefault="00D65565" w:rsidP="00D65565">
      <w:pPr>
        <w:rPr>
          <w:rFonts w:ascii="Arial" w:hAnsi="Arial" w:cs="Arial"/>
        </w:rPr>
      </w:pPr>
      <w:r w:rsidRPr="00D65565">
        <w:rPr>
          <w:rFonts w:ascii="Arial" w:hAnsi="Arial" w:cs="Arial"/>
        </w:rPr>
        <w:lastRenderedPageBreak/>
        <w:t xml:space="preserve">Vůle klik je dána dvěma faktory. Vůlí způsobenou nedotaženými šrouby na hranoly klik nebo nedotaženými šrouby rozety. Pokud při zkoušce vůle vidíme, že se pohybuje i kryt rozety, je nutné dotáhnout i její šrouby. To znamená sundat kliky a kryty rozety z obou stran dveří a z obou stran dotáhnout uvolněné šrouby.  Tyto šrouby procházejí zámkem a stahují rozety k sobě. Pak nasadit kliky a dotáhnout šrouby klik. </w:t>
      </w:r>
    </w:p>
    <w:p w:rsidR="00D65565" w:rsidRPr="00D65565" w:rsidRDefault="00D65565" w:rsidP="00D65565">
      <w:pPr>
        <w:rPr>
          <w:rFonts w:ascii="Arial" w:hAnsi="Arial" w:cs="Arial"/>
        </w:rPr>
      </w:pPr>
      <w:r w:rsidRPr="00D65565">
        <w:rPr>
          <w:rFonts w:ascii="Arial" w:hAnsi="Arial" w:cs="Arial"/>
        </w:rPr>
        <w:t>Zde je ještě nutné upozornit na skutečnost, že na hranolech klik musí být u krytu rozety nasazeno silikonové kruhové těsnění, které také vymezuje vůli klik vůči rozetě. Pokud schází, je nutné ho v rámci údržby doplnit.</w:t>
      </w:r>
    </w:p>
    <w:p w:rsidR="00D65565" w:rsidRPr="00D65565" w:rsidRDefault="00D65565" w:rsidP="00D65565">
      <w:pPr>
        <w:rPr>
          <w:rFonts w:ascii="Arial" w:hAnsi="Arial" w:cs="Arial"/>
        </w:rPr>
      </w:pPr>
      <w:r w:rsidRPr="00D65565">
        <w:rPr>
          <w:rFonts w:ascii="Arial" w:hAnsi="Arial" w:cs="Arial"/>
        </w:rPr>
        <w:t xml:space="preserve">Součástí činnosti kontroly je případné sesazení klik a dotažení uvolněného šroubku kliky. V tomto případě bude do tabulky místo ozn.  „X“ napsáno „O“ znamenající provedení opravy. Pokud bude zjištěna i vůle rozety je na to nutné upozornit v zápise, jelikož dotažení rozety není z časových důvodů  součástí kontroly, ale údržby.  </w:t>
      </w:r>
    </w:p>
    <w:p w:rsidR="00D65565" w:rsidRPr="00D65565" w:rsidRDefault="00D65565" w:rsidP="00D65565">
      <w:pPr>
        <w:rPr>
          <w:rFonts w:ascii="Arial" w:hAnsi="Arial" w:cs="Arial"/>
          <w:b/>
          <w:bCs/>
        </w:rPr>
      </w:pPr>
      <w:r w:rsidRPr="00D65565">
        <w:rPr>
          <w:rFonts w:ascii="Arial" w:hAnsi="Arial" w:cs="Arial"/>
          <w:b/>
          <w:bCs/>
        </w:rPr>
        <w:t>Páky tlakových uzávěrů</w:t>
      </w:r>
    </w:p>
    <w:p w:rsidR="00D65565" w:rsidRPr="00D65565" w:rsidRDefault="00D65565" w:rsidP="00D65565">
      <w:pPr>
        <w:rPr>
          <w:rFonts w:ascii="Arial" w:hAnsi="Arial" w:cs="Arial"/>
        </w:rPr>
      </w:pPr>
      <w:r w:rsidRPr="00D65565">
        <w:rPr>
          <w:rFonts w:ascii="Arial" w:hAnsi="Arial" w:cs="Arial"/>
        </w:rPr>
        <w:t xml:space="preserve">U všech tlakových uzávěrů musí být provedena kontrola zavřením tlakového uzávěru a zatažením obou pák do polohy „zavřeno“ </w:t>
      </w:r>
    </w:p>
    <w:p w:rsidR="00D65565" w:rsidRPr="00D65565" w:rsidRDefault="00D65565" w:rsidP="00D65565">
      <w:pPr>
        <w:rPr>
          <w:rFonts w:ascii="Arial" w:hAnsi="Arial" w:cs="Arial"/>
        </w:rPr>
      </w:pPr>
      <w:r w:rsidRPr="00D65565">
        <w:rPr>
          <w:rFonts w:ascii="Arial" w:hAnsi="Arial" w:cs="Arial"/>
        </w:rPr>
        <w:t>Zaznamená se, pokud páka horní/dolní nelze zavřít do požadované polohy a důvod (zkřížené dveře, s pákou nelze otočit, atd)</w:t>
      </w:r>
    </w:p>
    <w:p w:rsidR="00D65565" w:rsidRPr="00D65565" w:rsidRDefault="00D65565" w:rsidP="00D65565">
      <w:pPr>
        <w:rPr>
          <w:rFonts w:ascii="Arial" w:hAnsi="Arial" w:cs="Arial"/>
          <w:color w:val="FF0000"/>
        </w:rPr>
      </w:pPr>
    </w:p>
    <w:p w:rsidR="00D65565" w:rsidRPr="00D65565" w:rsidRDefault="00D65565" w:rsidP="00D65565">
      <w:pPr>
        <w:rPr>
          <w:rFonts w:ascii="Arial" w:hAnsi="Arial" w:cs="Arial"/>
          <w:color w:val="FF0000"/>
        </w:rPr>
      </w:pPr>
    </w:p>
    <w:p w:rsidR="00D65565" w:rsidRPr="00D65565" w:rsidRDefault="00D65565" w:rsidP="00D65565">
      <w:pPr>
        <w:rPr>
          <w:rFonts w:ascii="Arial" w:hAnsi="Arial" w:cs="Arial"/>
          <w:b/>
        </w:rPr>
      </w:pPr>
      <w:r w:rsidRPr="00D65565">
        <w:rPr>
          <w:rFonts w:ascii="Arial" w:hAnsi="Arial" w:cs="Arial"/>
          <w:b/>
        </w:rPr>
        <w:t xml:space="preserve">Kování </w:t>
      </w:r>
    </w:p>
    <w:p w:rsidR="00D65565" w:rsidRPr="00D65565" w:rsidRDefault="00D65565" w:rsidP="00D65565">
      <w:pPr>
        <w:rPr>
          <w:rFonts w:ascii="Arial" w:hAnsi="Arial" w:cs="Arial"/>
          <w:u w:val="single"/>
        </w:rPr>
      </w:pPr>
      <w:r w:rsidRPr="00D65565">
        <w:rPr>
          <w:rFonts w:ascii="Arial" w:hAnsi="Arial" w:cs="Arial"/>
          <w:u w:val="single"/>
        </w:rPr>
        <w:t xml:space="preserve">Název sloupců: </w:t>
      </w:r>
    </w:p>
    <w:p w:rsidR="00D65565" w:rsidRPr="00D65565" w:rsidRDefault="00D65565" w:rsidP="00D65565">
      <w:pPr>
        <w:spacing w:after="0"/>
        <w:rPr>
          <w:rFonts w:ascii="Arial" w:hAnsi="Arial" w:cs="Arial"/>
        </w:rPr>
      </w:pPr>
      <w:r w:rsidRPr="00D65565">
        <w:rPr>
          <w:rFonts w:ascii="Arial" w:hAnsi="Arial" w:cs="Arial"/>
        </w:rPr>
        <w:t>•</w:t>
      </w:r>
      <w:r w:rsidRPr="00D65565">
        <w:rPr>
          <w:rFonts w:ascii="Arial" w:hAnsi="Arial" w:cs="Arial"/>
        </w:rPr>
        <w:tab/>
        <w:t xml:space="preserve">odlomený klikový štítek </w:t>
      </w:r>
    </w:p>
    <w:p w:rsidR="00D65565" w:rsidRPr="00D65565" w:rsidRDefault="00D65565" w:rsidP="00D65565">
      <w:pPr>
        <w:spacing w:after="0"/>
        <w:rPr>
          <w:rFonts w:ascii="Arial" w:hAnsi="Arial" w:cs="Arial"/>
        </w:rPr>
      </w:pPr>
      <w:r w:rsidRPr="00D65565">
        <w:rPr>
          <w:rFonts w:ascii="Arial" w:hAnsi="Arial" w:cs="Arial"/>
        </w:rPr>
        <w:t>•</w:t>
      </w:r>
      <w:r w:rsidRPr="00D65565">
        <w:rPr>
          <w:rFonts w:ascii="Arial" w:hAnsi="Arial" w:cs="Arial"/>
        </w:rPr>
        <w:tab/>
        <w:t>chybí šroub rozety/štítku</w:t>
      </w:r>
    </w:p>
    <w:p w:rsidR="00D65565" w:rsidRPr="00D65565" w:rsidRDefault="00D65565" w:rsidP="00D65565">
      <w:pPr>
        <w:spacing w:after="0"/>
        <w:rPr>
          <w:rFonts w:ascii="Arial" w:hAnsi="Arial" w:cs="Arial"/>
        </w:rPr>
      </w:pPr>
      <w:r w:rsidRPr="00D65565">
        <w:rPr>
          <w:rFonts w:ascii="Arial" w:hAnsi="Arial" w:cs="Arial"/>
        </w:rPr>
        <w:t>•</w:t>
      </w:r>
      <w:r w:rsidRPr="00D65565">
        <w:rPr>
          <w:rFonts w:ascii="Arial" w:hAnsi="Arial" w:cs="Arial"/>
        </w:rPr>
        <w:tab/>
        <w:t xml:space="preserve">chybí šroub zámku  </w:t>
      </w:r>
    </w:p>
    <w:p w:rsidR="00D65565" w:rsidRPr="00D65565" w:rsidRDefault="00D65565" w:rsidP="00D65565">
      <w:pPr>
        <w:rPr>
          <w:rFonts w:ascii="Arial" w:hAnsi="Arial" w:cs="Arial"/>
          <w:u w:val="single"/>
        </w:rPr>
      </w:pPr>
      <w:r w:rsidRPr="00D65565">
        <w:rPr>
          <w:rFonts w:ascii="Arial" w:hAnsi="Arial" w:cs="Arial"/>
          <w:u w:val="single"/>
        </w:rPr>
        <w:t>Popis kontroly :</w:t>
      </w:r>
    </w:p>
    <w:p w:rsidR="00D65565" w:rsidRPr="00D65565" w:rsidRDefault="00D65565" w:rsidP="00D65565">
      <w:pPr>
        <w:rPr>
          <w:rFonts w:ascii="Arial" w:hAnsi="Arial" w:cs="Arial"/>
        </w:rPr>
      </w:pPr>
      <w:r w:rsidRPr="00D65565">
        <w:rPr>
          <w:rFonts w:ascii="Arial" w:hAnsi="Arial" w:cs="Arial"/>
        </w:rPr>
        <w:t>Kontrola spočívá z vizuální prohlídky celistvosti dveřních štítků klik a rozet, jejich upevnění, upevnění zámkových vložek ve dveřních křídlech, kontrola funkce uzavírání dvoukřídlých dveří do otvoru v podlaze a do nadpraží zárubně.</w:t>
      </w:r>
    </w:p>
    <w:p w:rsidR="00D65565" w:rsidRPr="00D65565" w:rsidRDefault="00D65565" w:rsidP="00D65565">
      <w:pPr>
        <w:rPr>
          <w:rFonts w:ascii="Arial" w:hAnsi="Arial" w:cs="Arial"/>
        </w:rPr>
      </w:pPr>
      <w:r w:rsidRPr="00D65565">
        <w:rPr>
          <w:rFonts w:ascii="Arial" w:hAnsi="Arial" w:cs="Arial"/>
        </w:rPr>
        <w:t>Součástí činnosti kontroly je i případné dotažení uvolněných šroubků štítku, rozety nebo zámku. Platí i pro posuvné dveře. . V tomto případě bude do tabulky místo ozn.  „X“ napsáno „O“ znamenající provedení opravy.</w:t>
      </w:r>
    </w:p>
    <w:p w:rsidR="00D65565" w:rsidRPr="00D65565" w:rsidRDefault="00D65565" w:rsidP="00D65565">
      <w:pPr>
        <w:rPr>
          <w:rFonts w:ascii="Arial" w:hAnsi="Arial" w:cs="Arial"/>
        </w:rPr>
      </w:pPr>
    </w:p>
    <w:p w:rsidR="00D65565" w:rsidRPr="00D65565" w:rsidRDefault="00D65565" w:rsidP="00D65565">
      <w:pPr>
        <w:rPr>
          <w:rFonts w:ascii="Arial" w:hAnsi="Arial" w:cs="Arial"/>
          <w:b/>
        </w:rPr>
      </w:pPr>
      <w:r w:rsidRPr="00D65565">
        <w:rPr>
          <w:rFonts w:ascii="Arial" w:hAnsi="Arial" w:cs="Arial"/>
          <w:b/>
        </w:rPr>
        <w:t xml:space="preserve">Panty </w:t>
      </w:r>
    </w:p>
    <w:p w:rsidR="00D65565" w:rsidRPr="00D65565" w:rsidRDefault="00D65565" w:rsidP="00D65565">
      <w:pPr>
        <w:rPr>
          <w:rFonts w:ascii="Arial" w:hAnsi="Arial" w:cs="Arial"/>
          <w:u w:val="single"/>
        </w:rPr>
      </w:pPr>
      <w:r w:rsidRPr="00D65565">
        <w:rPr>
          <w:rFonts w:ascii="Arial" w:hAnsi="Arial" w:cs="Arial"/>
          <w:u w:val="single"/>
        </w:rPr>
        <w:lastRenderedPageBreak/>
        <w:t>Název sloupce:</w:t>
      </w:r>
    </w:p>
    <w:p w:rsidR="00D65565" w:rsidRPr="00D65565" w:rsidRDefault="00D65565" w:rsidP="00D65565">
      <w:pPr>
        <w:spacing w:after="0"/>
        <w:rPr>
          <w:rFonts w:ascii="Arial" w:hAnsi="Arial" w:cs="Arial"/>
        </w:rPr>
      </w:pPr>
      <w:r w:rsidRPr="00D65565">
        <w:rPr>
          <w:rFonts w:ascii="Arial" w:hAnsi="Arial" w:cs="Arial"/>
        </w:rPr>
        <w:t>•</w:t>
      </w:r>
      <w:r w:rsidRPr="00D65565">
        <w:rPr>
          <w:rFonts w:ascii="Arial" w:hAnsi="Arial" w:cs="Arial"/>
        </w:rPr>
        <w:tab/>
        <w:t xml:space="preserve">uvolněný pant </w:t>
      </w:r>
    </w:p>
    <w:p w:rsidR="00D65565" w:rsidRPr="00D65565" w:rsidRDefault="00D65565" w:rsidP="00D65565">
      <w:pPr>
        <w:spacing w:after="0"/>
        <w:rPr>
          <w:rFonts w:ascii="Arial" w:hAnsi="Arial" w:cs="Arial"/>
        </w:rPr>
      </w:pPr>
      <w:r w:rsidRPr="00D65565">
        <w:rPr>
          <w:rFonts w:ascii="Arial" w:hAnsi="Arial" w:cs="Arial"/>
        </w:rPr>
        <w:t>•</w:t>
      </w:r>
      <w:r w:rsidRPr="00D65565">
        <w:rPr>
          <w:rFonts w:ascii="Arial" w:hAnsi="Arial" w:cs="Arial"/>
        </w:rPr>
        <w:tab/>
        <w:t xml:space="preserve">poškozený pant </w:t>
      </w:r>
    </w:p>
    <w:p w:rsidR="00D65565" w:rsidRPr="00D65565" w:rsidRDefault="00D65565" w:rsidP="00D65565">
      <w:pPr>
        <w:rPr>
          <w:rFonts w:ascii="Arial" w:hAnsi="Arial" w:cs="Arial"/>
        </w:rPr>
      </w:pPr>
    </w:p>
    <w:p w:rsidR="00D65565" w:rsidRPr="00D65565" w:rsidRDefault="00D65565" w:rsidP="00D65565">
      <w:pPr>
        <w:rPr>
          <w:rFonts w:ascii="Arial" w:hAnsi="Arial" w:cs="Arial"/>
          <w:u w:val="single"/>
        </w:rPr>
      </w:pPr>
      <w:r w:rsidRPr="00D65565">
        <w:rPr>
          <w:rFonts w:ascii="Arial" w:hAnsi="Arial" w:cs="Arial"/>
          <w:u w:val="single"/>
        </w:rPr>
        <w:t>Popis kontroly :</w:t>
      </w:r>
    </w:p>
    <w:p w:rsidR="00D65565" w:rsidRPr="00D65565" w:rsidRDefault="00D65565" w:rsidP="00D65565">
      <w:pPr>
        <w:rPr>
          <w:rFonts w:ascii="Arial" w:hAnsi="Arial" w:cs="Arial"/>
        </w:rPr>
      </w:pPr>
      <w:r w:rsidRPr="00D65565">
        <w:rPr>
          <w:rFonts w:ascii="Arial" w:hAnsi="Arial" w:cs="Arial"/>
        </w:rPr>
        <w:t xml:space="preserve">Vůle v zavěšení dveřních závěsů má vliv na uzavírání dveřního křídla a jeho dosednutí na dveřní zárubeň. </w:t>
      </w:r>
    </w:p>
    <w:p w:rsidR="00D65565" w:rsidRPr="00D65565" w:rsidRDefault="00D65565" w:rsidP="00D65565">
      <w:pPr>
        <w:rPr>
          <w:rFonts w:ascii="Arial" w:hAnsi="Arial" w:cs="Arial"/>
        </w:rPr>
      </w:pPr>
      <w:r w:rsidRPr="00D65565">
        <w:rPr>
          <w:rFonts w:ascii="Arial" w:hAnsi="Arial" w:cs="Arial"/>
        </w:rPr>
        <w:t xml:space="preserve">Uvolnění (vůle) dveřních závěsů se kontroluje ručním nadzvednutím dveřního křídla a vizuální kontrolou při uzavření dveří. Jestliže dveřní křídlo vlivem neseřízených nebo volných pantů „klesá“ a opírá se o zárubeň, popřípadě se dveřní křídla u dvoukřídlých dveří vzájemně „kříží“,  nebo jestliže je vůle pantů taková, že není dodržena rovnoběžnost dveřního křídla s nadpražím zárubně s tolerancí ± 2 mm, jedná se o vadu. V tomto případě se označuje kolonka ve sloupci „ uvolněný pant“. </w:t>
      </w:r>
    </w:p>
    <w:p w:rsidR="00D65565" w:rsidRPr="00D65565" w:rsidRDefault="00D65565" w:rsidP="00D65565">
      <w:pPr>
        <w:rPr>
          <w:rFonts w:ascii="Arial" w:hAnsi="Arial" w:cs="Arial"/>
        </w:rPr>
      </w:pPr>
      <w:r w:rsidRPr="00D65565">
        <w:rPr>
          <w:rFonts w:ascii="Arial" w:hAnsi="Arial" w:cs="Arial"/>
        </w:rPr>
        <w:t xml:space="preserve">Sloupec „poškozený pant“ se označí, pokud bude pant vylomen ze zárubně nebo dveřního křídla a bude nutná jeho výměna nebo mechanická oprava. Pokud dveřní křídlo zavírá, dosedá na zárubně, těsní a nekříží se, pak není vyklonění pantu závadou.  </w:t>
      </w:r>
    </w:p>
    <w:p w:rsidR="00D65565" w:rsidRPr="00D65565" w:rsidRDefault="00D65565" w:rsidP="00D65565">
      <w:pPr>
        <w:rPr>
          <w:rFonts w:ascii="Arial" w:hAnsi="Arial" w:cs="Arial"/>
        </w:rPr>
      </w:pPr>
    </w:p>
    <w:p w:rsidR="00D65565" w:rsidRPr="00D65565" w:rsidRDefault="00D65565" w:rsidP="00D65565">
      <w:pPr>
        <w:rPr>
          <w:rFonts w:ascii="Arial" w:hAnsi="Arial" w:cs="Arial"/>
          <w:b/>
        </w:rPr>
      </w:pPr>
      <w:r w:rsidRPr="00D65565">
        <w:rPr>
          <w:rFonts w:ascii="Arial" w:hAnsi="Arial" w:cs="Arial"/>
          <w:b/>
        </w:rPr>
        <w:t>Dveřní samozavírač (pokud je instalován)</w:t>
      </w:r>
    </w:p>
    <w:p w:rsidR="00D65565" w:rsidRPr="00D65565" w:rsidRDefault="00D65565" w:rsidP="00D65565">
      <w:pPr>
        <w:rPr>
          <w:rFonts w:ascii="Arial" w:hAnsi="Arial" w:cs="Arial"/>
          <w:u w:val="single"/>
        </w:rPr>
      </w:pPr>
      <w:r w:rsidRPr="00D65565">
        <w:rPr>
          <w:rFonts w:ascii="Arial" w:hAnsi="Arial" w:cs="Arial"/>
          <w:u w:val="single"/>
        </w:rPr>
        <w:t>Název sloupce:</w:t>
      </w:r>
    </w:p>
    <w:p w:rsidR="00D65565" w:rsidRPr="00D65565" w:rsidRDefault="00D65565" w:rsidP="00D65565">
      <w:pPr>
        <w:spacing w:after="0"/>
        <w:rPr>
          <w:rFonts w:ascii="Arial" w:hAnsi="Arial" w:cs="Arial"/>
        </w:rPr>
      </w:pPr>
      <w:r w:rsidRPr="00D65565">
        <w:rPr>
          <w:rFonts w:ascii="Arial" w:hAnsi="Arial" w:cs="Arial"/>
        </w:rPr>
        <w:t>•</w:t>
      </w:r>
      <w:r w:rsidRPr="00D65565">
        <w:rPr>
          <w:rFonts w:ascii="Arial" w:hAnsi="Arial" w:cs="Arial"/>
        </w:rPr>
        <w:tab/>
        <w:t xml:space="preserve">špatně seřízený </w:t>
      </w:r>
    </w:p>
    <w:p w:rsidR="00D65565" w:rsidRPr="00D65565" w:rsidRDefault="00D65565" w:rsidP="00D65565">
      <w:pPr>
        <w:spacing w:after="0"/>
        <w:rPr>
          <w:rFonts w:ascii="Arial" w:hAnsi="Arial" w:cs="Arial"/>
        </w:rPr>
      </w:pPr>
      <w:r w:rsidRPr="00D65565">
        <w:rPr>
          <w:rFonts w:ascii="Arial" w:hAnsi="Arial" w:cs="Arial"/>
        </w:rPr>
        <w:t>•</w:t>
      </w:r>
      <w:r w:rsidRPr="00D65565">
        <w:rPr>
          <w:rFonts w:ascii="Arial" w:hAnsi="Arial" w:cs="Arial"/>
        </w:rPr>
        <w:tab/>
        <w:t xml:space="preserve">poškozený </w:t>
      </w:r>
    </w:p>
    <w:p w:rsidR="00D65565" w:rsidRPr="00D65565" w:rsidRDefault="00D65565" w:rsidP="00D65565">
      <w:pPr>
        <w:rPr>
          <w:rFonts w:ascii="Arial" w:hAnsi="Arial" w:cs="Arial"/>
        </w:rPr>
      </w:pPr>
    </w:p>
    <w:p w:rsidR="00D65565" w:rsidRPr="00D65565" w:rsidRDefault="00D65565" w:rsidP="00D65565">
      <w:pPr>
        <w:rPr>
          <w:rFonts w:ascii="Arial" w:hAnsi="Arial" w:cs="Arial"/>
          <w:u w:val="single"/>
        </w:rPr>
      </w:pPr>
      <w:r w:rsidRPr="00D65565">
        <w:rPr>
          <w:rFonts w:ascii="Arial" w:hAnsi="Arial" w:cs="Arial"/>
          <w:u w:val="single"/>
        </w:rPr>
        <w:t>Popis kontroly :</w:t>
      </w:r>
    </w:p>
    <w:p w:rsidR="00D65565" w:rsidRPr="00D65565" w:rsidRDefault="00D65565" w:rsidP="00D65565">
      <w:pPr>
        <w:rPr>
          <w:rFonts w:ascii="Arial" w:hAnsi="Arial" w:cs="Arial"/>
        </w:rPr>
      </w:pPr>
      <w:r w:rsidRPr="00D65565">
        <w:rPr>
          <w:rFonts w:ascii="Arial" w:hAnsi="Arial" w:cs="Arial"/>
        </w:rPr>
        <w:t>Dveře se otevřou na 90o a po jejich uvolnění se musí dveře uzavřít tak, aby střelka zámku zapadla do protiplechu v zárubni. Samozavírač by měl být seřízen tak, aby se dveře dovřely „přiměřenou silou“, která by nezpůsobila otřesy zárubní a jejich uvolňování od stavební konstrukce. Nutno posoudit subjektivně.</w:t>
      </w:r>
    </w:p>
    <w:p w:rsidR="00D65565" w:rsidRPr="00D65565" w:rsidRDefault="00D65565" w:rsidP="00D65565">
      <w:pPr>
        <w:rPr>
          <w:rFonts w:ascii="Arial" w:hAnsi="Arial" w:cs="Arial"/>
          <w:u w:val="single"/>
        </w:rPr>
      </w:pPr>
      <w:r w:rsidRPr="00D65565">
        <w:rPr>
          <w:rFonts w:ascii="Arial" w:hAnsi="Arial" w:cs="Arial"/>
          <w:u w:val="single"/>
        </w:rPr>
        <w:t>Informace  k nastavení dveřního samozavírače:</w:t>
      </w:r>
    </w:p>
    <w:p w:rsidR="00D65565" w:rsidRPr="00D65565" w:rsidRDefault="00D65565" w:rsidP="00D65565">
      <w:pPr>
        <w:rPr>
          <w:rFonts w:ascii="Arial" w:hAnsi="Arial" w:cs="Arial"/>
        </w:rPr>
      </w:pPr>
      <w:r w:rsidRPr="00D65565">
        <w:rPr>
          <w:rFonts w:ascii="Arial" w:hAnsi="Arial" w:cs="Arial"/>
        </w:rPr>
        <w:t>Zde záleží na použitém samozavírači dveří. Samozavírač může umožňovat nastavení síly zavírání, nastavení rychlosti zavírání a případně i nastavení dorazu.</w:t>
      </w:r>
    </w:p>
    <w:p w:rsidR="00D65565" w:rsidRPr="00D65565" w:rsidRDefault="00D65565" w:rsidP="00D65565">
      <w:pPr>
        <w:rPr>
          <w:rFonts w:ascii="Arial" w:hAnsi="Arial" w:cs="Arial"/>
        </w:rPr>
      </w:pPr>
      <w:r w:rsidRPr="00D65565">
        <w:rPr>
          <w:rFonts w:ascii="Arial" w:hAnsi="Arial" w:cs="Arial"/>
        </w:rPr>
        <w:t>Nastavení rychlosti zavírání je řešeno pomocí tlaku oleje (otáčením šroubu na samozavírači).</w:t>
      </w:r>
    </w:p>
    <w:p w:rsidR="00D65565" w:rsidRPr="00D65565" w:rsidRDefault="00D65565" w:rsidP="00D65565">
      <w:pPr>
        <w:rPr>
          <w:rFonts w:ascii="Arial" w:hAnsi="Arial" w:cs="Arial"/>
        </w:rPr>
      </w:pPr>
      <w:r w:rsidRPr="00D65565">
        <w:rPr>
          <w:rFonts w:ascii="Arial" w:hAnsi="Arial" w:cs="Arial"/>
        </w:rPr>
        <w:t>Nastavení síly zavírání je řešeno umístěním ramínka na samozavírač ve třech polohách.</w:t>
      </w:r>
    </w:p>
    <w:p w:rsidR="00D65565" w:rsidRPr="00D65565" w:rsidRDefault="00D65565" w:rsidP="00D65565">
      <w:pPr>
        <w:rPr>
          <w:rFonts w:ascii="Arial" w:hAnsi="Arial" w:cs="Arial"/>
        </w:rPr>
      </w:pPr>
      <w:r w:rsidRPr="00D65565">
        <w:rPr>
          <w:rFonts w:ascii="Arial" w:hAnsi="Arial" w:cs="Arial"/>
        </w:rPr>
        <w:t>Nastavení dorazu umožňuje seřízení úhlu ramínka samozavírače.</w:t>
      </w:r>
    </w:p>
    <w:p w:rsidR="00D65565" w:rsidRPr="00D65565" w:rsidRDefault="00D65565" w:rsidP="00D65565">
      <w:pPr>
        <w:rPr>
          <w:rFonts w:ascii="Arial" w:hAnsi="Arial" w:cs="Arial"/>
        </w:rPr>
      </w:pPr>
      <w:r w:rsidRPr="00D65565">
        <w:rPr>
          <w:rFonts w:ascii="Arial" w:hAnsi="Arial" w:cs="Arial"/>
        </w:rPr>
        <w:lastRenderedPageBreak/>
        <w:t>Při dobře provedeném osazení dveřních křídel, zárubní a dveřních závěsů by neměl být problém s funkčností samozavírače. Ovšem na uzavření dveří má vliv vnější tlak vzduchu. A to u dveří umístěných v tunelech, od větrání a projíždějících automobilů, u dveří umístěných v technických chodbách a propojkách od provětrávání chodeb a u dveří do místností, které jsou systémově přetlakovány.</w:t>
      </w:r>
    </w:p>
    <w:p w:rsidR="00D65565" w:rsidRPr="00D65565" w:rsidRDefault="00D65565" w:rsidP="00D65565">
      <w:pPr>
        <w:rPr>
          <w:rFonts w:ascii="Arial" w:hAnsi="Arial" w:cs="Arial"/>
        </w:rPr>
      </w:pPr>
      <w:r w:rsidRPr="00D65565">
        <w:rPr>
          <w:rFonts w:ascii="Arial" w:hAnsi="Arial" w:cs="Arial"/>
        </w:rPr>
        <w:t xml:space="preserve">Pokud by nastal problém s tím, že dveře umístěné v prostorách, které vlivem tlaku vzduchu mají problém s uzavřením, stálo by za to vyzkoušet i funkci nastavení dorazu. Tato funkce se právě používá u venkovních dveří ovlivněných počasím. </w:t>
      </w:r>
    </w:p>
    <w:p w:rsidR="00D65565" w:rsidRPr="00D65565" w:rsidRDefault="00D65565" w:rsidP="00D65565">
      <w:pPr>
        <w:rPr>
          <w:rFonts w:ascii="Arial" w:hAnsi="Arial" w:cs="Arial"/>
        </w:rPr>
      </w:pPr>
      <w:r w:rsidRPr="00D65565">
        <w:rPr>
          <w:rFonts w:ascii="Arial" w:hAnsi="Arial" w:cs="Arial"/>
        </w:rPr>
        <w:t>Součástí činnosti kontroly je i případné nastavení samozavírače. Pokud nelze jednoduše nastavit, jedná se o vadu. Dále patří do kontroly případné dotažení uvolněných upevňovacích šroubů samozavírače. Pokud nelze šroub dotáhnout (např. stržený závit) nahlásit jako vadu.  V případě provedení nastavení nebo dotažení šroubů bude do tabulky místo ozn.  „X“ napsáno „O“ znamenající provedení opravy.</w:t>
      </w:r>
    </w:p>
    <w:p w:rsidR="00D65565" w:rsidRPr="00D65565" w:rsidRDefault="00D65565" w:rsidP="00D65565">
      <w:pPr>
        <w:rPr>
          <w:rFonts w:ascii="Arial" w:hAnsi="Arial" w:cs="Arial"/>
        </w:rPr>
      </w:pPr>
    </w:p>
    <w:p w:rsidR="00D65565" w:rsidRPr="00D65565" w:rsidRDefault="00D65565" w:rsidP="00D65565">
      <w:pPr>
        <w:rPr>
          <w:rFonts w:ascii="Arial" w:hAnsi="Arial" w:cs="Arial"/>
          <w:b/>
        </w:rPr>
      </w:pPr>
      <w:r w:rsidRPr="00D65565">
        <w:rPr>
          <w:rFonts w:ascii="Arial" w:hAnsi="Arial" w:cs="Arial"/>
          <w:b/>
        </w:rPr>
        <w:t>Protizávaží (pokud je instalováno)</w:t>
      </w:r>
    </w:p>
    <w:p w:rsidR="00D65565" w:rsidRPr="00D65565" w:rsidRDefault="00D65565" w:rsidP="00D65565">
      <w:pPr>
        <w:rPr>
          <w:rFonts w:ascii="Arial" w:hAnsi="Arial" w:cs="Arial"/>
          <w:u w:val="single"/>
        </w:rPr>
      </w:pPr>
      <w:r w:rsidRPr="00D65565">
        <w:rPr>
          <w:rFonts w:ascii="Arial" w:hAnsi="Arial" w:cs="Arial"/>
          <w:u w:val="single"/>
        </w:rPr>
        <w:t>Název sloupce:</w:t>
      </w:r>
    </w:p>
    <w:p w:rsidR="00D65565" w:rsidRPr="00D65565" w:rsidRDefault="00D65565" w:rsidP="00D65565">
      <w:pPr>
        <w:spacing w:after="0"/>
        <w:rPr>
          <w:rFonts w:ascii="Arial" w:hAnsi="Arial" w:cs="Arial"/>
        </w:rPr>
      </w:pPr>
      <w:r w:rsidRPr="00D65565">
        <w:rPr>
          <w:rFonts w:ascii="Arial" w:hAnsi="Arial" w:cs="Arial"/>
        </w:rPr>
        <w:t>•</w:t>
      </w:r>
      <w:r w:rsidRPr="00D65565">
        <w:rPr>
          <w:rFonts w:ascii="Arial" w:hAnsi="Arial" w:cs="Arial"/>
        </w:rPr>
        <w:tab/>
        <w:t xml:space="preserve">šatně vyvážené </w:t>
      </w:r>
    </w:p>
    <w:p w:rsidR="00D65565" w:rsidRPr="00D65565" w:rsidRDefault="00D65565" w:rsidP="00D65565">
      <w:pPr>
        <w:spacing w:after="0"/>
        <w:rPr>
          <w:rFonts w:ascii="Arial" w:hAnsi="Arial" w:cs="Arial"/>
        </w:rPr>
      </w:pPr>
      <w:r w:rsidRPr="00D65565">
        <w:rPr>
          <w:rFonts w:ascii="Arial" w:hAnsi="Arial" w:cs="Arial"/>
        </w:rPr>
        <w:t>•</w:t>
      </w:r>
      <w:r w:rsidRPr="00D65565">
        <w:rPr>
          <w:rFonts w:ascii="Arial" w:hAnsi="Arial" w:cs="Arial"/>
        </w:rPr>
        <w:tab/>
        <w:t>poškozené</w:t>
      </w:r>
    </w:p>
    <w:p w:rsidR="00D65565" w:rsidRPr="00D65565" w:rsidRDefault="00D65565" w:rsidP="00D65565">
      <w:pPr>
        <w:rPr>
          <w:rFonts w:ascii="Arial" w:hAnsi="Arial" w:cs="Arial"/>
          <w:u w:val="single"/>
        </w:rPr>
      </w:pPr>
      <w:r w:rsidRPr="00D65565">
        <w:rPr>
          <w:rFonts w:ascii="Arial" w:hAnsi="Arial" w:cs="Arial"/>
          <w:u w:val="single"/>
        </w:rPr>
        <w:t>Popis kontroly :</w:t>
      </w:r>
    </w:p>
    <w:p w:rsidR="00D65565" w:rsidRPr="00D65565" w:rsidRDefault="00D65565" w:rsidP="00D65565">
      <w:pPr>
        <w:rPr>
          <w:rFonts w:ascii="Arial" w:hAnsi="Arial" w:cs="Arial"/>
        </w:rPr>
      </w:pPr>
      <w:r w:rsidRPr="00D65565">
        <w:rPr>
          <w:rFonts w:ascii="Arial" w:hAnsi="Arial" w:cs="Arial"/>
        </w:rPr>
        <w:t>Dveře se otevřou na 90° a po jejich uvolnění se musí dveře uzavřít tak, aby střelka zámku zapadla do protiplechu v zárubni.</w:t>
      </w:r>
    </w:p>
    <w:p w:rsidR="00D65565" w:rsidRPr="00D65565" w:rsidRDefault="00D65565" w:rsidP="00D65565">
      <w:pPr>
        <w:rPr>
          <w:rFonts w:ascii="Arial" w:hAnsi="Arial" w:cs="Arial"/>
        </w:rPr>
      </w:pPr>
      <w:r w:rsidRPr="00D65565">
        <w:rPr>
          <w:rFonts w:ascii="Arial" w:hAnsi="Arial" w:cs="Arial"/>
        </w:rPr>
        <w:t>Protizávaží by mělo být vyplněno zátěží tak, aby se dveře dovřely „přiměřenou silou“, která by nezpůsobila otřesy zárubní a jejich uvolňování od stavební konstrukce. Nutno posoudit subjektivně.</w:t>
      </w:r>
    </w:p>
    <w:p w:rsidR="00D65565" w:rsidRPr="00D65565" w:rsidRDefault="00D65565" w:rsidP="00D65565">
      <w:pPr>
        <w:rPr>
          <w:rFonts w:ascii="Arial" w:hAnsi="Arial" w:cs="Arial"/>
        </w:rPr>
      </w:pPr>
      <w:r w:rsidRPr="00D65565">
        <w:rPr>
          <w:rFonts w:ascii="Arial" w:hAnsi="Arial" w:cs="Arial"/>
        </w:rPr>
        <w:t xml:space="preserve">Při kontrole je potřeba prohlédnout i ocelové oko, kterým prochází lanko se závažím, zda nedochází k vytváření zářezu a drhnutí lanka. </w:t>
      </w:r>
    </w:p>
    <w:p w:rsidR="00D65565" w:rsidRPr="00D65565" w:rsidRDefault="00D65565" w:rsidP="00D65565">
      <w:pPr>
        <w:rPr>
          <w:rFonts w:ascii="Arial" w:hAnsi="Arial" w:cs="Arial"/>
          <w:b/>
        </w:rPr>
      </w:pPr>
      <w:r w:rsidRPr="00D65565">
        <w:rPr>
          <w:rFonts w:ascii="Arial" w:hAnsi="Arial" w:cs="Arial"/>
          <w:b/>
        </w:rPr>
        <w:t xml:space="preserve">Povrchová úprava </w:t>
      </w:r>
    </w:p>
    <w:p w:rsidR="00D65565" w:rsidRPr="00D65565" w:rsidRDefault="00D65565" w:rsidP="00D65565">
      <w:pPr>
        <w:rPr>
          <w:rFonts w:ascii="Arial" w:hAnsi="Arial" w:cs="Arial"/>
          <w:u w:val="single"/>
        </w:rPr>
      </w:pPr>
      <w:r w:rsidRPr="00D65565">
        <w:rPr>
          <w:rFonts w:ascii="Arial" w:hAnsi="Arial" w:cs="Arial"/>
          <w:u w:val="single"/>
        </w:rPr>
        <w:t>Název sloupce:</w:t>
      </w:r>
    </w:p>
    <w:p w:rsidR="00D65565" w:rsidRPr="00D65565" w:rsidRDefault="00D65565" w:rsidP="00D65565">
      <w:pPr>
        <w:spacing w:after="0"/>
        <w:rPr>
          <w:rFonts w:ascii="Arial" w:hAnsi="Arial" w:cs="Arial"/>
        </w:rPr>
      </w:pPr>
      <w:r w:rsidRPr="00D65565">
        <w:rPr>
          <w:rFonts w:ascii="Arial" w:hAnsi="Arial" w:cs="Arial"/>
        </w:rPr>
        <w:t>•</w:t>
      </w:r>
      <w:r w:rsidRPr="00D65565">
        <w:rPr>
          <w:rFonts w:ascii="Arial" w:hAnsi="Arial" w:cs="Arial"/>
        </w:rPr>
        <w:tab/>
        <w:t>poškozený jen povrch nátěru nad 50x50 mm</w:t>
      </w:r>
    </w:p>
    <w:p w:rsidR="00D65565" w:rsidRPr="00D65565" w:rsidRDefault="00D65565" w:rsidP="00D65565">
      <w:pPr>
        <w:spacing w:after="0"/>
        <w:rPr>
          <w:rFonts w:ascii="Arial" w:hAnsi="Arial" w:cs="Arial"/>
        </w:rPr>
      </w:pPr>
      <w:r w:rsidRPr="00D65565">
        <w:rPr>
          <w:rFonts w:ascii="Arial" w:hAnsi="Arial" w:cs="Arial"/>
        </w:rPr>
        <w:t>•</w:t>
      </w:r>
      <w:r w:rsidRPr="00D65565">
        <w:rPr>
          <w:rFonts w:ascii="Arial" w:hAnsi="Arial" w:cs="Arial"/>
        </w:rPr>
        <w:tab/>
        <w:t>poškozený nátěr na pozink/vryp</w:t>
      </w:r>
    </w:p>
    <w:p w:rsidR="00D65565" w:rsidRPr="00D65565" w:rsidRDefault="00D65565" w:rsidP="00D65565">
      <w:pPr>
        <w:spacing w:after="0"/>
        <w:rPr>
          <w:rFonts w:ascii="Arial" w:hAnsi="Arial" w:cs="Arial"/>
        </w:rPr>
      </w:pPr>
      <w:r w:rsidRPr="00D65565">
        <w:rPr>
          <w:rFonts w:ascii="Arial" w:hAnsi="Arial" w:cs="Arial"/>
        </w:rPr>
        <w:t>•</w:t>
      </w:r>
      <w:r w:rsidRPr="00D65565">
        <w:rPr>
          <w:rFonts w:ascii="Arial" w:hAnsi="Arial" w:cs="Arial"/>
        </w:rPr>
        <w:tab/>
        <w:t xml:space="preserve">poškozený nátěr i zinková vrstva </w:t>
      </w:r>
    </w:p>
    <w:p w:rsidR="00D65565" w:rsidRPr="00D65565" w:rsidRDefault="00D65565" w:rsidP="00D65565">
      <w:pPr>
        <w:spacing w:after="0"/>
        <w:rPr>
          <w:rFonts w:ascii="Arial" w:hAnsi="Arial" w:cs="Arial"/>
        </w:rPr>
      </w:pPr>
      <w:r w:rsidRPr="00D65565">
        <w:rPr>
          <w:rFonts w:ascii="Arial" w:hAnsi="Arial" w:cs="Arial"/>
        </w:rPr>
        <w:t>•</w:t>
      </w:r>
      <w:r w:rsidRPr="00D65565">
        <w:rPr>
          <w:rFonts w:ascii="Arial" w:hAnsi="Arial" w:cs="Arial"/>
        </w:rPr>
        <w:tab/>
        <w:t xml:space="preserve">mechanické poškození </w:t>
      </w:r>
    </w:p>
    <w:p w:rsidR="00D65565" w:rsidRPr="00D65565" w:rsidRDefault="00D65565" w:rsidP="00D65565">
      <w:pPr>
        <w:rPr>
          <w:rFonts w:ascii="Arial" w:hAnsi="Arial" w:cs="Arial"/>
          <w:u w:val="single"/>
        </w:rPr>
      </w:pPr>
      <w:r w:rsidRPr="00D65565">
        <w:rPr>
          <w:rFonts w:ascii="Arial" w:hAnsi="Arial" w:cs="Arial"/>
          <w:u w:val="single"/>
        </w:rPr>
        <w:t>Vysvětlení k jednotlivým sloupcům:</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poškozený povrch nátěru </w:t>
      </w:r>
    </w:p>
    <w:p w:rsidR="00D65565" w:rsidRPr="00D65565" w:rsidRDefault="00D65565" w:rsidP="00D65565">
      <w:pPr>
        <w:rPr>
          <w:rFonts w:ascii="Arial" w:hAnsi="Arial" w:cs="Arial"/>
        </w:rPr>
      </w:pPr>
      <w:r w:rsidRPr="00D65565">
        <w:rPr>
          <w:rFonts w:ascii="Arial" w:hAnsi="Arial" w:cs="Arial"/>
        </w:rPr>
        <w:lastRenderedPageBreak/>
        <w:t>Sloupec bude označen při poškození jen povrchu nátěru. To znamená, že v místě narušení (odření) je nátěr stále viditelný. Nátěr tedy není poškozen v celé své tloušťce. Jako vada se značí poškozené plochy větší než cca 50 x 50 mm.</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poškozený nátěr v celé tloušťce</w:t>
      </w:r>
    </w:p>
    <w:p w:rsidR="00D65565" w:rsidRPr="00D65565" w:rsidRDefault="00D65565" w:rsidP="00D65565">
      <w:pPr>
        <w:rPr>
          <w:rFonts w:ascii="Arial" w:hAnsi="Arial" w:cs="Arial"/>
        </w:rPr>
      </w:pPr>
      <w:r w:rsidRPr="00D65565">
        <w:rPr>
          <w:rFonts w:ascii="Arial" w:hAnsi="Arial" w:cs="Arial"/>
        </w:rPr>
        <w:t>Sloupec bude označen, pokud došlo k odření nebo odloupnutí nátěru v celé tloušťce až na pozinkovanou vrstvu. Jako vada se značí poškozené plochy větší než cca 30x30 mm, nebo vryp až na pozinkovanou vrstvu od šířky  ≥ 1mm a délky ≥ 30 mm</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 xml:space="preserve">poškozený nátěr i zinková vrstva </w:t>
      </w:r>
    </w:p>
    <w:p w:rsidR="00D65565" w:rsidRPr="00D65565" w:rsidRDefault="00D65565" w:rsidP="00D65565">
      <w:pPr>
        <w:rPr>
          <w:rFonts w:ascii="Arial" w:hAnsi="Arial" w:cs="Arial"/>
        </w:rPr>
      </w:pPr>
      <w:r w:rsidRPr="00D65565">
        <w:rPr>
          <w:rFonts w:ascii="Arial" w:hAnsi="Arial" w:cs="Arial"/>
        </w:rPr>
        <w:tab/>
        <w:t>Sloupec bude označen, pokud bude patrné poškození nátěru včetně zinkové podkladní vrstvy. To znamená, že bude vidět plech dveří nebo zárubně. Označuje se narušení všech velikostí.</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mechanické poškození dveřního křídla nebo zárubně</w:t>
      </w:r>
    </w:p>
    <w:p w:rsidR="00D65565" w:rsidRPr="00D65565" w:rsidRDefault="00D65565" w:rsidP="00D65565">
      <w:pPr>
        <w:rPr>
          <w:rFonts w:ascii="Arial" w:hAnsi="Arial" w:cs="Arial"/>
        </w:rPr>
      </w:pPr>
      <w:r w:rsidRPr="00D65565">
        <w:rPr>
          <w:rFonts w:ascii="Arial" w:hAnsi="Arial" w:cs="Arial"/>
        </w:rPr>
        <w:t>Sloupec bude označen v případě, že došlo k proražení plechu dveří nebo dveřního křídla, k vytržení spodního plechu dveří v nadprahové části, k neopravenému vyvrtanému otvoru ve dveřích nebo zárubních a jakémukoli jinému mechanického poškození.</w:t>
      </w:r>
    </w:p>
    <w:p w:rsidR="00D65565" w:rsidRPr="00D65565" w:rsidRDefault="00D65565" w:rsidP="00D65565">
      <w:pPr>
        <w:rPr>
          <w:rFonts w:ascii="Arial" w:hAnsi="Arial" w:cs="Arial"/>
        </w:rPr>
      </w:pPr>
      <w:r w:rsidRPr="00D65565">
        <w:rPr>
          <w:rFonts w:ascii="Arial" w:hAnsi="Arial" w:cs="Arial"/>
        </w:rPr>
        <w:t>K poškození povrchové úpravy nátěrového systému může dojít při nešetrné manipulaci s předměty při procházení dveřmi, dodatečně prováděnými úpravami dveří (montáž koncových spínačů, úpravy samozavíračů, dveřních závěsů, dveřního kování), ale i při špatné funkci samozavíračů dveří, kdy se dveřní křídlo zavírá nepřiměřenou silou způsobující prudký náraz křídla do ocelových zárubní. Kontrola povrchové úpravy spočívá ve vizuální prohlídce ploch a hran dveřních křídel a ocelových zárubní.</w:t>
      </w:r>
    </w:p>
    <w:p w:rsidR="00D65565" w:rsidRPr="00D65565" w:rsidRDefault="00D65565" w:rsidP="00D65565">
      <w:pPr>
        <w:rPr>
          <w:rFonts w:ascii="Arial" w:hAnsi="Arial" w:cs="Arial"/>
          <w:b/>
        </w:rPr>
      </w:pPr>
      <w:r w:rsidRPr="00D65565">
        <w:rPr>
          <w:rFonts w:ascii="Arial" w:hAnsi="Arial" w:cs="Arial"/>
          <w:b/>
        </w:rPr>
        <w:t>Požární značení dveří</w:t>
      </w:r>
    </w:p>
    <w:p w:rsidR="00D65565" w:rsidRPr="00D65565" w:rsidRDefault="00D65565" w:rsidP="00D65565">
      <w:pPr>
        <w:rPr>
          <w:rFonts w:ascii="Arial" w:hAnsi="Arial" w:cs="Arial"/>
          <w:u w:val="single"/>
        </w:rPr>
      </w:pPr>
      <w:r w:rsidRPr="00D65565">
        <w:rPr>
          <w:rFonts w:ascii="Arial" w:hAnsi="Arial" w:cs="Arial"/>
          <w:u w:val="single"/>
        </w:rPr>
        <w:t xml:space="preserve">Název sloupců: </w:t>
      </w:r>
    </w:p>
    <w:p w:rsidR="00D65565" w:rsidRPr="00D65565" w:rsidRDefault="00D65565" w:rsidP="00D65565">
      <w:pPr>
        <w:spacing w:after="0"/>
        <w:rPr>
          <w:rFonts w:ascii="Arial" w:hAnsi="Arial" w:cs="Arial"/>
        </w:rPr>
      </w:pPr>
      <w:r w:rsidRPr="00D65565">
        <w:rPr>
          <w:rFonts w:ascii="Arial" w:hAnsi="Arial" w:cs="Arial"/>
        </w:rPr>
        <w:t>•</w:t>
      </w:r>
      <w:r w:rsidRPr="00D65565">
        <w:rPr>
          <w:rFonts w:ascii="Arial" w:hAnsi="Arial" w:cs="Arial"/>
        </w:rPr>
        <w:tab/>
        <w:t>chybí štítek dveří</w:t>
      </w:r>
    </w:p>
    <w:p w:rsidR="00D65565" w:rsidRPr="00D65565" w:rsidRDefault="00D65565" w:rsidP="00D65565">
      <w:pPr>
        <w:spacing w:after="0"/>
        <w:rPr>
          <w:rFonts w:ascii="Arial" w:hAnsi="Arial" w:cs="Arial"/>
        </w:rPr>
      </w:pPr>
      <w:r w:rsidRPr="00D65565">
        <w:rPr>
          <w:rFonts w:ascii="Arial" w:hAnsi="Arial" w:cs="Arial"/>
        </w:rPr>
        <w:t>•</w:t>
      </w:r>
      <w:r w:rsidRPr="00D65565">
        <w:rPr>
          <w:rFonts w:ascii="Arial" w:hAnsi="Arial" w:cs="Arial"/>
        </w:rPr>
        <w:tab/>
        <w:t>chybí štítek zárubně</w:t>
      </w:r>
    </w:p>
    <w:p w:rsidR="00D65565" w:rsidRPr="00D65565" w:rsidRDefault="00D65565" w:rsidP="00D65565">
      <w:pPr>
        <w:rPr>
          <w:rFonts w:ascii="Arial" w:hAnsi="Arial" w:cs="Arial"/>
        </w:rPr>
      </w:pPr>
    </w:p>
    <w:p w:rsidR="00D65565" w:rsidRPr="00D65565" w:rsidRDefault="00D65565" w:rsidP="00D65565">
      <w:pPr>
        <w:rPr>
          <w:rFonts w:ascii="Arial" w:hAnsi="Arial" w:cs="Arial"/>
          <w:u w:val="single"/>
        </w:rPr>
      </w:pPr>
      <w:r w:rsidRPr="00D65565">
        <w:rPr>
          <w:rFonts w:ascii="Arial" w:hAnsi="Arial" w:cs="Arial"/>
          <w:u w:val="single"/>
        </w:rPr>
        <w:t>Vysvětlení k jednotlivým sloupcům</w:t>
      </w:r>
    </w:p>
    <w:p w:rsidR="00D65565" w:rsidRPr="00D65565" w:rsidRDefault="00D65565" w:rsidP="00D65565">
      <w:pPr>
        <w:rPr>
          <w:rFonts w:ascii="Arial" w:hAnsi="Arial" w:cs="Arial"/>
        </w:rPr>
      </w:pPr>
      <w:r w:rsidRPr="00D65565">
        <w:rPr>
          <w:rFonts w:ascii="Arial" w:hAnsi="Arial" w:cs="Arial"/>
        </w:rPr>
        <w:t>Na každých kouřotěsných a protipožárních dveřích a každé zárubni musí být umístěn (nalepen) štítek s požadovaným označením. Označení na dveřích i zárubních musí být shodné.</w:t>
      </w:r>
    </w:p>
    <w:p w:rsidR="00D65565" w:rsidRPr="00D65565" w:rsidRDefault="00D65565" w:rsidP="00D65565">
      <w:pPr>
        <w:rPr>
          <w:rFonts w:ascii="Arial" w:hAnsi="Arial" w:cs="Arial"/>
          <w:b/>
        </w:rPr>
      </w:pPr>
      <w:r w:rsidRPr="00D65565">
        <w:rPr>
          <w:rFonts w:ascii="Arial" w:hAnsi="Arial" w:cs="Arial"/>
          <w:b/>
        </w:rPr>
        <w:t>Koncový spínač (pokud je instalován)</w:t>
      </w:r>
    </w:p>
    <w:p w:rsidR="00D65565" w:rsidRPr="00D65565" w:rsidRDefault="00D65565" w:rsidP="00D65565">
      <w:pPr>
        <w:rPr>
          <w:rFonts w:ascii="Arial" w:hAnsi="Arial" w:cs="Arial"/>
          <w:u w:val="single"/>
        </w:rPr>
      </w:pPr>
      <w:r w:rsidRPr="00D65565">
        <w:rPr>
          <w:rFonts w:ascii="Arial" w:hAnsi="Arial" w:cs="Arial"/>
          <w:u w:val="single"/>
        </w:rPr>
        <w:t xml:space="preserve">Název sloupců: </w:t>
      </w:r>
    </w:p>
    <w:p w:rsidR="00D65565" w:rsidRPr="00D65565" w:rsidRDefault="00D65565" w:rsidP="00D65565">
      <w:pPr>
        <w:spacing w:after="0"/>
        <w:rPr>
          <w:rFonts w:ascii="Arial" w:hAnsi="Arial" w:cs="Arial"/>
        </w:rPr>
      </w:pPr>
      <w:r w:rsidRPr="00D65565">
        <w:rPr>
          <w:rFonts w:ascii="Arial" w:hAnsi="Arial" w:cs="Arial"/>
        </w:rPr>
        <w:t>•</w:t>
      </w:r>
      <w:r w:rsidRPr="00D65565">
        <w:rPr>
          <w:rFonts w:ascii="Arial" w:hAnsi="Arial" w:cs="Arial"/>
        </w:rPr>
        <w:tab/>
        <w:t xml:space="preserve">špatná funkce </w:t>
      </w:r>
    </w:p>
    <w:p w:rsidR="00D65565" w:rsidRPr="00D65565" w:rsidRDefault="00D65565" w:rsidP="00D65565">
      <w:pPr>
        <w:spacing w:after="0"/>
        <w:rPr>
          <w:rFonts w:ascii="Arial" w:hAnsi="Arial" w:cs="Arial"/>
        </w:rPr>
      </w:pPr>
      <w:r w:rsidRPr="00D65565">
        <w:rPr>
          <w:rFonts w:ascii="Arial" w:hAnsi="Arial" w:cs="Arial"/>
        </w:rPr>
        <w:t>•</w:t>
      </w:r>
      <w:r w:rsidRPr="00D65565">
        <w:rPr>
          <w:rFonts w:ascii="Arial" w:hAnsi="Arial" w:cs="Arial"/>
        </w:rPr>
        <w:tab/>
        <w:t xml:space="preserve">špatná montáž </w:t>
      </w:r>
    </w:p>
    <w:p w:rsidR="00D65565" w:rsidRPr="00D65565" w:rsidRDefault="00D65565" w:rsidP="00D65565">
      <w:pPr>
        <w:rPr>
          <w:rFonts w:ascii="Arial" w:hAnsi="Arial" w:cs="Arial"/>
          <w:u w:val="single"/>
        </w:rPr>
      </w:pPr>
      <w:r w:rsidRPr="00D65565">
        <w:rPr>
          <w:rFonts w:ascii="Arial" w:hAnsi="Arial" w:cs="Arial"/>
          <w:u w:val="single"/>
        </w:rPr>
        <w:lastRenderedPageBreak/>
        <w:t>Vysvětlení k jednotlivým sloupcům</w:t>
      </w:r>
    </w:p>
    <w:p w:rsidR="00D65565" w:rsidRPr="00D65565" w:rsidRDefault="00D65565" w:rsidP="00D65565">
      <w:pPr>
        <w:rPr>
          <w:rFonts w:ascii="Arial" w:hAnsi="Arial" w:cs="Arial"/>
        </w:rPr>
      </w:pPr>
      <w:r w:rsidRPr="00D65565">
        <w:rPr>
          <w:rFonts w:ascii="Arial" w:hAnsi="Arial" w:cs="Arial"/>
        </w:rPr>
        <w:t xml:space="preserve">U koncového spínače se považuje za vadu, pokud při zavření dveří, koncový spínač nesepne. </w:t>
      </w:r>
    </w:p>
    <w:p w:rsidR="00D65565" w:rsidRPr="00D65565" w:rsidRDefault="00D65565" w:rsidP="00D65565">
      <w:pPr>
        <w:rPr>
          <w:rFonts w:ascii="Arial" w:hAnsi="Arial" w:cs="Arial"/>
        </w:rPr>
      </w:pPr>
      <w:r w:rsidRPr="00D65565">
        <w:rPr>
          <w:rFonts w:ascii="Arial" w:hAnsi="Arial" w:cs="Arial"/>
        </w:rPr>
        <w:t>Je nutné rozlišit, zda se jedná o špatnou montáž spínače, kdy nedojde při uzavření dveří ke stlačení kontaktu, nebo zda se jedná o jeho špatnou funkci, kdy ke stačení dojde ale spínač nehlásí stav uzavření dveří.</w:t>
      </w:r>
    </w:p>
    <w:p w:rsidR="00D65565" w:rsidRPr="00D65565" w:rsidRDefault="00D65565" w:rsidP="00D65565">
      <w:pPr>
        <w:rPr>
          <w:rFonts w:ascii="Arial" w:hAnsi="Arial" w:cs="Arial"/>
          <w:b/>
        </w:rPr>
      </w:pPr>
      <w:r w:rsidRPr="00D65565">
        <w:rPr>
          <w:rFonts w:ascii="Arial" w:hAnsi="Arial" w:cs="Arial"/>
          <w:b/>
        </w:rPr>
        <w:t>Informační cedule</w:t>
      </w:r>
    </w:p>
    <w:p w:rsidR="00D65565" w:rsidRPr="00D65565" w:rsidRDefault="00D65565" w:rsidP="00D65565">
      <w:pPr>
        <w:rPr>
          <w:rFonts w:ascii="Arial" w:hAnsi="Arial" w:cs="Arial"/>
          <w:u w:val="single"/>
        </w:rPr>
      </w:pPr>
      <w:r w:rsidRPr="00D65565">
        <w:rPr>
          <w:rFonts w:ascii="Arial" w:hAnsi="Arial" w:cs="Arial"/>
          <w:u w:val="single"/>
        </w:rPr>
        <w:t xml:space="preserve">Název sloupců: </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informační popis - poškozený /chybí</w:t>
      </w:r>
    </w:p>
    <w:p w:rsidR="00D65565" w:rsidRPr="00D65565" w:rsidRDefault="00D65565" w:rsidP="00D65565">
      <w:pPr>
        <w:rPr>
          <w:rFonts w:ascii="Arial" w:hAnsi="Arial" w:cs="Arial"/>
          <w:u w:val="single"/>
        </w:rPr>
      </w:pPr>
      <w:r w:rsidRPr="00D65565">
        <w:rPr>
          <w:rFonts w:ascii="Arial" w:hAnsi="Arial" w:cs="Arial"/>
          <w:u w:val="single"/>
        </w:rPr>
        <w:t>Vysvětlení k jednotlivým sloupcům</w:t>
      </w:r>
    </w:p>
    <w:p w:rsidR="00D65565" w:rsidRPr="00D65565" w:rsidRDefault="00D65565" w:rsidP="00D65565">
      <w:pPr>
        <w:rPr>
          <w:rFonts w:ascii="Arial" w:hAnsi="Arial" w:cs="Arial"/>
        </w:rPr>
      </w:pPr>
      <w:r w:rsidRPr="00D65565">
        <w:rPr>
          <w:rFonts w:ascii="Arial" w:hAnsi="Arial" w:cs="Arial"/>
        </w:rPr>
        <w:t>Jedná se o vizuální kontrolu chybějícího označení čísla místnosti popř. dveří v souladu s provozním řádem.</w:t>
      </w:r>
    </w:p>
    <w:p w:rsidR="00D65565" w:rsidRPr="00D65565" w:rsidRDefault="00D65565" w:rsidP="00D65565">
      <w:pPr>
        <w:pStyle w:val="Nadpis5"/>
        <w:rPr>
          <w:rFonts w:ascii="Arial" w:hAnsi="Arial" w:cs="Arial"/>
        </w:rPr>
      </w:pPr>
      <w:bookmarkStart w:id="983" w:name="_Toc44590280"/>
      <w:bookmarkStart w:id="984" w:name="_Toc46831479"/>
      <w:bookmarkStart w:id="985" w:name="_Toc48900532"/>
      <w:r w:rsidRPr="00D65565">
        <w:rPr>
          <w:rFonts w:ascii="Arial" w:hAnsi="Arial" w:cs="Arial"/>
          <w:caps w:val="0"/>
        </w:rPr>
        <w:t xml:space="preserve">KONTROLA </w:t>
      </w:r>
      <w:r w:rsidRPr="00D65565">
        <w:rPr>
          <w:rFonts w:ascii="Arial" w:hAnsi="Arial" w:cs="Arial"/>
        </w:rPr>
        <w:t>PRŮSAKŮ</w:t>
      </w:r>
      <w:r w:rsidRPr="00D65565">
        <w:rPr>
          <w:rFonts w:ascii="Arial" w:hAnsi="Arial" w:cs="Arial"/>
          <w:caps w:val="0"/>
        </w:rPr>
        <w:t xml:space="preserve"> VODY</w:t>
      </w:r>
      <w:bookmarkEnd w:id="983"/>
      <w:bookmarkEnd w:id="984"/>
      <w:bookmarkEnd w:id="985"/>
    </w:p>
    <w:p w:rsidR="00D65565" w:rsidRPr="00D65565" w:rsidRDefault="00D65565" w:rsidP="00D65565">
      <w:pPr>
        <w:rPr>
          <w:rFonts w:ascii="Arial" w:hAnsi="Arial" w:cs="Arial"/>
        </w:rPr>
      </w:pPr>
      <w:r w:rsidRPr="00D65565">
        <w:rPr>
          <w:rFonts w:ascii="Arial" w:hAnsi="Arial" w:cs="Arial"/>
        </w:rPr>
        <w:t xml:space="preserve">Průsaky vody se zjišťují vizuálně.  Je možné zjistit vlhkost nebo průsak přímo v ploše železobetonové konstrukce, nebo průsaky až výrony v dilatačních a pracovních spárách a v trhlinách železobetonových konstrukcí. Ojedinělé se v poruchách betonových konstrukcí vyskytují i bodové teče. </w:t>
      </w:r>
    </w:p>
    <w:p w:rsidR="00D65565" w:rsidRPr="00D65565" w:rsidRDefault="00D65565" w:rsidP="00D65565">
      <w:pPr>
        <w:rPr>
          <w:rFonts w:ascii="Arial" w:hAnsi="Arial" w:cs="Arial"/>
          <w:u w:val="single"/>
        </w:rPr>
      </w:pPr>
      <w:r w:rsidRPr="00D65565">
        <w:rPr>
          <w:rFonts w:ascii="Arial" w:hAnsi="Arial" w:cs="Arial"/>
          <w:u w:val="single"/>
        </w:rPr>
        <w:t>Opatření při zjištění vad, způsob vyhodnocení:</w:t>
      </w:r>
    </w:p>
    <w:p w:rsidR="00D65565" w:rsidRPr="00D65565" w:rsidRDefault="00D65565" w:rsidP="00D65565">
      <w:pPr>
        <w:rPr>
          <w:rFonts w:ascii="Arial" w:hAnsi="Arial" w:cs="Arial"/>
        </w:rPr>
      </w:pPr>
      <w:r w:rsidRPr="00D65565">
        <w:rPr>
          <w:rFonts w:ascii="Arial" w:hAnsi="Arial" w:cs="Arial"/>
        </w:rPr>
        <w:t>Při zjištění zvýšené vlhkosti nebo průsaků – se zaznamenává do pasového listu místo poruchy, číslo sekce, rozsah, druh poruchy, datum zjištění a jména a podpisy účastníků kontrolní prohlídky. Vhodné je pořízení fotodokumentace závady. Zaznamenané vady spočívající v zatékání a následcích ze zatékání budou schváleným systémem předány správci tunelu. Pokud nebudou při kontrole nalezeny závady, nebo nedostatky, bude proveden zápis o provedení kontroly, který bude obsahovat datum, jména a podpisy účastníků kontrolní prohlídky, rozsah provedené prohlídky apod.</w:t>
      </w:r>
    </w:p>
    <w:p w:rsidR="00D65565" w:rsidRPr="00D65565" w:rsidRDefault="00D65565" w:rsidP="00D65565">
      <w:pPr>
        <w:pStyle w:val="Nadpis5"/>
        <w:rPr>
          <w:rFonts w:ascii="Arial" w:hAnsi="Arial" w:cs="Arial"/>
        </w:rPr>
      </w:pPr>
      <w:bookmarkStart w:id="986" w:name="_Toc44590281"/>
      <w:bookmarkStart w:id="987" w:name="_Toc46831480"/>
      <w:bookmarkStart w:id="988" w:name="_Toc48900533"/>
      <w:r w:rsidRPr="00D65565">
        <w:rPr>
          <w:rFonts w:ascii="Arial" w:hAnsi="Arial" w:cs="Arial"/>
          <w:caps w:val="0"/>
        </w:rPr>
        <w:t xml:space="preserve">KONTROLA UCHYCENÍ NOSNÍKŮ </w:t>
      </w:r>
      <w:r w:rsidRPr="00D65565">
        <w:rPr>
          <w:rFonts w:ascii="Arial" w:hAnsi="Arial" w:cs="Arial"/>
        </w:rPr>
        <w:t>INŽENÝRSKÝCH</w:t>
      </w:r>
      <w:r w:rsidRPr="00D65565">
        <w:rPr>
          <w:rFonts w:ascii="Arial" w:hAnsi="Arial" w:cs="Arial"/>
          <w:caps w:val="0"/>
        </w:rPr>
        <w:t xml:space="preserve"> SÍTÍ</w:t>
      </w:r>
      <w:bookmarkEnd w:id="986"/>
      <w:bookmarkEnd w:id="987"/>
      <w:bookmarkEnd w:id="988"/>
    </w:p>
    <w:p w:rsidR="00D65565" w:rsidRPr="00D65565" w:rsidRDefault="00D65565" w:rsidP="00D65565">
      <w:pPr>
        <w:rPr>
          <w:rFonts w:ascii="Arial" w:hAnsi="Arial" w:cs="Arial"/>
        </w:rPr>
      </w:pPr>
      <w:r w:rsidRPr="00D65565">
        <w:rPr>
          <w:rFonts w:ascii="Arial" w:hAnsi="Arial" w:cs="Arial"/>
        </w:rPr>
        <w:t>Kontrola zjišťuje pevnost uchycení stojek případně výložníků inženýrských sítí do betonových stěn a pevnost šroubových spojů.</w:t>
      </w:r>
    </w:p>
    <w:p w:rsidR="00D65565" w:rsidRPr="00D65565" w:rsidRDefault="00D65565" w:rsidP="00D65565">
      <w:pPr>
        <w:rPr>
          <w:rFonts w:ascii="Arial" w:hAnsi="Arial" w:cs="Arial"/>
          <w:u w:val="single"/>
        </w:rPr>
      </w:pPr>
      <w:r w:rsidRPr="00D65565">
        <w:rPr>
          <w:rFonts w:ascii="Arial" w:hAnsi="Arial" w:cs="Arial"/>
          <w:u w:val="single"/>
        </w:rPr>
        <w:t>Opatření při zjištění vad:</w:t>
      </w:r>
    </w:p>
    <w:p w:rsidR="00D65565" w:rsidRPr="00D65565" w:rsidRDefault="00D65565" w:rsidP="00D65565">
      <w:pPr>
        <w:rPr>
          <w:rFonts w:ascii="Arial" w:hAnsi="Arial" w:cs="Arial"/>
        </w:rPr>
      </w:pPr>
      <w:r w:rsidRPr="00D65565">
        <w:rPr>
          <w:rFonts w:ascii="Arial" w:hAnsi="Arial" w:cs="Arial"/>
        </w:rPr>
        <w:t xml:space="preserve">Součástí kontroly je dotažení uvolněných kotev  a dotažení uvolněných matek. Pokud je kotva uvolněná tak, že jí nelze při běžné kontrole dotáhnout, musí se vada zaznamenat a dále zajistit její opravu v rámci údržby. Pokud se při kontrole zjistí koroze nosníků nebo závitových tyčí, bude místo zaznamenáno a v rámci údržby bude zajištěna oprava zinkovým nátěrem. </w:t>
      </w:r>
    </w:p>
    <w:p w:rsidR="00D65565" w:rsidRPr="00D65565" w:rsidRDefault="00D65565" w:rsidP="00D65565">
      <w:pPr>
        <w:rPr>
          <w:rFonts w:ascii="Arial" w:hAnsi="Arial" w:cs="Arial"/>
        </w:rPr>
      </w:pPr>
      <w:r w:rsidRPr="00D65565">
        <w:rPr>
          <w:rFonts w:ascii="Arial" w:hAnsi="Arial" w:cs="Arial"/>
        </w:rPr>
        <w:t>K hluboké korozi, která by ohrožovala životnost ocelových konstrukcí by při pravidelné kontrole a údržbě nemělo dojít. Pokud by se tak stalo, bude nutné napadené prvky vyměnit a navazující konstrukci opravit. Při manipulaci s nosníky inž. sítí je nutné neopomenout kontrolu ochrany proti bludným proudům.</w:t>
      </w:r>
    </w:p>
    <w:p w:rsidR="00D65565" w:rsidRPr="00D65565" w:rsidRDefault="00D65565" w:rsidP="00D65565">
      <w:pPr>
        <w:pStyle w:val="Nadpis5"/>
        <w:rPr>
          <w:rFonts w:ascii="Arial" w:hAnsi="Arial" w:cs="Arial"/>
        </w:rPr>
      </w:pPr>
      <w:bookmarkStart w:id="989" w:name="_Toc44590282"/>
      <w:bookmarkStart w:id="990" w:name="_Toc46831481"/>
      <w:bookmarkStart w:id="991" w:name="_Toc48900534"/>
      <w:r w:rsidRPr="00D65565">
        <w:rPr>
          <w:rFonts w:ascii="Arial" w:hAnsi="Arial" w:cs="Arial"/>
          <w:caps w:val="0"/>
        </w:rPr>
        <w:lastRenderedPageBreak/>
        <w:t xml:space="preserve">KONTROLA </w:t>
      </w:r>
      <w:r w:rsidRPr="00D65565">
        <w:rPr>
          <w:rFonts w:ascii="Arial" w:hAnsi="Arial" w:cs="Arial"/>
        </w:rPr>
        <w:t>FUNKČNOSTI</w:t>
      </w:r>
      <w:r w:rsidRPr="00D65565">
        <w:rPr>
          <w:rFonts w:ascii="Arial" w:hAnsi="Arial" w:cs="Arial"/>
          <w:caps w:val="0"/>
        </w:rPr>
        <w:t xml:space="preserve"> ODVODNĚNÍ KOMUNIKACÍ V TUNELU</w:t>
      </w:r>
      <w:bookmarkEnd w:id="989"/>
      <w:bookmarkEnd w:id="990"/>
      <w:bookmarkEnd w:id="991"/>
    </w:p>
    <w:p w:rsidR="00D65565" w:rsidRPr="00D65565" w:rsidRDefault="00D65565" w:rsidP="00D65565">
      <w:pPr>
        <w:rPr>
          <w:rFonts w:ascii="Arial" w:hAnsi="Arial" w:cs="Arial"/>
        </w:rPr>
      </w:pPr>
      <w:r w:rsidRPr="00D65565">
        <w:rPr>
          <w:rFonts w:ascii="Arial" w:hAnsi="Arial" w:cs="Arial"/>
        </w:rPr>
        <w:t>Kontrola průchodnosti vody v odvodňovacích kanálech a potrubí. Pokud jsou kanály a potrubí suché, kontroluje se přítomnost cizích předmětů. Dále kontrola spojů a pracovních spár potrubí a konstrukce včetně celistvosti prvků – olámání stěn, praskliny potrubí. Zvláštní pozornost je nutné věnovat monolitickým konstrukcím odvodňovacích kanálů z hlediska odhalení konstrukční výztuže a deformace tvaru konstrukce. V rámci konstrukce vozovky je nutné kontrolovat zejména osazení odvodňovacích prvků vpustí a šachet z hlediska napojení na povrch vozovky a jejich otevíratelnost pro možnosti údržby a revize. V rámci kontroly kanálů je nutné dále kontrolovat funkčnost a úroveň zanesení zaústěného drenážního potrubí</w:t>
      </w:r>
    </w:p>
    <w:p w:rsidR="00D65565" w:rsidRPr="00D65565" w:rsidRDefault="00D65565" w:rsidP="00D65565">
      <w:pPr>
        <w:rPr>
          <w:rFonts w:ascii="Arial" w:hAnsi="Arial" w:cs="Arial"/>
          <w:u w:val="single"/>
        </w:rPr>
      </w:pPr>
      <w:r w:rsidRPr="00D65565">
        <w:rPr>
          <w:rFonts w:ascii="Arial" w:hAnsi="Arial" w:cs="Arial"/>
          <w:u w:val="single"/>
        </w:rPr>
        <w:t>Opatření při zjištění závad:</w:t>
      </w:r>
    </w:p>
    <w:p w:rsidR="00D65565" w:rsidRPr="00D65565" w:rsidRDefault="00D65565" w:rsidP="00D65565">
      <w:pPr>
        <w:rPr>
          <w:rFonts w:ascii="Arial" w:hAnsi="Arial" w:cs="Arial"/>
        </w:rPr>
      </w:pPr>
      <w:r w:rsidRPr="00D65565">
        <w:rPr>
          <w:rFonts w:ascii="Arial" w:hAnsi="Arial" w:cs="Arial"/>
        </w:rPr>
        <w:t>Pokud je zjištěno ucpání (zanesení) kanálů a potrubí je nutné provést neprodleně odstranění příčiny. Cizí předmět lze vyjmout pomocí robotických přístrojů, popřípadě vyplavením do místa vtokového prvku vpusti. Závadu je nutné odstranit při nejbližší uzavírce tunelu. V případě zanesení nebo ucpání je nutné okamžité pročištění trasy.</w:t>
      </w:r>
    </w:p>
    <w:p w:rsidR="00D65565" w:rsidRPr="00D65565" w:rsidRDefault="00D65565" w:rsidP="00D65565">
      <w:pPr>
        <w:pStyle w:val="Nadpis5"/>
        <w:rPr>
          <w:rFonts w:ascii="Arial" w:hAnsi="Arial" w:cs="Arial"/>
        </w:rPr>
      </w:pPr>
      <w:bookmarkStart w:id="992" w:name="_Toc44590283"/>
      <w:bookmarkStart w:id="993" w:name="_Toc46831482"/>
      <w:bookmarkStart w:id="994" w:name="_Toc48900535"/>
      <w:r w:rsidRPr="00D65565">
        <w:rPr>
          <w:rFonts w:ascii="Arial" w:hAnsi="Arial" w:cs="Arial"/>
          <w:caps w:val="0"/>
        </w:rPr>
        <w:t xml:space="preserve">KONTROLA </w:t>
      </w:r>
      <w:r w:rsidRPr="00D65565">
        <w:rPr>
          <w:rFonts w:ascii="Arial" w:hAnsi="Arial" w:cs="Arial"/>
        </w:rPr>
        <w:t>VZNIKU</w:t>
      </w:r>
      <w:r w:rsidRPr="00D65565">
        <w:rPr>
          <w:rFonts w:ascii="Arial" w:hAnsi="Arial" w:cs="Arial"/>
          <w:caps w:val="0"/>
        </w:rPr>
        <w:t xml:space="preserve"> TRHLIN VE STAVEBNÍCH KONSTRUKCÍCH</w:t>
      </w:r>
      <w:bookmarkEnd w:id="992"/>
      <w:bookmarkEnd w:id="993"/>
      <w:bookmarkEnd w:id="994"/>
    </w:p>
    <w:p w:rsidR="00D65565" w:rsidRPr="00D65565" w:rsidRDefault="00D65565" w:rsidP="00D65565">
      <w:pPr>
        <w:rPr>
          <w:rFonts w:ascii="Arial" w:hAnsi="Arial" w:cs="Arial"/>
        </w:rPr>
      </w:pPr>
      <w:r w:rsidRPr="00D65565">
        <w:rPr>
          <w:rFonts w:ascii="Arial" w:hAnsi="Arial" w:cs="Arial"/>
        </w:rPr>
        <w:t>Při vizuální kontrole zjišťujeme tvorbu mikrotrhlin ve stavebních konstrukcích. Zvláštní pozornost je třeba věnovat železobetonovým nosným konstrukcím. Při objevení trhliny v nosné konstrukci šířky 1 mm, je nutné osadit sádrový pásek, nebo deformetr, pro sledování  změny její šířky v čase. Pokud se zjistí trhlina šířky nad 0,5 mm, případně se bude trhlina rozšiřovat, je nutné povolat tunelového statika na posouzení příčiny vzniku trhliny a určení dalšího postupu.</w:t>
      </w:r>
    </w:p>
    <w:p w:rsidR="00D65565" w:rsidRPr="00D65565" w:rsidRDefault="00D65565" w:rsidP="00D65565">
      <w:pPr>
        <w:rPr>
          <w:rFonts w:ascii="Arial" w:hAnsi="Arial" w:cs="Arial"/>
          <w:u w:val="single"/>
        </w:rPr>
      </w:pPr>
      <w:r w:rsidRPr="00D65565">
        <w:rPr>
          <w:rFonts w:ascii="Arial" w:hAnsi="Arial" w:cs="Arial"/>
          <w:u w:val="single"/>
        </w:rPr>
        <w:t>Opatření při zjištění vad:</w:t>
      </w:r>
    </w:p>
    <w:p w:rsidR="00D65565" w:rsidRPr="00D65565" w:rsidRDefault="00D65565" w:rsidP="00D65565">
      <w:pPr>
        <w:rPr>
          <w:rFonts w:ascii="Arial" w:hAnsi="Arial" w:cs="Arial"/>
        </w:rPr>
      </w:pPr>
      <w:r w:rsidRPr="00D65565">
        <w:rPr>
          <w:rFonts w:ascii="Arial" w:hAnsi="Arial" w:cs="Arial"/>
        </w:rPr>
        <w:t>Opatření jsou již uvedena v předchozím odstavci.</w:t>
      </w:r>
    </w:p>
    <w:p w:rsidR="00D65565" w:rsidRPr="00D65565" w:rsidRDefault="00D65565" w:rsidP="00D65565">
      <w:pPr>
        <w:pStyle w:val="Nadpis5"/>
        <w:rPr>
          <w:rFonts w:ascii="Arial" w:hAnsi="Arial" w:cs="Arial"/>
        </w:rPr>
      </w:pPr>
      <w:bookmarkStart w:id="995" w:name="_Toc44590284"/>
      <w:bookmarkStart w:id="996" w:name="_Toc46831483"/>
      <w:bookmarkStart w:id="997" w:name="_Toc48900536"/>
      <w:r w:rsidRPr="00D65565">
        <w:rPr>
          <w:rFonts w:ascii="Arial" w:hAnsi="Arial" w:cs="Arial"/>
          <w:caps w:val="0"/>
        </w:rPr>
        <w:t xml:space="preserve">KONTROLA </w:t>
      </w:r>
      <w:r w:rsidRPr="00D65565">
        <w:rPr>
          <w:rFonts w:ascii="Arial" w:hAnsi="Arial" w:cs="Arial"/>
        </w:rPr>
        <w:t>UCHYCENÍ</w:t>
      </w:r>
      <w:r w:rsidRPr="00D65565">
        <w:rPr>
          <w:rFonts w:ascii="Arial" w:hAnsi="Arial" w:cs="Arial"/>
          <w:caps w:val="0"/>
        </w:rPr>
        <w:t xml:space="preserve"> A POVRCHOVÝCH ÚPRAV OCELOVÝCH KONSTRUKCÍ</w:t>
      </w:r>
      <w:bookmarkEnd w:id="995"/>
      <w:bookmarkEnd w:id="996"/>
      <w:bookmarkEnd w:id="997"/>
    </w:p>
    <w:p w:rsidR="00D65565" w:rsidRPr="00D65565" w:rsidRDefault="00D65565" w:rsidP="00D65565">
      <w:pPr>
        <w:rPr>
          <w:rFonts w:ascii="Arial" w:hAnsi="Arial" w:cs="Arial"/>
        </w:rPr>
      </w:pPr>
      <w:r w:rsidRPr="00D65565">
        <w:rPr>
          <w:rFonts w:ascii="Arial" w:hAnsi="Arial" w:cs="Arial"/>
        </w:rPr>
        <w:t>Jedná se o veškeré ocelové konstrukce mimo nosníky inž. sítí. Např.: ocelové žebříky, lávky lezní oddělení, portály pro dopravní značení apod. Zde je nutné provést kontrolu kotvení do betonových stěn. Jedná se především o kontrolu utažení ocelových kotev. Dále se vizuálně kontroluje poškození povrchových úprav.</w:t>
      </w:r>
    </w:p>
    <w:p w:rsidR="00D65565" w:rsidRPr="00D65565" w:rsidRDefault="00D65565" w:rsidP="00D65565">
      <w:pPr>
        <w:rPr>
          <w:rFonts w:ascii="Arial" w:hAnsi="Arial" w:cs="Arial"/>
          <w:u w:val="single"/>
        </w:rPr>
      </w:pPr>
      <w:r w:rsidRPr="00D65565">
        <w:rPr>
          <w:rFonts w:ascii="Arial" w:hAnsi="Arial" w:cs="Arial"/>
          <w:u w:val="single"/>
        </w:rPr>
        <w:t>Opatření při zjištění vad:</w:t>
      </w:r>
    </w:p>
    <w:p w:rsidR="00D65565" w:rsidRPr="00D65565" w:rsidRDefault="00D65565" w:rsidP="00D65565">
      <w:pPr>
        <w:rPr>
          <w:rFonts w:ascii="Arial" w:hAnsi="Arial" w:cs="Arial"/>
        </w:rPr>
      </w:pPr>
      <w:r w:rsidRPr="00D65565">
        <w:rPr>
          <w:rFonts w:ascii="Arial" w:hAnsi="Arial" w:cs="Arial"/>
        </w:rPr>
        <w:t>Součástí kontroly je v případě zjištění uvolněné kotvy její dotažení. Pokud je uvolněná tak, že nejde dotáhnout, je nutné ji v co nejkratším čase vyměnit. Je nutné neopomenout zakomponování ochrany proti bludným proudům.</w:t>
      </w:r>
    </w:p>
    <w:p w:rsidR="00D65565" w:rsidRPr="00D65565" w:rsidRDefault="00D65565" w:rsidP="00D65565">
      <w:pPr>
        <w:rPr>
          <w:rFonts w:ascii="Arial" w:hAnsi="Arial" w:cs="Arial"/>
        </w:rPr>
      </w:pPr>
      <w:r w:rsidRPr="00D65565">
        <w:rPr>
          <w:rFonts w:ascii="Arial" w:hAnsi="Arial" w:cs="Arial"/>
        </w:rPr>
        <w:t>Vady na povrchových úpravách – provést záznam a podle množství a hloubky poškození rozhodnout o termínu opravy. Pokud je narušena i zinková vrstva, je nutné nejprve její obnovení zinkovým nátěrem.</w:t>
      </w:r>
    </w:p>
    <w:p w:rsidR="00D65565" w:rsidRPr="00D65565" w:rsidRDefault="00D65565" w:rsidP="00D65565">
      <w:pPr>
        <w:pStyle w:val="Nadpis5"/>
        <w:rPr>
          <w:rFonts w:ascii="Arial" w:hAnsi="Arial" w:cs="Arial"/>
        </w:rPr>
      </w:pPr>
      <w:bookmarkStart w:id="998" w:name="_Toc44590285"/>
      <w:bookmarkStart w:id="999" w:name="_Toc46831484"/>
      <w:bookmarkStart w:id="1000" w:name="_Toc48900537"/>
      <w:r w:rsidRPr="00D65565">
        <w:rPr>
          <w:rFonts w:ascii="Arial" w:hAnsi="Arial" w:cs="Arial"/>
          <w:caps w:val="0"/>
        </w:rPr>
        <w:t>KONTROLA POSUNU DILATAČNÍCH SPÁR V DEFINITIVNÍM OSTĚNÍ</w:t>
      </w:r>
      <w:bookmarkEnd w:id="998"/>
      <w:bookmarkEnd w:id="999"/>
      <w:bookmarkEnd w:id="1000"/>
    </w:p>
    <w:p w:rsidR="00D65565" w:rsidRPr="00D65565" w:rsidRDefault="00D65565" w:rsidP="00D65565">
      <w:pPr>
        <w:rPr>
          <w:rFonts w:ascii="Arial" w:hAnsi="Arial" w:cs="Arial"/>
        </w:rPr>
      </w:pPr>
      <w:r w:rsidRPr="00D65565">
        <w:rPr>
          <w:rFonts w:ascii="Arial" w:hAnsi="Arial" w:cs="Arial"/>
        </w:rPr>
        <w:t xml:space="preserve">Při vizuální kontrole se zjišťuje vznik posunutí jednotlivých betonových sekcí mezi sebou v dilatačních (pracovních) spárách. K těmto posunům může dojít při nerovnoměrném sedání, nebo nerovnoměrném </w:t>
      </w:r>
      <w:r w:rsidRPr="00D65565">
        <w:rPr>
          <w:rFonts w:ascii="Arial" w:hAnsi="Arial" w:cs="Arial"/>
        </w:rPr>
        <w:lastRenderedPageBreak/>
        <w:t>zatížení. Při těchto posunech může dojít ke vzniku trhlin v chodníku nebo vozovce. Předpokládaný celkový posun mezi sekcemi betonáže (pasy) by v místě spáry neměl přesahovat 10 mm.</w:t>
      </w:r>
    </w:p>
    <w:p w:rsidR="00D65565" w:rsidRPr="00D65565" w:rsidRDefault="00D65565" w:rsidP="00D65565">
      <w:pPr>
        <w:rPr>
          <w:rFonts w:ascii="Arial" w:hAnsi="Arial" w:cs="Arial"/>
          <w:u w:val="single"/>
        </w:rPr>
      </w:pPr>
      <w:r w:rsidRPr="00D65565">
        <w:rPr>
          <w:rFonts w:ascii="Arial" w:hAnsi="Arial" w:cs="Arial"/>
          <w:u w:val="single"/>
        </w:rPr>
        <w:t>Opatření při zjištění vad:</w:t>
      </w:r>
    </w:p>
    <w:p w:rsidR="00D65565" w:rsidRPr="00D65565" w:rsidRDefault="00D65565" w:rsidP="00D65565">
      <w:pPr>
        <w:rPr>
          <w:rFonts w:ascii="Arial" w:hAnsi="Arial" w:cs="Arial"/>
        </w:rPr>
      </w:pPr>
      <w:r w:rsidRPr="00D65565">
        <w:rPr>
          <w:rFonts w:ascii="Arial" w:hAnsi="Arial" w:cs="Arial"/>
        </w:rPr>
        <w:t>Při zjištění takovéto statické závady je nutné  povolat tunelového statika.</w:t>
      </w:r>
    </w:p>
    <w:p w:rsidR="00D65565" w:rsidRPr="00D65565" w:rsidRDefault="00D65565" w:rsidP="00D65565">
      <w:pPr>
        <w:rPr>
          <w:rFonts w:ascii="Arial" w:hAnsi="Arial" w:cs="Arial"/>
        </w:rPr>
      </w:pPr>
    </w:p>
    <w:p w:rsidR="00D65565" w:rsidRPr="00D65565" w:rsidRDefault="00D65565" w:rsidP="00D65565">
      <w:pPr>
        <w:pStyle w:val="Nadpis5"/>
        <w:rPr>
          <w:rFonts w:ascii="Arial" w:hAnsi="Arial" w:cs="Arial"/>
        </w:rPr>
      </w:pPr>
      <w:r w:rsidRPr="00D65565">
        <w:rPr>
          <w:rFonts w:ascii="Arial" w:hAnsi="Arial" w:cs="Arial"/>
        </w:rPr>
        <w:t xml:space="preserve"> </w:t>
      </w:r>
      <w:bookmarkStart w:id="1001" w:name="_Toc44590286"/>
      <w:bookmarkStart w:id="1002" w:name="_Toc46831485"/>
      <w:bookmarkStart w:id="1003" w:name="_Toc48900538"/>
      <w:r w:rsidRPr="00D65565">
        <w:rPr>
          <w:rFonts w:ascii="Arial" w:hAnsi="Arial" w:cs="Arial"/>
          <w:caps w:val="0"/>
        </w:rPr>
        <w:t>KONTROLA PŘÍDRŽNOSTI KERAMICKÝCH OBKLADŮ</w:t>
      </w:r>
      <w:bookmarkEnd w:id="1001"/>
      <w:bookmarkEnd w:id="1002"/>
      <w:bookmarkEnd w:id="1003"/>
    </w:p>
    <w:p w:rsidR="00D65565" w:rsidRPr="00D65565" w:rsidRDefault="00D65565" w:rsidP="00D65565">
      <w:pPr>
        <w:rPr>
          <w:rFonts w:ascii="Arial" w:hAnsi="Arial" w:cs="Arial"/>
        </w:rPr>
      </w:pPr>
      <w:r w:rsidRPr="00D65565">
        <w:rPr>
          <w:rFonts w:ascii="Arial" w:hAnsi="Arial" w:cs="Arial"/>
        </w:rPr>
        <w:t>Při této prohlídce se provede vizuální kontrola keramického obkladu definitivního ostění nad chodníky tunelů.</w:t>
      </w:r>
    </w:p>
    <w:p w:rsidR="00D65565" w:rsidRPr="00D65565" w:rsidRDefault="00D65565" w:rsidP="00D65565">
      <w:pPr>
        <w:rPr>
          <w:rFonts w:ascii="Arial" w:hAnsi="Arial" w:cs="Arial"/>
          <w:u w:val="single"/>
        </w:rPr>
      </w:pPr>
      <w:r w:rsidRPr="00D65565">
        <w:rPr>
          <w:rFonts w:ascii="Arial" w:hAnsi="Arial" w:cs="Arial"/>
          <w:u w:val="single"/>
        </w:rPr>
        <w:t xml:space="preserve"> Opatření při zjištění vad:</w:t>
      </w:r>
    </w:p>
    <w:p w:rsidR="00D65565" w:rsidRPr="00D65565" w:rsidRDefault="00D65565" w:rsidP="00D65565">
      <w:pPr>
        <w:rPr>
          <w:rFonts w:ascii="Arial" w:hAnsi="Arial" w:cs="Arial"/>
        </w:rPr>
      </w:pPr>
      <w:r w:rsidRPr="00D65565">
        <w:rPr>
          <w:rFonts w:ascii="Arial" w:hAnsi="Arial" w:cs="Arial"/>
        </w:rPr>
        <w:t xml:space="preserve">Při zjištění uvolněné nebo odpadlé obkladačky bude proveden záznam s fotodokumentací. Po kontrole celkového stavu všech obkladů v tunelech bude seznam závad. Oprava obkladů bude prováděna podle rozhodnutí správce tunelu. Potřebný počet obkladaček nutných k výměně bude stanoven na místě podle zjištěné skutečnosti. </w:t>
      </w:r>
    </w:p>
    <w:p w:rsidR="00D65565" w:rsidRPr="00D65565" w:rsidRDefault="00D65565" w:rsidP="00D65565">
      <w:pPr>
        <w:pStyle w:val="Nadpis5"/>
        <w:rPr>
          <w:rFonts w:ascii="Arial" w:hAnsi="Arial" w:cs="Arial"/>
        </w:rPr>
      </w:pPr>
      <w:bookmarkStart w:id="1004" w:name="_Toc44590287"/>
      <w:bookmarkStart w:id="1005" w:name="_Toc46831486"/>
      <w:bookmarkStart w:id="1006" w:name="_Toc48900539"/>
      <w:r w:rsidRPr="00D65565">
        <w:rPr>
          <w:rFonts w:ascii="Arial" w:hAnsi="Arial" w:cs="Arial"/>
          <w:caps w:val="0"/>
        </w:rPr>
        <w:t>KONTROLA NÁTĚROVÉHO SYSTÉMU, BETONOVÝCH A ZDĚNÝCH POVRCHŮ</w:t>
      </w:r>
      <w:bookmarkEnd w:id="1004"/>
      <w:bookmarkEnd w:id="1005"/>
      <w:bookmarkEnd w:id="1006"/>
      <w:r w:rsidRPr="00D65565">
        <w:rPr>
          <w:rFonts w:ascii="Arial" w:hAnsi="Arial" w:cs="Arial"/>
          <w:caps w:val="0"/>
        </w:rPr>
        <w:t xml:space="preserve">  </w:t>
      </w:r>
    </w:p>
    <w:p w:rsidR="00D65565" w:rsidRPr="00D65565" w:rsidRDefault="00D65565" w:rsidP="00D65565">
      <w:pPr>
        <w:rPr>
          <w:rFonts w:ascii="Arial" w:hAnsi="Arial" w:cs="Arial"/>
        </w:rPr>
      </w:pPr>
      <w:r w:rsidRPr="00D65565">
        <w:rPr>
          <w:rFonts w:ascii="Arial" w:hAnsi="Arial" w:cs="Arial"/>
        </w:rPr>
        <w:t>Kontrola nátěrového systému spočívá ve vizuální prohlídce. Nesmí docházet k jeho puchýřování, praskání, odlupování, vrásnění popř. ke vzniku trhlin.</w:t>
      </w:r>
    </w:p>
    <w:p w:rsidR="00D65565" w:rsidRPr="00D65565" w:rsidRDefault="00D65565" w:rsidP="00D65565">
      <w:pPr>
        <w:rPr>
          <w:rFonts w:ascii="Arial" w:hAnsi="Arial" w:cs="Arial"/>
        </w:rPr>
      </w:pPr>
      <w:r w:rsidRPr="00D65565">
        <w:rPr>
          <w:rFonts w:ascii="Arial" w:hAnsi="Arial" w:cs="Arial"/>
        </w:rPr>
        <w:t xml:space="preserve">Kontrola betonových a zděných povrchů spočívá ve vizuální prohlídce, případně kontrole poklepem kladívka. Kontrolovány jsou veškeré povrchy technologického zázemí včetně výdechového objektu, portály a opěrné zdi, které jsou součástí LAT. Kontroluje se jestli nedochází k opadávání omítek, odtržení nebo odlomení krycí vrstvy výztuže, poškození stěrek nebo betonové mazaniny na podlahách, případně koroze výztuže. </w:t>
      </w:r>
    </w:p>
    <w:p w:rsidR="00D65565" w:rsidRPr="00D65565" w:rsidRDefault="00D65565" w:rsidP="00D65565">
      <w:pPr>
        <w:rPr>
          <w:rFonts w:ascii="Arial" w:hAnsi="Arial" w:cs="Arial"/>
          <w:u w:val="single"/>
        </w:rPr>
      </w:pPr>
      <w:r w:rsidRPr="00D65565">
        <w:rPr>
          <w:rFonts w:ascii="Arial" w:hAnsi="Arial" w:cs="Arial"/>
          <w:u w:val="single"/>
        </w:rPr>
        <w:t>Způsob vyhodnocení:</w:t>
      </w:r>
    </w:p>
    <w:p w:rsidR="00D65565" w:rsidRPr="00D65565" w:rsidRDefault="00D65565" w:rsidP="00D65565">
      <w:pPr>
        <w:rPr>
          <w:rFonts w:ascii="Arial" w:hAnsi="Arial" w:cs="Arial"/>
        </w:rPr>
      </w:pPr>
      <w:r w:rsidRPr="00D65565">
        <w:rPr>
          <w:rFonts w:ascii="Arial" w:hAnsi="Arial" w:cs="Arial"/>
        </w:rPr>
        <w:t>O kontrole bude vytvořen zápis, který bude obsahovat datum, jména a podpisy účastníků kontrolní prohlídky, rozsah prohlídky, apod. Pokud budou nalezeny vady, bude obsahovat její popis a lokaci vady. Vhodné je doplnění o fotodokumentaci a zakreslení místa poruchy.</w:t>
      </w:r>
    </w:p>
    <w:p w:rsidR="00D65565" w:rsidRPr="00D65565" w:rsidRDefault="00D65565" w:rsidP="00D65565">
      <w:pPr>
        <w:pStyle w:val="Nadpis5"/>
        <w:rPr>
          <w:rFonts w:ascii="Arial" w:hAnsi="Arial" w:cs="Arial"/>
        </w:rPr>
      </w:pPr>
      <w:bookmarkStart w:id="1007" w:name="_Toc44590288"/>
      <w:bookmarkStart w:id="1008" w:name="_Toc46831487"/>
      <w:bookmarkStart w:id="1009" w:name="_Toc48900540"/>
      <w:r w:rsidRPr="00D65565">
        <w:rPr>
          <w:rFonts w:ascii="Arial" w:hAnsi="Arial" w:cs="Arial"/>
          <w:caps w:val="0"/>
        </w:rPr>
        <w:t>KONTROLA STAVU VLHKOSTI POD ZDVOJENÝMI PODLAHAMI</w:t>
      </w:r>
      <w:bookmarkEnd w:id="1007"/>
      <w:bookmarkEnd w:id="1008"/>
      <w:bookmarkEnd w:id="1009"/>
    </w:p>
    <w:p w:rsidR="00D65565" w:rsidRPr="00D65565" w:rsidRDefault="00D65565" w:rsidP="00D65565">
      <w:pPr>
        <w:rPr>
          <w:rFonts w:ascii="Arial" w:hAnsi="Arial" w:cs="Arial"/>
        </w:rPr>
      </w:pPr>
      <w:r w:rsidRPr="00D65565">
        <w:rPr>
          <w:rFonts w:ascii="Arial" w:hAnsi="Arial" w:cs="Arial"/>
        </w:rPr>
        <w:t>Provede se kontrola prostoru pod zdvojenými podlahami. Po odstranění 2-4 podlahových dílců se vizuálně zjistí především stav vlhkosti v tomto prostoru.</w:t>
      </w:r>
    </w:p>
    <w:p w:rsidR="00D65565" w:rsidRPr="00D65565" w:rsidRDefault="00D65565" w:rsidP="00D65565">
      <w:pPr>
        <w:rPr>
          <w:rFonts w:ascii="Arial" w:hAnsi="Arial" w:cs="Arial"/>
          <w:u w:val="single"/>
        </w:rPr>
      </w:pPr>
      <w:r w:rsidRPr="00D65565">
        <w:rPr>
          <w:rFonts w:ascii="Arial" w:hAnsi="Arial" w:cs="Arial"/>
          <w:u w:val="single"/>
        </w:rPr>
        <w:t>Způsob vyhodnocení:</w:t>
      </w:r>
    </w:p>
    <w:p w:rsidR="00D65565" w:rsidRPr="00D65565" w:rsidRDefault="00D65565" w:rsidP="00D65565">
      <w:pPr>
        <w:rPr>
          <w:rFonts w:ascii="Arial" w:hAnsi="Arial" w:cs="Arial"/>
        </w:rPr>
      </w:pPr>
      <w:r w:rsidRPr="00D65565">
        <w:rPr>
          <w:rFonts w:ascii="Arial" w:hAnsi="Arial" w:cs="Arial"/>
        </w:rPr>
        <w:t>V případě zjištění vlhkosti je nutné zjistit místo a příčinu zatékání. Další postup je nutné řešit ve spolupráci s provozovatelem a správcem stavby.</w:t>
      </w:r>
    </w:p>
    <w:p w:rsidR="00D65565" w:rsidRPr="00D65565" w:rsidRDefault="00D65565" w:rsidP="00D65565">
      <w:pPr>
        <w:pStyle w:val="Nadpis5"/>
        <w:rPr>
          <w:rFonts w:ascii="Arial" w:hAnsi="Arial" w:cs="Arial"/>
        </w:rPr>
      </w:pPr>
      <w:bookmarkStart w:id="1010" w:name="_Toc44590289"/>
      <w:bookmarkStart w:id="1011" w:name="_Toc46831488"/>
      <w:bookmarkStart w:id="1012" w:name="_Toc48900541"/>
      <w:r w:rsidRPr="00D65565">
        <w:rPr>
          <w:rFonts w:ascii="Arial" w:hAnsi="Arial" w:cs="Arial"/>
          <w:caps w:val="0"/>
        </w:rPr>
        <w:lastRenderedPageBreak/>
        <w:t>KONTROLA KANALIZAČNÍCH PŘÍPOJEK – KAMEROVÁ PROHLÍDKA</w:t>
      </w:r>
      <w:bookmarkEnd w:id="1010"/>
      <w:bookmarkEnd w:id="1011"/>
      <w:bookmarkEnd w:id="1012"/>
    </w:p>
    <w:p w:rsidR="00D65565" w:rsidRPr="00D65565" w:rsidRDefault="00D65565" w:rsidP="00D65565">
      <w:pPr>
        <w:rPr>
          <w:rFonts w:ascii="Arial" w:hAnsi="Arial" w:cs="Arial"/>
        </w:rPr>
      </w:pPr>
      <w:r w:rsidRPr="00D65565">
        <w:rPr>
          <w:rFonts w:ascii="Arial" w:hAnsi="Arial" w:cs="Arial"/>
        </w:rPr>
        <w:t>Bude kontrolován stav konstrukce revizních šachet přípojek.</w:t>
      </w:r>
    </w:p>
    <w:p w:rsidR="00D65565" w:rsidRPr="00D65565" w:rsidRDefault="00D65565" w:rsidP="00D65565">
      <w:pPr>
        <w:rPr>
          <w:rFonts w:ascii="Arial" w:hAnsi="Arial" w:cs="Arial"/>
          <w:u w:val="single"/>
        </w:rPr>
      </w:pPr>
      <w:r w:rsidRPr="00D65565">
        <w:rPr>
          <w:rFonts w:ascii="Arial" w:hAnsi="Arial" w:cs="Arial"/>
          <w:u w:val="single"/>
        </w:rPr>
        <w:t>Opatření při zjištění vad:</w:t>
      </w:r>
    </w:p>
    <w:p w:rsidR="00D65565" w:rsidRPr="00D65565" w:rsidRDefault="00D65565" w:rsidP="00D65565">
      <w:pPr>
        <w:rPr>
          <w:rFonts w:ascii="Arial" w:hAnsi="Arial" w:cs="Arial"/>
        </w:rPr>
      </w:pPr>
      <w:r w:rsidRPr="00D65565">
        <w:rPr>
          <w:rFonts w:ascii="Arial" w:hAnsi="Arial" w:cs="Arial"/>
        </w:rPr>
        <w:t>V případě zjištění poruch na potrubí přípojky bude provedena oprava potrubí, popřípadě výměna trasy. Při výskytu poruch stavebních konstrukcí šachet bude provedena jejich sanace a oprava. Zejména budou provedeny výměny poklopů a lezního oddělení. V případě rozsáhlejších poruch konstrukce bude provedena kompletní rekonstrukce.</w:t>
      </w:r>
    </w:p>
    <w:p w:rsidR="00D65565" w:rsidRPr="00D65565" w:rsidRDefault="00D65565" w:rsidP="00D65565">
      <w:pPr>
        <w:pStyle w:val="Nadpis5"/>
        <w:rPr>
          <w:rFonts w:ascii="Arial" w:hAnsi="Arial" w:cs="Arial"/>
        </w:rPr>
      </w:pPr>
      <w:bookmarkStart w:id="1013" w:name="_Toc44590290"/>
      <w:bookmarkStart w:id="1014" w:name="_Toc46831489"/>
      <w:bookmarkStart w:id="1015" w:name="_Toc48900542"/>
      <w:r w:rsidRPr="00D65565">
        <w:rPr>
          <w:rFonts w:ascii="Arial" w:hAnsi="Arial" w:cs="Arial"/>
          <w:caps w:val="0"/>
        </w:rPr>
        <w:t>KONTROLA INFORMAČNÍHO SYSTÉMU (NEPROSVĚTLENÉHO)</w:t>
      </w:r>
      <w:bookmarkEnd w:id="1013"/>
      <w:bookmarkEnd w:id="1014"/>
      <w:bookmarkEnd w:id="1015"/>
    </w:p>
    <w:p w:rsidR="00D65565" w:rsidRPr="00D65565" w:rsidRDefault="00D65565" w:rsidP="00D65565">
      <w:pPr>
        <w:rPr>
          <w:rFonts w:ascii="Arial" w:hAnsi="Arial" w:cs="Arial"/>
        </w:rPr>
      </w:pPr>
      <w:r w:rsidRPr="00D65565">
        <w:rPr>
          <w:rFonts w:ascii="Arial" w:hAnsi="Arial" w:cs="Arial"/>
        </w:rPr>
        <w:t>Týká se kontroly informačního systému v tunelových částech a technických prostorách. Kontrola je zaměřena na úplnost, viditelnost a čistotu tabulí informačního systému.</w:t>
      </w:r>
    </w:p>
    <w:p w:rsidR="00D65565" w:rsidRPr="00D65565" w:rsidRDefault="00D65565" w:rsidP="00D65565">
      <w:pPr>
        <w:rPr>
          <w:rFonts w:ascii="Arial" w:hAnsi="Arial" w:cs="Arial"/>
          <w:u w:val="single"/>
        </w:rPr>
      </w:pPr>
      <w:r w:rsidRPr="00D65565">
        <w:rPr>
          <w:rFonts w:ascii="Arial" w:hAnsi="Arial" w:cs="Arial"/>
          <w:u w:val="single"/>
        </w:rPr>
        <w:t>Opatření při zjištění vad:</w:t>
      </w:r>
    </w:p>
    <w:p w:rsidR="00D65565" w:rsidRPr="00D65565" w:rsidRDefault="00D65565" w:rsidP="00D65565">
      <w:pPr>
        <w:rPr>
          <w:rFonts w:ascii="Arial" w:hAnsi="Arial" w:cs="Arial"/>
        </w:rPr>
      </w:pPr>
      <w:r w:rsidRPr="00D65565">
        <w:rPr>
          <w:rFonts w:ascii="Arial" w:hAnsi="Arial" w:cs="Arial"/>
        </w:rPr>
        <w:t>Při zjištění posunu, pootočení dílčích tabulí je nutné je uvést do původní polohy. Pokud je zjištěno poškození či neúplnost tabulí informačního systému je nezbytné zajistit výměnu či doplnění příslušných tabulí.</w:t>
      </w:r>
    </w:p>
    <w:p w:rsidR="00D65565" w:rsidRPr="00D65565" w:rsidRDefault="00D65565" w:rsidP="00D65565">
      <w:pPr>
        <w:pStyle w:val="Nadpis5"/>
        <w:rPr>
          <w:rFonts w:ascii="Arial" w:hAnsi="Arial" w:cs="Arial"/>
        </w:rPr>
      </w:pPr>
      <w:bookmarkStart w:id="1016" w:name="_Toc44590291"/>
      <w:bookmarkStart w:id="1017" w:name="_Toc46831490"/>
      <w:bookmarkStart w:id="1018" w:name="_Toc48900543"/>
      <w:r w:rsidRPr="00D65565">
        <w:rPr>
          <w:rFonts w:ascii="Arial" w:hAnsi="Arial" w:cs="Arial"/>
          <w:caps w:val="0"/>
        </w:rPr>
        <w:t>KONTROLA VOZOVEK</w:t>
      </w:r>
      <w:bookmarkEnd w:id="1016"/>
      <w:bookmarkEnd w:id="1017"/>
      <w:bookmarkEnd w:id="1018"/>
    </w:p>
    <w:p w:rsidR="00D65565" w:rsidRPr="00D65565" w:rsidRDefault="00D65565" w:rsidP="00D65565">
      <w:pPr>
        <w:rPr>
          <w:rFonts w:ascii="Arial" w:hAnsi="Arial" w:cs="Arial"/>
        </w:rPr>
      </w:pPr>
      <w:r w:rsidRPr="00D65565">
        <w:rPr>
          <w:rFonts w:ascii="Arial" w:hAnsi="Arial" w:cs="Arial"/>
        </w:rPr>
        <w:t xml:space="preserve">Na vozovkách bude prováděna vizuální kontrola stavu obrusné vrstvy, zálivek. Zvýšenou pozornost je nutné věnovat kontrole vozovek v místech dilatačních spár tunelových konstrukcí. V obrusné vrstvě bude sledován výskyt trhlin, výtluků. Minimálně pro potřeby hlavních prohlídek tunelu je třeba provádět ověřování protismykových vlastností povrchu vozovky v souladu s platnou ČSN (není součástí tohoto plnění). Toto ověřování bude prováděno na principu kontinuálního měření v každém jízdním pruhu. </w:t>
      </w:r>
    </w:p>
    <w:p w:rsidR="00D65565" w:rsidRPr="00D65565" w:rsidRDefault="00D65565" w:rsidP="00D65565">
      <w:pPr>
        <w:rPr>
          <w:rFonts w:ascii="Arial" w:hAnsi="Arial" w:cs="Arial"/>
          <w:u w:val="single"/>
        </w:rPr>
      </w:pPr>
      <w:r w:rsidRPr="00D65565">
        <w:rPr>
          <w:rFonts w:ascii="Arial" w:hAnsi="Arial" w:cs="Arial"/>
          <w:u w:val="single"/>
        </w:rPr>
        <w:t>Opatření při zjištění vad:</w:t>
      </w:r>
    </w:p>
    <w:p w:rsidR="00D65565" w:rsidRPr="00D65565" w:rsidRDefault="00D65565" w:rsidP="00D65565">
      <w:pPr>
        <w:rPr>
          <w:rFonts w:ascii="Arial" w:hAnsi="Arial" w:cs="Arial"/>
        </w:rPr>
      </w:pPr>
      <w:r w:rsidRPr="00D65565">
        <w:rPr>
          <w:rFonts w:ascii="Arial" w:hAnsi="Arial" w:cs="Arial"/>
        </w:rPr>
        <w:t>Při zjištění trhliny bude tato proříznuta a spára vyplněna plastickou zálivkou. Při zjištění výtluku bude okraj oříznut, materiál vyfrézován a doplněn stejnou obrusnou vrstvou dle realizační dokumentace stavby. Z hlediska postupu opatření je nutné dodržet TP 115, TKP kap. 7.</w:t>
      </w:r>
    </w:p>
    <w:p w:rsidR="00D65565" w:rsidRPr="00D65565" w:rsidRDefault="00D65565" w:rsidP="00D65565">
      <w:pPr>
        <w:rPr>
          <w:rFonts w:ascii="Arial" w:hAnsi="Arial" w:cs="Arial"/>
        </w:rPr>
      </w:pPr>
      <w:r w:rsidRPr="00D65565">
        <w:rPr>
          <w:rFonts w:ascii="Arial" w:hAnsi="Arial" w:cs="Arial"/>
        </w:rPr>
        <w:t xml:space="preserve">Při zjištění snížených protismykových vlastností je třeba provést jejich zvýšení, např. otryskáním tlakovou vodou, zvýšit intenzitu čištění apod. </w:t>
      </w:r>
    </w:p>
    <w:p w:rsidR="00D65565" w:rsidRPr="00D65565" w:rsidRDefault="00D65565" w:rsidP="00D65565">
      <w:pPr>
        <w:rPr>
          <w:rFonts w:ascii="Arial" w:hAnsi="Arial" w:cs="Arial"/>
        </w:rPr>
      </w:pPr>
      <w:r w:rsidRPr="00D65565">
        <w:rPr>
          <w:rFonts w:ascii="Arial" w:hAnsi="Arial" w:cs="Arial"/>
        </w:rPr>
        <w:t>Při zjištění poruchy vozovky v dilatační spáře je nutné neprodleně povolat statika viz Ad. 10. Opatření ve vozovce bude odvislé od míry posunu konstrukcí.</w:t>
      </w:r>
    </w:p>
    <w:p w:rsidR="00D65565" w:rsidRPr="00D65565" w:rsidRDefault="00D65565" w:rsidP="00D65565">
      <w:pPr>
        <w:pStyle w:val="Nadpis5"/>
        <w:rPr>
          <w:rFonts w:ascii="Arial" w:hAnsi="Arial" w:cs="Arial"/>
        </w:rPr>
      </w:pPr>
      <w:bookmarkStart w:id="1019" w:name="_Toc44590292"/>
      <w:bookmarkStart w:id="1020" w:name="_Toc46831491"/>
      <w:bookmarkStart w:id="1021" w:name="_Toc48900544"/>
      <w:r w:rsidRPr="00D65565">
        <w:rPr>
          <w:rFonts w:ascii="Arial" w:hAnsi="Arial" w:cs="Arial"/>
          <w:caps w:val="0"/>
        </w:rPr>
        <w:t>KONTROLA NOUZOVÝCH CHODNÍKŮ</w:t>
      </w:r>
      <w:bookmarkEnd w:id="1019"/>
      <w:bookmarkEnd w:id="1020"/>
      <w:bookmarkEnd w:id="1021"/>
    </w:p>
    <w:p w:rsidR="00D65565" w:rsidRPr="00D65565" w:rsidRDefault="00D65565" w:rsidP="00D65565">
      <w:pPr>
        <w:rPr>
          <w:rFonts w:ascii="Arial" w:hAnsi="Arial" w:cs="Arial"/>
        </w:rPr>
      </w:pPr>
      <w:r w:rsidRPr="00D65565">
        <w:rPr>
          <w:rFonts w:ascii="Arial" w:hAnsi="Arial" w:cs="Arial"/>
        </w:rPr>
        <w:t>Na chodnících bude prováděna vizuální kontrola stavu horní vrstvy, spár, zálivek. Zvýšenou pozornost je nutné věnovat kontrole povrchu v místech dilatačních spár tunelových konstrukcí. Na povrchu chodníků bude sledován výskyt výtluků a vznik podélných a příčných nerovností</w:t>
      </w:r>
    </w:p>
    <w:p w:rsidR="00D65565" w:rsidRPr="00D65565" w:rsidRDefault="00D65565" w:rsidP="00D65565">
      <w:pPr>
        <w:rPr>
          <w:rFonts w:ascii="Arial" w:hAnsi="Arial" w:cs="Arial"/>
        </w:rPr>
      </w:pPr>
      <w:r w:rsidRPr="00D65565">
        <w:rPr>
          <w:rFonts w:ascii="Arial" w:hAnsi="Arial" w:cs="Arial"/>
        </w:rPr>
        <w:lastRenderedPageBreak/>
        <w:t xml:space="preserve">Při zjištění poruchy (posunu) v dilatační spáře chodníku a stěně  je nutné neprodleně povolat tunelového statika. </w:t>
      </w:r>
    </w:p>
    <w:p w:rsidR="00D65565" w:rsidRPr="00D65565" w:rsidRDefault="00D65565" w:rsidP="00D65565">
      <w:pPr>
        <w:pStyle w:val="Nadpis5"/>
        <w:rPr>
          <w:rFonts w:ascii="Arial" w:hAnsi="Arial" w:cs="Arial"/>
        </w:rPr>
      </w:pPr>
      <w:bookmarkStart w:id="1022" w:name="_Toc44590293"/>
      <w:bookmarkStart w:id="1023" w:name="_Toc46831492"/>
      <w:bookmarkStart w:id="1024" w:name="_Toc48900545"/>
      <w:r w:rsidRPr="00D65565">
        <w:rPr>
          <w:rFonts w:ascii="Arial" w:hAnsi="Arial" w:cs="Arial"/>
          <w:caps w:val="0"/>
        </w:rPr>
        <w:t>KONTROLA STAVU PORTÁLŮ TUNELU A OPĚRNÝCH STĚN</w:t>
      </w:r>
      <w:bookmarkEnd w:id="1022"/>
      <w:bookmarkEnd w:id="1023"/>
      <w:bookmarkEnd w:id="1024"/>
      <w:r w:rsidRPr="00D65565">
        <w:rPr>
          <w:rFonts w:ascii="Arial" w:hAnsi="Arial" w:cs="Arial"/>
          <w:caps w:val="0"/>
        </w:rPr>
        <w:t xml:space="preserve"> </w:t>
      </w:r>
    </w:p>
    <w:p w:rsidR="00D65565" w:rsidRPr="00D65565" w:rsidRDefault="00D65565" w:rsidP="00D65565">
      <w:pPr>
        <w:rPr>
          <w:rFonts w:ascii="Arial" w:hAnsi="Arial" w:cs="Arial"/>
        </w:rPr>
      </w:pPr>
      <w:r w:rsidRPr="00D65565">
        <w:rPr>
          <w:rFonts w:ascii="Arial" w:hAnsi="Arial" w:cs="Arial"/>
        </w:rPr>
        <w:t xml:space="preserve">Do kontroly patří všechny otevřené úseky vjezdů a výjezdů Letenského tunelu. Jedná se o kontrolu stavu těchto železobetonových konstrukcí, která spočívá v kontrole vzniku trhlin, kontrole stavu  prvků na korunách stěn, kontrole průsaků, stavu výplní dilatačních spár atp. </w:t>
      </w:r>
    </w:p>
    <w:p w:rsidR="00D65565" w:rsidRPr="00D65565" w:rsidRDefault="00D65565" w:rsidP="00D65565">
      <w:pPr>
        <w:rPr>
          <w:rFonts w:ascii="Arial" w:hAnsi="Arial" w:cs="Arial"/>
          <w:u w:val="single"/>
        </w:rPr>
      </w:pPr>
      <w:r w:rsidRPr="00D65565">
        <w:rPr>
          <w:rFonts w:ascii="Arial" w:hAnsi="Arial" w:cs="Arial"/>
          <w:u w:val="single"/>
        </w:rPr>
        <w:t>Opatření při zjištění vad:</w:t>
      </w:r>
    </w:p>
    <w:p w:rsidR="00D65565" w:rsidRPr="00D65565" w:rsidRDefault="00D65565" w:rsidP="00D65565">
      <w:pPr>
        <w:rPr>
          <w:rFonts w:ascii="Arial" w:hAnsi="Arial" w:cs="Arial"/>
        </w:rPr>
      </w:pPr>
      <w:r w:rsidRPr="00D65565">
        <w:rPr>
          <w:rFonts w:ascii="Arial" w:hAnsi="Arial" w:cs="Arial"/>
        </w:rPr>
        <w:t xml:space="preserve">V případě zjištění poruch na opěrných stěnách a zárubních zdí budou tyto zdokumentovány. Pouze kdyby se jednalo o zjištění statických trhlin v šířce ≥ 0,4 mm bude k vyjádření povolán statik. </w:t>
      </w:r>
    </w:p>
    <w:p w:rsidR="00D65565" w:rsidRPr="00D65565" w:rsidRDefault="00D65565" w:rsidP="00D65565">
      <w:pPr>
        <w:pStyle w:val="Nadpis5"/>
        <w:rPr>
          <w:rFonts w:ascii="Arial" w:hAnsi="Arial" w:cs="Arial"/>
        </w:rPr>
      </w:pPr>
      <w:bookmarkStart w:id="1025" w:name="_Toc44590294"/>
      <w:bookmarkStart w:id="1026" w:name="_Toc46831493"/>
      <w:bookmarkStart w:id="1027" w:name="_Toc48900546"/>
      <w:r w:rsidRPr="00D65565">
        <w:rPr>
          <w:rFonts w:ascii="Arial" w:hAnsi="Arial" w:cs="Arial"/>
          <w:caps w:val="0"/>
        </w:rPr>
        <w:t>KONTROLA TĚSNOSTI POŽÁRNÍCH UCPÁVEK</w:t>
      </w:r>
      <w:bookmarkEnd w:id="1025"/>
      <w:bookmarkEnd w:id="1026"/>
      <w:bookmarkEnd w:id="1027"/>
    </w:p>
    <w:p w:rsidR="00D65565" w:rsidRPr="00D65565" w:rsidRDefault="00D65565" w:rsidP="00D65565">
      <w:pPr>
        <w:rPr>
          <w:rFonts w:ascii="Arial" w:hAnsi="Arial" w:cs="Arial"/>
        </w:rPr>
      </w:pPr>
      <w:r w:rsidRPr="00D65565">
        <w:rPr>
          <w:rFonts w:ascii="Arial" w:hAnsi="Arial" w:cs="Arial"/>
        </w:rPr>
        <w:t xml:space="preserve">Při kontrole těsnosti požárních ucpávek se postupuje dle vyhlášky Ministerstva vnitra č.246, ze dne 29. června 2001, § 7_Provoz, kontroly, údržba a opravy požárně bezpečnostních zařízení. </w:t>
      </w:r>
    </w:p>
    <w:p w:rsidR="00D65565" w:rsidRPr="00D65565" w:rsidRDefault="00D65565" w:rsidP="00D65565">
      <w:pPr>
        <w:rPr>
          <w:rFonts w:ascii="Arial" w:hAnsi="Arial" w:cs="Arial"/>
        </w:rPr>
      </w:pPr>
      <w:r w:rsidRPr="00D65565">
        <w:rPr>
          <w:rFonts w:ascii="Arial" w:hAnsi="Arial" w:cs="Arial"/>
        </w:rPr>
        <w:t xml:space="preserve">Kontrola musí být prováděna odpovědnou osobou vlastnící oprávnění k provádění dané činnosti. </w:t>
      </w:r>
    </w:p>
    <w:p w:rsidR="00D65565" w:rsidRPr="00D65565" w:rsidRDefault="00D65565" w:rsidP="00D65565">
      <w:pPr>
        <w:rPr>
          <w:rFonts w:ascii="Arial" w:hAnsi="Arial" w:cs="Arial"/>
          <w:u w:val="single"/>
        </w:rPr>
      </w:pPr>
      <w:r w:rsidRPr="00D65565">
        <w:rPr>
          <w:rFonts w:ascii="Arial" w:hAnsi="Arial" w:cs="Arial"/>
          <w:u w:val="single"/>
        </w:rPr>
        <w:t>Při provádění kontroly bude posuzováno:</w:t>
      </w:r>
    </w:p>
    <w:p w:rsidR="00D65565" w:rsidRPr="00D65565" w:rsidRDefault="00D65565" w:rsidP="00D65565">
      <w:pPr>
        <w:rPr>
          <w:rFonts w:ascii="Arial" w:hAnsi="Arial" w:cs="Arial"/>
        </w:rPr>
      </w:pPr>
      <w:r w:rsidRPr="00D65565">
        <w:rPr>
          <w:rFonts w:ascii="Arial" w:hAnsi="Arial" w:cs="Arial"/>
        </w:rPr>
        <w:t>1. kontrola celistvosti:</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popraskaná stěrka, nebo těsnící tmel</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dodatečně prováděné a neutěsněné rozvody</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mechanické poškození a deformace přepážky</w:t>
      </w:r>
    </w:p>
    <w:p w:rsidR="00D65565" w:rsidRPr="00D65565" w:rsidRDefault="00D65565" w:rsidP="00D65565">
      <w:pPr>
        <w:rPr>
          <w:rFonts w:ascii="Arial" w:hAnsi="Arial" w:cs="Arial"/>
        </w:rPr>
      </w:pPr>
      <w:r w:rsidRPr="00D65565">
        <w:rPr>
          <w:rFonts w:ascii="Arial" w:hAnsi="Arial" w:cs="Arial"/>
        </w:rPr>
        <w:t>•</w:t>
      </w:r>
      <w:r w:rsidRPr="00D65565">
        <w:rPr>
          <w:rFonts w:ascii="Arial" w:hAnsi="Arial" w:cs="Arial"/>
        </w:rPr>
        <w:tab/>
        <w:t>celistvost stěrky na kabelech a lávkách</w:t>
      </w:r>
    </w:p>
    <w:p w:rsidR="00D65565" w:rsidRPr="00D65565" w:rsidRDefault="00D65565" w:rsidP="00D65565">
      <w:pPr>
        <w:rPr>
          <w:rFonts w:ascii="Arial" w:hAnsi="Arial" w:cs="Arial"/>
        </w:rPr>
      </w:pPr>
    </w:p>
    <w:p w:rsidR="00D65565" w:rsidRPr="00D65565" w:rsidRDefault="00D65565" w:rsidP="00D65565">
      <w:pPr>
        <w:rPr>
          <w:rFonts w:ascii="Arial" w:hAnsi="Arial" w:cs="Arial"/>
        </w:rPr>
      </w:pPr>
      <w:r w:rsidRPr="00D65565">
        <w:rPr>
          <w:rFonts w:ascii="Arial" w:hAnsi="Arial" w:cs="Arial"/>
        </w:rPr>
        <w:t>2. kontrola identifikačního štítku:</w:t>
      </w:r>
    </w:p>
    <w:p w:rsidR="00D65565" w:rsidRPr="00D65565" w:rsidRDefault="00D65565" w:rsidP="00D65565">
      <w:pPr>
        <w:rPr>
          <w:rFonts w:ascii="Arial" w:hAnsi="Arial" w:cs="Arial"/>
        </w:rPr>
      </w:pPr>
      <w:r w:rsidRPr="00D65565">
        <w:rPr>
          <w:rFonts w:ascii="Arial" w:hAnsi="Arial" w:cs="Arial"/>
        </w:rPr>
        <w:t>Z provedené kontroly bude zhotovena revizní zpráva . Pro umožnění kontroly je nutné mít k dispozici aktuální dokumentaci PBŘ ZAT.</w:t>
      </w:r>
    </w:p>
    <w:p w:rsidR="00D65565" w:rsidRPr="00D65565" w:rsidRDefault="00D65565" w:rsidP="00D65565">
      <w:pPr>
        <w:pStyle w:val="Nadpis5"/>
        <w:rPr>
          <w:rFonts w:ascii="Arial" w:hAnsi="Arial" w:cs="Arial"/>
        </w:rPr>
      </w:pPr>
      <w:bookmarkStart w:id="1028" w:name="_Toc44590295"/>
      <w:bookmarkStart w:id="1029" w:name="_Toc46831494"/>
      <w:bookmarkStart w:id="1030" w:name="_Toc48900547"/>
      <w:r w:rsidRPr="00D65565">
        <w:rPr>
          <w:rFonts w:ascii="Arial" w:hAnsi="Arial" w:cs="Arial"/>
          <w:caps w:val="0"/>
        </w:rPr>
        <w:t>KONTROLA STAVU POVRCHU NAD TUNELY A PODZEMNÍMI OBJEKTY</w:t>
      </w:r>
      <w:bookmarkEnd w:id="1028"/>
      <w:bookmarkEnd w:id="1029"/>
      <w:bookmarkEnd w:id="1030"/>
    </w:p>
    <w:p w:rsidR="00D65565" w:rsidRPr="00D65565" w:rsidRDefault="00D65565" w:rsidP="00D65565">
      <w:pPr>
        <w:rPr>
          <w:rFonts w:ascii="Arial" w:hAnsi="Arial" w:cs="Arial"/>
        </w:rPr>
      </w:pPr>
      <w:r w:rsidRPr="00D65565">
        <w:rPr>
          <w:rFonts w:ascii="Arial" w:hAnsi="Arial" w:cs="Arial"/>
        </w:rPr>
        <w:t xml:space="preserve">Kontrola se provádí především z důvodů zjištění změny zatížení podzemních konstrukcí. To znamená , že se bude kontrolovat, zda nedošlo v průběhu období mezi kontrolami ke stavebním úpravám nadzemní zástavby, dočasných stavbám , nástavbám,  vzniku novému provozu MHD, realizaci nových nebo provizorních komunikací, realizace nebo úpravy inženýrských sítí, výkopy atp.  </w:t>
      </w:r>
    </w:p>
    <w:p w:rsidR="00D65565" w:rsidRPr="00D65565" w:rsidRDefault="00D65565" w:rsidP="00D65565">
      <w:pPr>
        <w:rPr>
          <w:rFonts w:ascii="Arial" w:hAnsi="Arial" w:cs="Arial"/>
          <w:u w:val="single"/>
        </w:rPr>
      </w:pPr>
      <w:r w:rsidRPr="00D65565">
        <w:rPr>
          <w:rFonts w:ascii="Arial" w:hAnsi="Arial" w:cs="Arial"/>
          <w:u w:val="single"/>
        </w:rPr>
        <w:t>Způsob vyhodnocení:</w:t>
      </w:r>
    </w:p>
    <w:p w:rsidR="00D65565" w:rsidRPr="00D65565" w:rsidRDefault="00D65565" w:rsidP="00D65565">
      <w:pPr>
        <w:rPr>
          <w:rFonts w:ascii="Arial" w:hAnsi="Arial" w:cs="Arial"/>
        </w:rPr>
      </w:pPr>
      <w:r w:rsidRPr="00D65565">
        <w:rPr>
          <w:rFonts w:ascii="Arial" w:hAnsi="Arial" w:cs="Arial"/>
        </w:rPr>
        <w:lastRenderedPageBreak/>
        <w:t>O kontrole bude vytvořen zápis, který bude obsahovat datum, jména a podpisy účastníků kontrolní prohlídky, rozsah prohlídky apod. Případné změny budou zaznamenány popisem s umístěním a doloženy fotodokumentací. V případě změny povrchového zatížení je třeba přivolat tunelového statika.</w:t>
      </w:r>
    </w:p>
    <w:p w:rsidR="00D65565" w:rsidRPr="00D65565" w:rsidRDefault="00D65565" w:rsidP="00D65565">
      <w:pPr>
        <w:pStyle w:val="Nadpis5"/>
        <w:rPr>
          <w:rFonts w:ascii="Arial" w:hAnsi="Arial" w:cs="Arial"/>
        </w:rPr>
      </w:pPr>
      <w:bookmarkStart w:id="1031" w:name="_Toc44590296"/>
      <w:bookmarkStart w:id="1032" w:name="_Toc46831495"/>
      <w:bookmarkStart w:id="1033" w:name="_Toc48900548"/>
      <w:r w:rsidRPr="00D65565">
        <w:rPr>
          <w:rFonts w:ascii="Arial" w:hAnsi="Arial" w:cs="Arial"/>
          <w:caps w:val="0"/>
        </w:rPr>
        <w:t>PASPORTIZACE PORUCH A VAD NA STAVEBNÍCH KONSTRUKCÍCH</w:t>
      </w:r>
      <w:bookmarkEnd w:id="1031"/>
      <w:bookmarkEnd w:id="1032"/>
      <w:bookmarkEnd w:id="1033"/>
    </w:p>
    <w:p w:rsidR="00D65565" w:rsidRPr="00D65565" w:rsidRDefault="00D65565" w:rsidP="00D65565">
      <w:pPr>
        <w:rPr>
          <w:rFonts w:ascii="Arial" w:hAnsi="Arial" w:cs="Arial"/>
        </w:rPr>
      </w:pPr>
      <w:r w:rsidRPr="00D65565">
        <w:rPr>
          <w:rFonts w:ascii="Arial" w:hAnsi="Arial" w:cs="Arial"/>
        </w:rPr>
        <w:t>Činnost se bude realizovat v případě zjištěných poruch a vad na stavebních konstrukcích takového charakteru, že bude nutná přítomnost odborných firem a specialistů, projektantů atp. Pasportizace bude sloužit jako podklad pro jejich posudky a návrhy odstranění vad a poruch.</w:t>
      </w:r>
    </w:p>
    <w:p w:rsidR="00D65565" w:rsidRPr="00D65565" w:rsidRDefault="00D65565" w:rsidP="00D65565">
      <w:pPr>
        <w:rPr>
          <w:rFonts w:ascii="Arial" w:hAnsi="Arial" w:cs="Arial"/>
        </w:rPr>
      </w:pPr>
      <w:r w:rsidRPr="00D65565">
        <w:rPr>
          <w:rFonts w:ascii="Arial" w:hAnsi="Arial" w:cs="Arial"/>
        </w:rPr>
        <w:t>Pasport musí obsahovat zakreslení vady/poruchy do výkresu (půdorys, řez pohled), fotodokumentaci a parametry závady.</w:t>
      </w:r>
    </w:p>
    <w:p w:rsidR="00D65565" w:rsidRPr="00D65565" w:rsidRDefault="00D65565" w:rsidP="00D65565">
      <w:pPr>
        <w:pStyle w:val="Nadpis5"/>
        <w:rPr>
          <w:rFonts w:ascii="Arial" w:hAnsi="Arial" w:cs="Arial"/>
        </w:rPr>
      </w:pPr>
      <w:bookmarkStart w:id="1034" w:name="_Toc44590297"/>
      <w:bookmarkStart w:id="1035" w:name="_Toc46831496"/>
      <w:bookmarkStart w:id="1036" w:name="_Toc48900549"/>
      <w:r w:rsidRPr="00D65565">
        <w:rPr>
          <w:rFonts w:ascii="Arial" w:hAnsi="Arial" w:cs="Arial"/>
          <w:caps w:val="0"/>
        </w:rPr>
        <w:t>MĚŘENÍ A SLEDOVÁNÍ ROZVOJE PŘÍPADNÝCH TRHLIN</w:t>
      </w:r>
      <w:bookmarkEnd w:id="1034"/>
      <w:bookmarkEnd w:id="1035"/>
      <w:bookmarkEnd w:id="1036"/>
      <w:r w:rsidRPr="00D65565">
        <w:rPr>
          <w:rFonts w:ascii="Arial" w:hAnsi="Arial" w:cs="Arial"/>
          <w:caps w:val="0"/>
        </w:rPr>
        <w:t xml:space="preserve">   </w:t>
      </w:r>
    </w:p>
    <w:p w:rsidR="00D65565" w:rsidRPr="00D65565" w:rsidRDefault="00D65565" w:rsidP="00D65565">
      <w:pPr>
        <w:rPr>
          <w:rFonts w:ascii="Arial" w:hAnsi="Arial" w:cs="Arial"/>
        </w:rPr>
      </w:pPr>
      <w:r w:rsidRPr="00D65565">
        <w:rPr>
          <w:rFonts w:ascii="Arial" w:hAnsi="Arial" w:cs="Arial"/>
        </w:rPr>
        <w:t>Činnost bude vykonávána dle potřeby v případě zjištění trhlin v konstrukcích tunelu.</w:t>
      </w:r>
    </w:p>
    <w:p w:rsidR="00D65565" w:rsidRPr="00D65565" w:rsidRDefault="00D65565" w:rsidP="00D65565">
      <w:pPr>
        <w:pStyle w:val="Nadpis5"/>
        <w:rPr>
          <w:rFonts w:ascii="Arial" w:hAnsi="Arial" w:cs="Arial"/>
        </w:rPr>
      </w:pPr>
      <w:bookmarkStart w:id="1037" w:name="_Toc44590298"/>
      <w:bookmarkStart w:id="1038" w:name="_Toc46831497"/>
      <w:bookmarkStart w:id="1039" w:name="_Toc48900550"/>
      <w:r w:rsidRPr="00D65565">
        <w:rPr>
          <w:rFonts w:ascii="Arial" w:hAnsi="Arial" w:cs="Arial"/>
          <w:caps w:val="0"/>
        </w:rPr>
        <w:t>NÁVRH ODSTRANĚNÍ PORUCH A VAD STAVEBNÍCH KONSTRUKCÍ</w:t>
      </w:r>
      <w:bookmarkEnd w:id="1037"/>
      <w:bookmarkEnd w:id="1038"/>
      <w:bookmarkEnd w:id="1039"/>
    </w:p>
    <w:p w:rsidR="00D65565" w:rsidRPr="00D65565" w:rsidRDefault="00D65565" w:rsidP="00D65565">
      <w:pPr>
        <w:rPr>
          <w:rFonts w:ascii="Arial" w:hAnsi="Arial" w:cs="Arial"/>
        </w:rPr>
      </w:pPr>
      <w:r w:rsidRPr="00D65565">
        <w:rPr>
          <w:rFonts w:ascii="Arial" w:hAnsi="Arial" w:cs="Arial"/>
        </w:rPr>
        <w:t>Jedná se o vypracování odborného posudku a návrhu opatření na odstranění případných vad a poruch na stavebních konstrukcích. Bude vyhotoveno dle potřeby.</w:t>
      </w:r>
    </w:p>
    <w:p w:rsidR="00D65565" w:rsidRPr="00D65565" w:rsidRDefault="00D65565" w:rsidP="00D65565">
      <w:pPr>
        <w:pStyle w:val="Nadpis5"/>
        <w:rPr>
          <w:rFonts w:ascii="Arial" w:hAnsi="Arial" w:cs="Arial"/>
        </w:rPr>
      </w:pPr>
      <w:bookmarkStart w:id="1040" w:name="_Toc44590299"/>
      <w:bookmarkStart w:id="1041" w:name="_Toc46831498"/>
      <w:bookmarkStart w:id="1042" w:name="_Toc48900551"/>
      <w:r w:rsidRPr="00D65565">
        <w:rPr>
          <w:rFonts w:ascii="Arial" w:hAnsi="Arial" w:cs="Arial"/>
          <w:caps w:val="0"/>
        </w:rPr>
        <w:t>KONTROLA DOPRAVNÍHO ZNAČENÍ A ZAŘÍZENÍ (NEPROSVĚTLENÉ, NEPROMĚNNÉ)</w:t>
      </w:r>
      <w:bookmarkEnd w:id="1040"/>
      <w:bookmarkEnd w:id="1041"/>
      <w:bookmarkEnd w:id="1042"/>
    </w:p>
    <w:p w:rsidR="00D65565" w:rsidRPr="00D65565" w:rsidRDefault="00D65565" w:rsidP="00D65565">
      <w:pPr>
        <w:rPr>
          <w:rFonts w:ascii="Arial" w:hAnsi="Arial" w:cs="Arial"/>
        </w:rPr>
      </w:pPr>
      <w:r w:rsidRPr="00D65565">
        <w:rPr>
          <w:rFonts w:ascii="Arial" w:hAnsi="Arial" w:cs="Arial"/>
        </w:rPr>
        <w:t xml:space="preserve">Kontroluje se případný posun nebo pootočení, viditelnost , poškození a  neúplnost dopravního značení a dále porušení tlumiče nárazu nebo svodidel.  </w:t>
      </w:r>
    </w:p>
    <w:p w:rsidR="00D65565" w:rsidRPr="00D65565" w:rsidRDefault="00D65565" w:rsidP="00D65565">
      <w:pPr>
        <w:pStyle w:val="Nadpis5"/>
        <w:rPr>
          <w:rFonts w:ascii="Arial" w:hAnsi="Arial" w:cs="Arial"/>
        </w:rPr>
      </w:pPr>
      <w:bookmarkStart w:id="1043" w:name="_Toc501629045"/>
      <w:bookmarkStart w:id="1044" w:name="_Toc44590300"/>
      <w:bookmarkStart w:id="1045" w:name="_Toc46831499"/>
      <w:bookmarkStart w:id="1046" w:name="_Toc48900552"/>
      <w:r w:rsidRPr="00D65565">
        <w:rPr>
          <w:rFonts w:ascii="Arial" w:hAnsi="Arial" w:cs="Arial"/>
          <w:caps w:val="0"/>
        </w:rPr>
        <w:t>KONTROLA VÝDECHOVÉHO OBJEKTU</w:t>
      </w:r>
      <w:bookmarkEnd w:id="1043"/>
      <w:bookmarkEnd w:id="1044"/>
      <w:bookmarkEnd w:id="1045"/>
      <w:bookmarkEnd w:id="1046"/>
    </w:p>
    <w:p w:rsidR="00D65565" w:rsidRPr="00D65565" w:rsidRDefault="00D65565" w:rsidP="00D65565">
      <w:pPr>
        <w:spacing w:after="0"/>
        <w:rPr>
          <w:rFonts w:ascii="Arial" w:hAnsi="Arial" w:cs="Arial"/>
        </w:rPr>
      </w:pPr>
      <w:r w:rsidRPr="00D65565">
        <w:rPr>
          <w:rFonts w:ascii="Arial" w:hAnsi="Arial" w:cs="Arial"/>
        </w:rPr>
        <w:t xml:space="preserve">Jedná se o kontrolu vnitřního a vnějšího ostění výdechového komínu na Letné v Kostelní ulici. Práce budou prováděny horolezeckým způsobem. </w:t>
      </w:r>
    </w:p>
    <w:p w:rsidR="00D65565" w:rsidRPr="00D65565" w:rsidRDefault="00D65565" w:rsidP="00D65565">
      <w:pPr>
        <w:pStyle w:val="Nadpis3"/>
        <w:ind w:left="1854" w:hanging="720"/>
        <w:rPr>
          <w:rFonts w:ascii="Arial" w:hAnsi="Arial" w:cs="Arial"/>
        </w:rPr>
      </w:pPr>
      <w:r w:rsidRPr="00D65565">
        <w:rPr>
          <w:rFonts w:ascii="Arial" w:hAnsi="Arial" w:cs="Arial"/>
        </w:rPr>
        <w:t xml:space="preserve"> </w:t>
      </w:r>
      <w:bookmarkStart w:id="1047" w:name="_Toc44590301"/>
      <w:bookmarkStart w:id="1048" w:name="_Toc46831500"/>
      <w:bookmarkStart w:id="1049" w:name="_Toc48900553"/>
      <w:r w:rsidRPr="00D65565">
        <w:rPr>
          <w:rFonts w:ascii="Arial" w:hAnsi="Arial" w:cs="Arial"/>
        </w:rPr>
        <w:t>SEZNAM A ČETNOST ÚDRŽBY</w:t>
      </w:r>
      <w:bookmarkEnd w:id="1047"/>
      <w:bookmarkEnd w:id="1048"/>
      <w:bookmarkEnd w:id="1049"/>
    </w:p>
    <w:p w:rsidR="00D65565" w:rsidRPr="00D65565" w:rsidRDefault="00D65565" w:rsidP="00D65565">
      <w:pPr>
        <w:rPr>
          <w:rFonts w:ascii="Arial" w:hAnsi="Arial" w:cs="Arial"/>
        </w:rPr>
      </w:pPr>
    </w:p>
    <w:p w:rsidR="00D65565" w:rsidRPr="00D65565" w:rsidRDefault="00D65565" w:rsidP="00D65565">
      <w:pPr>
        <w:pStyle w:val="Nadpis4"/>
        <w:rPr>
          <w:rFonts w:ascii="Arial" w:hAnsi="Arial" w:cs="Arial"/>
        </w:rPr>
      </w:pPr>
      <w:bookmarkStart w:id="1050" w:name="_Toc44590302"/>
      <w:bookmarkStart w:id="1051" w:name="_Toc46831501"/>
      <w:bookmarkStart w:id="1052" w:name="_Toc48900554"/>
      <w:r w:rsidRPr="00D65565">
        <w:rPr>
          <w:rFonts w:ascii="Arial" w:hAnsi="Arial" w:cs="Arial"/>
        </w:rPr>
        <w:t>SEZNAM ÚDRŽBY</w:t>
      </w:r>
      <w:bookmarkEnd w:id="1050"/>
      <w:bookmarkEnd w:id="1051"/>
      <w:bookmarkEnd w:id="1052"/>
    </w:p>
    <w:p w:rsidR="00D65565" w:rsidRPr="00D65565" w:rsidRDefault="00D65565" w:rsidP="00D65565">
      <w:pPr>
        <w:ind w:left="360"/>
        <w:rPr>
          <w:rFonts w:ascii="Arial" w:hAnsi="Arial" w:cs="Arial"/>
          <w:b/>
          <w:bCs/>
        </w:rPr>
      </w:pPr>
      <w:r w:rsidRPr="00D65565">
        <w:rPr>
          <w:rFonts w:ascii="Arial" w:hAnsi="Arial" w:cs="Arial"/>
          <w:b/>
          <w:bCs/>
        </w:rPr>
        <w:t>SO 01 – Strojovna VZT</w:t>
      </w:r>
    </w:p>
    <w:p w:rsidR="00D65565" w:rsidRPr="00D65565" w:rsidRDefault="00D65565" w:rsidP="00D65565">
      <w:pPr>
        <w:numPr>
          <w:ilvl w:val="0"/>
          <w:numId w:val="29"/>
        </w:numPr>
        <w:spacing w:after="120"/>
        <w:jc w:val="both"/>
        <w:rPr>
          <w:rFonts w:ascii="Arial" w:hAnsi="Arial" w:cs="Arial"/>
        </w:rPr>
      </w:pPr>
      <w:r w:rsidRPr="00D65565">
        <w:rPr>
          <w:rFonts w:ascii="Arial" w:hAnsi="Arial" w:cs="Arial"/>
        </w:rPr>
        <w:t xml:space="preserve">Umytí podlah, stěn a stropu tlakovou vodou </w:t>
      </w:r>
    </w:p>
    <w:p w:rsidR="00D65565" w:rsidRPr="00D65565" w:rsidRDefault="00D65565" w:rsidP="00D65565">
      <w:pPr>
        <w:numPr>
          <w:ilvl w:val="0"/>
          <w:numId w:val="29"/>
        </w:numPr>
        <w:spacing w:after="120"/>
        <w:jc w:val="both"/>
        <w:rPr>
          <w:rFonts w:ascii="Arial" w:hAnsi="Arial" w:cs="Arial"/>
        </w:rPr>
      </w:pPr>
      <w:r w:rsidRPr="00D65565">
        <w:rPr>
          <w:rFonts w:ascii="Arial" w:hAnsi="Arial" w:cs="Arial"/>
        </w:rPr>
        <w:t>Mytí betonových podlah a zámečnických konstrukcí  v technologických objektech</w:t>
      </w:r>
    </w:p>
    <w:p w:rsidR="00D65565" w:rsidRPr="00D65565" w:rsidRDefault="00D65565" w:rsidP="00D65565">
      <w:pPr>
        <w:numPr>
          <w:ilvl w:val="0"/>
          <w:numId w:val="29"/>
        </w:numPr>
        <w:spacing w:after="120"/>
        <w:jc w:val="both"/>
        <w:rPr>
          <w:rFonts w:ascii="Arial" w:hAnsi="Arial" w:cs="Arial"/>
        </w:rPr>
      </w:pPr>
      <w:r w:rsidRPr="00D65565">
        <w:rPr>
          <w:rFonts w:ascii="Arial" w:hAnsi="Arial" w:cs="Arial"/>
        </w:rPr>
        <w:t>Provedení údržby mechanických částí dveřních uzávěrů</w:t>
      </w:r>
    </w:p>
    <w:p w:rsidR="00D65565" w:rsidRPr="00D65565" w:rsidRDefault="00D65565" w:rsidP="00D65565">
      <w:pPr>
        <w:numPr>
          <w:ilvl w:val="0"/>
          <w:numId w:val="29"/>
        </w:numPr>
        <w:spacing w:after="120"/>
        <w:jc w:val="both"/>
        <w:rPr>
          <w:rFonts w:ascii="Arial" w:hAnsi="Arial" w:cs="Arial"/>
        </w:rPr>
      </w:pPr>
      <w:r w:rsidRPr="00D65565">
        <w:rPr>
          <w:rFonts w:ascii="Arial" w:hAnsi="Arial" w:cs="Arial"/>
        </w:rPr>
        <w:t>Údržba kotvení nosníků inž. sítí a ostatních ocelových konstrukcí</w:t>
      </w:r>
    </w:p>
    <w:p w:rsidR="00D65565" w:rsidRPr="00D65565" w:rsidRDefault="00D65565" w:rsidP="00D65565">
      <w:pPr>
        <w:pStyle w:val="Odstavecseseznamem"/>
        <w:ind w:left="1080"/>
        <w:rPr>
          <w:rFonts w:ascii="Arial" w:hAnsi="Arial" w:cs="Arial"/>
        </w:rPr>
      </w:pPr>
    </w:p>
    <w:p w:rsidR="00D65565" w:rsidRPr="00D65565" w:rsidRDefault="00D65565" w:rsidP="00D65565">
      <w:pPr>
        <w:ind w:left="360"/>
        <w:rPr>
          <w:rFonts w:ascii="Arial" w:hAnsi="Arial" w:cs="Arial"/>
          <w:b/>
          <w:bCs/>
        </w:rPr>
      </w:pPr>
      <w:r w:rsidRPr="00D65565">
        <w:rPr>
          <w:rFonts w:ascii="Arial" w:hAnsi="Arial" w:cs="Arial"/>
          <w:b/>
          <w:bCs/>
        </w:rPr>
        <w:t>SO 02 – Velín</w:t>
      </w:r>
    </w:p>
    <w:p w:rsidR="00D65565" w:rsidRPr="00D65565" w:rsidRDefault="00D65565" w:rsidP="00D65565">
      <w:pPr>
        <w:numPr>
          <w:ilvl w:val="0"/>
          <w:numId w:val="13"/>
        </w:numPr>
        <w:spacing w:after="120"/>
        <w:jc w:val="both"/>
        <w:rPr>
          <w:rFonts w:ascii="Arial" w:hAnsi="Arial" w:cs="Arial"/>
        </w:rPr>
      </w:pPr>
      <w:r w:rsidRPr="00D65565">
        <w:rPr>
          <w:rFonts w:ascii="Arial" w:hAnsi="Arial" w:cs="Arial"/>
        </w:rPr>
        <w:t>Mytí betonových podlah a zámečnických konstrukcí  v technologických objektech</w:t>
      </w:r>
    </w:p>
    <w:p w:rsidR="00D65565" w:rsidRPr="00D65565" w:rsidRDefault="00D65565" w:rsidP="00D65565">
      <w:pPr>
        <w:numPr>
          <w:ilvl w:val="0"/>
          <w:numId w:val="13"/>
        </w:numPr>
        <w:spacing w:after="120"/>
        <w:jc w:val="both"/>
        <w:rPr>
          <w:rFonts w:ascii="Arial" w:hAnsi="Arial" w:cs="Arial"/>
        </w:rPr>
      </w:pPr>
      <w:r w:rsidRPr="00D65565">
        <w:rPr>
          <w:rFonts w:ascii="Arial" w:hAnsi="Arial" w:cs="Arial"/>
        </w:rPr>
        <w:lastRenderedPageBreak/>
        <w:t>Provedení údržby mechanických částí dveřních uzávěrů</w:t>
      </w:r>
    </w:p>
    <w:p w:rsidR="00D65565" w:rsidRPr="00D65565" w:rsidRDefault="00D65565" w:rsidP="00D65565">
      <w:pPr>
        <w:numPr>
          <w:ilvl w:val="0"/>
          <w:numId w:val="13"/>
        </w:numPr>
        <w:spacing w:after="120"/>
        <w:jc w:val="both"/>
        <w:rPr>
          <w:rFonts w:ascii="Arial" w:hAnsi="Arial" w:cs="Arial"/>
        </w:rPr>
      </w:pPr>
      <w:r w:rsidRPr="00D65565">
        <w:rPr>
          <w:rFonts w:ascii="Arial" w:hAnsi="Arial" w:cs="Arial"/>
        </w:rPr>
        <w:t>Mytí sociálních zařízení</w:t>
      </w:r>
    </w:p>
    <w:p w:rsidR="00D65565" w:rsidRPr="00D65565" w:rsidRDefault="00D65565" w:rsidP="00D65565">
      <w:pPr>
        <w:numPr>
          <w:ilvl w:val="0"/>
          <w:numId w:val="13"/>
        </w:numPr>
        <w:spacing w:after="120"/>
        <w:jc w:val="both"/>
        <w:rPr>
          <w:rFonts w:ascii="Arial" w:hAnsi="Arial" w:cs="Arial"/>
        </w:rPr>
      </w:pPr>
      <w:r w:rsidRPr="00D65565">
        <w:rPr>
          <w:rFonts w:ascii="Arial" w:hAnsi="Arial" w:cs="Arial"/>
        </w:rPr>
        <w:t>Vyčištění žlábku u vstupu pod schodištěm a vpusti v chodbě</w:t>
      </w:r>
    </w:p>
    <w:p w:rsidR="00D65565" w:rsidRPr="00D65565" w:rsidRDefault="00D65565" w:rsidP="00D65565">
      <w:pPr>
        <w:rPr>
          <w:rFonts w:ascii="Arial" w:hAnsi="Arial" w:cs="Arial"/>
        </w:rPr>
      </w:pPr>
    </w:p>
    <w:p w:rsidR="00D65565" w:rsidRPr="00D65565" w:rsidRDefault="00D65565" w:rsidP="00D65565">
      <w:pPr>
        <w:ind w:left="360"/>
        <w:rPr>
          <w:rFonts w:ascii="Arial" w:hAnsi="Arial" w:cs="Arial"/>
          <w:b/>
          <w:bCs/>
        </w:rPr>
      </w:pPr>
      <w:r w:rsidRPr="00D65565">
        <w:rPr>
          <w:rFonts w:ascii="Arial" w:hAnsi="Arial" w:cs="Arial"/>
          <w:b/>
          <w:bCs/>
        </w:rPr>
        <w:t>SO 03 – Výdechový objekt včetně VZT kanálu</w:t>
      </w:r>
    </w:p>
    <w:p w:rsidR="00D65565" w:rsidRPr="00D65565" w:rsidRDefault="00D65565" w:rsidP="00D65565">
      <w:pPr>
        <w:numPr>
          <w:ilvl w:val="0"/>
          <w:numId w:val="33"/>
        </w:numPr>
        <w:spacing w:after="120"/>
        <w:jc w:val="both"/>
        <w:rPr>
          <w:rFonts w:ascii="Arial" w:hAnsi="Arial" w:cs="Arial"/>
        </w:rPr>
      </w:pPr>
      <w:r w:rsidRPr="00D65565">
        <w:rPr>
          <w:rFonts w:ascii="Arial" w:hAnsi="Arial" w:cs="Arial"/>
        </w:rPr>
        <w:t xml:space="preserve">Umytí podlah, stěn a stropu tlakovou vodou </w:t>
      </w:r>
    </w:p>
    <w:p w:rsidR="00D65565" w:rsidRPr="00D65565" w:rsidRDefault="00D65565" w:rsidP="00D65565">
      <w:pPr>
        <w:pStyle w:val="Odstavecseseznamem"/>
        <w:numPr>
          <w:ilvl w:val="0"/>
          <w:numId w:val="33"/>
        </w:numPr>
        <w:spacing w:after="120"/>
        <w:contextualSpacing w:val="0"/>
        <w:jc w:val="both"/>
        <w:rPr>
          <w:rFonts w:ascii="Arial" w:hAnsi="Arial" w:cs="Arial"/>
        </w:rPr>
      </w:pPr>
      <w:r w:rsidRPr="00D65565">
        <w:rPr>
          <w:rFonts w:ascii="Arial" w:hAnsi="Arial" w:cs="Arial"/>
        </w:rPr>
        <w:t>Mytí výdechového objektu</w:t>
      </w:r>
    </w:p>
    <w:p w:rsidR="00D65565" w:rsidRPr="00D65565" w:rsidRDefault="00D65565" w:rsidP="00D65565">
      <w:pPr>
        <w:numPr>
          <w:ilvl w:val="0"/>
          <w:numId w:val="33"/>
        </w:numPr>
        <w:spacing w:after="120"/>
        <w:jc w:val="both"/>
        <w:rPr>
          <w:rFonts w:ascii="Arial" w:hAnsi="Arial" w:cs="Arial"/>
        </w:rPr>
      </w:pPr>
      <w:r w:rsidRPr="00D65565">
        <w:rPr>
          <w:rFonts w:ascii="Arial" w:hAnsi="Arial" w:cs="Arial"/>
        </w:rPr>
        <w:t>Vyčištění vpusti ve VZT kanálu</w:t>
      </w:r>
    </w:p>
    <w:p w:rsidR="00D65565" w:rsidRPr="00D65565" w:rsidRDefault="00D65565" w:rsidP="00D65565">
      <w:pPr>
        <w:ind w:left="1080"/>
        <w:rPr>
          <w:rFonts w:ascii="Arial" w:hAnsi="Arial" w:cs="Arial"/>
        </w:rPr>
      </w:pPr>
    </w:p>
    <w:p w:rsidR="00D65565" w:rsidRPr="00D65565" w:rsidRDefault="00D65565" w:rsidP="00D65565">
      <w:pPr>
        <w:ind w:left="360"/>
        <w:rPr>
          <w:rFonts w:ascii="Arial" w:hAnsi="Arial" w:cs="Arial"/>
          <w:b/>
          <w:bCs/>
        </w:rPr>
      </w:pPr>
      <w:r w:rsidRPr="00D65565">
        <w:rPr>
          <w:rFonts w:ascii="Arial" w:hAnsi="Arial" w:cs="Arial"/>
          <w:b/>
          <w:bCs/>
        </w:rPr>
        <w:t>SO 04 – Tunel</w:t>
      </w:r>
    </w:p>
    <w:p w:rsidR="00D65565" w:rsidRPr="00D65565" w:rsidRDefault="00D65565" w:rsidP="00D65565">
      <w:pPr>
        <w:numPr>
          <w:ilvl w:val="0"/>
          <w:numId w:val="30"/>
        </w:numPr>
        <w:spacing w:after="120"/>
        <w:ind w:left="1134" w:hanging="425"/>
        <w:jc w:val="both"/>
        <w:rPr>
          <w:rFonts w:ascii="Arial" w:hAnsi="Arial" w:cs="Arial"/>
        </w:rPr>
      </w:pPr>
      <w:r w:rsidRPr="00D65565">
        <w:rPr>
          <w:rFonts w:ascii="Arial" w:hAnsi="Arial" w:cs="Arial"/>
        </w:rPr>
        <w:t>Umytí podlah stěn a stropu tlakovou vodou – obchozí chodby</w:t>
      </w:r>
    </w:p>
    <w:p w:rsidR="00D65565" w:rsidRPr="00D65565" w:rsidRDefault="00D65565" w:rsidP="00D65565">
      <w:pPr>
        <w:numPr>
          <w:ilvl w:val="0"/>
          <w:numId w:val="30"/>
        </w:numPr>
        <w:spacing w:after="120"/>
        <w:ind w:left="1134" w:hanging="425"/>
        <w:jc w:val="both"/>
        <w:rPr>
          <w:rFonts w:ascii="Arial" w:hAnsi="Arial" w:cs="Arial"/>
        </w:rPr>
      </w:pPr>
      <w:r w:rsidRPr="00D65565">
        <w:rPr>
          <w:rFonts w:ascii="Arial" w:hAnsi="Arial" w:cs="Arial"/>
        </w:rPr>
        <w:t>Provedení údržby mechanických částí dveřních uzávěrů</w:t>
      </w:r>
    </w:p>
    <w:p w:rsidR="00D65565" w:rsidRPr="00D65565" w:rsidRDefault="00D65565" w:rsidP="00D65565">
      <w:pPr>
        <w:numPr>
          <w:ilvl w:val="0"/>
          <w:numId w:val="30"/>
        </w:numPr>
        <w:spacing w:after="120"/>
        <w:ind w:left="1134" w:hanging="425"/>
        <w:jc w:val="both"/>
        <w:rPr>
          <w:rFonts w:ascii="Arial" w:hAnsi="Arial" w:cs="Arial"/>
        </w:rPr>
      </w:pPr>
      <w:r w:rsidRPr="00D65565">
        <w:rPr>
          <w:rFonts w:ascii="Arial" w:hAnsi="Arial" w:cs="Arial"/>
        </w:rPr>
        <w:t xml:space="preserve">Odstranění vegetace u jižního portálu tunelu </w:t>
      </w:r>
    </w:p>
    <w:p w:rsidR="00D65565" w:rsidRPr="00D65565" w:rsidRDefault="00D65565" w:rsidP="00D65565">
      <w:pPr>
        <w:numPr>
          <w:ilvl w:val="0"/>
          <w:numId w:val="30"/>
        </w:numPr>
        <w:spacing w:after="120"/>
        <w:ind w:left="1134" w:hanging="425"/>
        <w:jc w:val="both"/>
        <w:rPr>
          <w:rFonts w:ascii="Arial" w:hAnsi="Arial" w:cs="Arial"/>
        </w:rPr>
      </w:pPr>
      <w:bookmarkStart w:id="1053" w:name="_Hlk44516309"/>
      <w:r w:rsidRPr="00D65565">
        <w:rPr>
          <w:rFonts w:ascii="Arial" w:hAnsi="Arial" w:cs="Arial"/>
        </w:rPr>
        <w:t>Čištění nerezových SOS skříní</w:t>
      </w:r>
    </w:p>
    <w:bookmarkEnd w:id="1053"/>
    <w:p w:rsidR="00D65565" w:rsidRPr="00D65565" w:rsidRDefault="00D65565" w:rsidP="00D65565">
      <w:pPr>
        <w:numPr>
          <w:ilvl w:val="0"/>
          <w:numId w:val="30"/>
        </w:numPr>
        <w:spacing w:after="120"/>
        <w:ind w:left="1134" w:hanging="425"/>
        <w:jc w:val="both"/>
        <w:rPr>
          <w:rFonts w:ascii="Arial" w:hAnsi="Arial" w:cs="Arial"/>
        </w:rPr>
      </w:pPr>
      <w:r w:rsidRPr="00D65565">
        <w:rPr>
          <w:rFonts w:ascii="Arial" w:hAnsi="Arial" w:cs="Arial"/>
        </w:rPr>
        <w:t xml:space="preserve">Kontrola funkčnosti dveří, promazání a seřízení pantu dveří SOS skříní </w:t>
      </w:r>
    </w:p>
    <w:p w:rsidR="00D65565" w:rsidRPr="00D65565" w:rsidRDefault="00D65565" w:rsidP="00D65565">
      <w:pPr>
        <w:ind w:left="1134"/>
        <w:rPr>
          <w:rFonts w:ascii="Arial" w:hAnsi="Arial" w:cs="Arial"/>
        </w:rPr>
      </w:pPr>
    </w:p>
    <w:p w:rsidR="00D65565" w:rsidRPr="00D65565" w:rsidRDefault="00D65565" w:rsidP="00D65565">
      <w:pPr>
        <w:rPr>
          <w:rFonts w:ascii="Arial" w:hAnsi="Arial" w:cs="Arial"/>
        </w:rPr>
      </w:pPr>
      <w:r w:rsidRPr="00D65565">
        <w:rPr>
          <w:rFonts w:ascii="Arial" w:hAnsi="Arial" w:cs="Arial"/>
        </w:rPr>
        <w:t>Ostatní položky mimo karty údržby</w:t>
      </w:r>
    </w:p>
    <w:p w:rsidR="00D65565" w:rsidRPr="00D65565" w:rsidRDefault="00D65565" w:rsidP="00D65565">
      <w:pPr>
        <w:numPr>
          <w:ilvl w:val="0"/>
          <w:numId w:val="15"/>
        </w:numPr>
        <w:spacing w:after="120"/>
        <w:jc w:val="both"/>
        <w:rPr>
          <w:rFonts w:ascii="Arial" w:hAnsi="Arial" w:cs="Arial"/>
        </w:rPr>
      </w:pPr>
      <w:r w:rsidRPr="00D65565">
        <w:rPr>
          <w:rFonts w:ascii="Arial" w:hAnsi="Arial" w:cs="Arial"/>
        </w:rPr>
        <w:t>Údržba kotvení nosníků inž. sítí a ostatních ocelových konstrukcí</w:t>
      </w:r>
    </w:p>
    <w:p w:rsidR="00D65565" w:rsidRPr="00D65565" w:rsidRDefault="00D65565" w:rsidP="00D65565">
      <w:pPr>
        <w:numPr>
          <w:ilvl w:val="0"/>
          <w:numId w:val="15"/>
        </w:numPr>
        <w:spacing w:after="120"/>
        <w:jc w:val="both"/>
        <w:rPr>
          <w:rFonts w:ascii="Arial" w:hAnsi="Arial" w:cs="Arial"/>
        </w:rPr>
      </w:pPr>
      <w:r w:rsidRPr="00D65565">
        <w:rPr>
          <w:rFonts w:ascii="Arial" w:hAnsi="Arial" w:cs="Arial"/>
        </w:rPr>
        <w:t>Úklid prostor se zdvojenou podlahou (pod zdvojenou podlahou)</w:t>
      </w:r>
    </w:p>
    <w:p w:rsidR="00D65565" w:rsidRPr="00D65565" w:rsidRDefault="00D65565" w:rsidP="00D65565">
      <w:pPr>
        <w:numPr>
          <w:ilvl w:val="0"/>
          <w:numId w:val="15"/>
        </w:numPr>
        <w:spacing w:after="120"/>
        <w:jc w:val="both"/>
        <w:rPr>
          <w:rFonts w:ascii="Arial" w:hAnsi="Arial" w:cs="Arial"/>
        </w:rPr>
      </w:pPr>
      <w:r w:rsidRPr="00D65565">
        <w:rPr>
          <w:rFonts w:ascii="Arial" w:hAnsi="Arial" w:cs="Arial"/>
        </w:rPr>
        <w:t>Úklid prostor se zdvojenou podlahou (nad zdvojenou podlahou)</w:t>
      </w:r>
    </w:p>
    <w:p w:rsidR="00D65565" w:rsidRPr="00D65565" w:rsidRDefault="00D65565" w:rsidP="00D65565">
      <w:pPr>
        <w:numPr>
          <w:ilvl w:val="0"/>
          <w:numId w:val="15"/>
        </w:numPr>
        <w:spacing w:after="120"/>
        <w:jc w:val="both"/>
        <w:rPr>
          <w:rFonts w:ascii="Arial" w:hAnsi="Arial" w:cs="Arial"/>
        </w:rPr>
      </w:pPr>
      <w:r w:rsidRPr="00D65565">
        <w:rPr>
          <w:rFonts w:ascii="Arial" w:hAnsi="Arial" w:cs="Arial"/>
        </w:rPr>
        <w:t>Čištění odvodních kanálů a potrubí</w:t>
      </w:r>
    </w:p>
    <w:p w:rsidR="00D65565" w:rsidRPr="00D65565" w:rsidRDefault="00D65565" w:rsidP="00D65565">
      <w:pPr>
        <w:numPr>
          <w:ilvl w:val="0"/>
          <w:numId w:val="15"/>
        </w:numPr>
        <w:spacing w:after="120"/>
        <w:jc w:val="both"/>
        <w:rPr>
          <w:rFonts w:ascii="Arial" w:hAnsi="Arial" w:cs="Arial"/>
        </w:rPr>
      </w:pPr>
      <w:r w:rsidRPr="00D65565">
        <w:rPr>
          <w:rFonts w:ascii="Arial" w:hAnsi="Arial" w:cs="Arial"/>
        </w:rPr>
        <w:t>Mimořádné čištění stavebních konstrukcí</w:t>
      </w:r>
    </w:p>
    <w:p w:rsidR="00D65565" w:rsidRPr="00D65565" w:rsidRDefault="00D65565" w:rsidP="00D65565">
      <w:pPr>
        <w:numPr>
          <w:ilvl w:val="0"/>
          <w:numId w:val="15"/>
        </w:numPr>
        <w:spacing w:after="120"/>
        <w:jc w:val="both"/>
        <w:rPr>
          <w:rFonts w:ascii="Arial" w:hAnsi="Arial" w:cs="Arial"/>
        </w:rPr>
      </w:pPr>
      <w:r w:rsidRPr="00D65565">
        <w:rPr>
          <w:rFonts w:ascii="Arial" w:hAnsi="Arial" w:cs="Arial"/>
        </w:rPr>
        <w:t>Odstranění grafitti ze stěn a klenby tunelů, případně dalších stavebních konstrukcí</w:t>
      </w:r>
    </w:p>
    <w:p w:rsidR="00D65565" w:rsidRPr="00D65565" w:rsidRDefault="00D65565" w:rsidP="00D65565">
      <w:pPr>
        <w:numPr>
          <w:ilvl w:val="0"/>
          <w:numId w:val="15"/>
        </w:numPr>
        <w:spacing w:after="120"/>
        <w:jc w:val="both"/>
        <w:rPr>
          <w:rFonts w:ascii="Arial" w:hAnsi="Arial" w:cs="Arial"/>
        </w:rPr>
      </w:pPr>
      <w:r w:rsidRPr="00D65565">
        <w:rPr>
          <w:rFonts w:ascii="Arial" w:hAnsi="Arial" w:cs="Arial"/>
        </w:rPr>
        <w:t>Provedení opravy nátěru betonových konstrukcí</w:t>
      </w:r>
    </w:p>
    <w:p w:rsidR="00D65565" w:rsidRPr="00D65565" w:rsidRDefault="00D65565" w:rsidP="00D65565">
      <w:pPr>
        <w:numPr>
          <w:ilvl w:val="0"/>
          <w:numId w:val="15"/>
        </w:numPr>
        <w:spacing w:after="120"/>
        <w:jc w:val="both"/>
        <w:rPr>
          <w:rFonts w:ascii="Arial" w:hAnsi="Arial" w:cs="Arial"/>
        </w:rPr>
      </w:pPr>
      <w:r w:rsidRPr="00D65565">
        <w:rPr>
          <w:rFonts w:ascii="Arial" w:hAnsi="Arial" w:cs="Arial"/>
        </w:rPr>
        <w:t>Provedení opravy nátěru ocelových konstrukcí</w:t>
      </w:r>
    </w:p>
    <w:p w:rsidR="00D65565" w:rsidRPr="00D65565" w:rsidRDefault="00D65565" w:rsidP="00D65565">
      <w:pPr>
        <w:numPr>
          <w:ilvl w:val="0"/>
          <w:numId w:val="15"/>
        </w:numPr>
        <w:spacing w:after="120"/>
        <w:jc w:val="both"/>
        <w:rPr>
          <w:rFonts w:ascii="Arial" w:hAnsi="Arial" w:cs="Arial"/>
        </w:rPr>
      </w:pPr>
      <w:r w:rsidRPr="00D65565">
        <w:rPr>
          <w:rFonts w:ascii="Arial" w:hAnsi="Arial" w:cs="Arial"/>
        </w:rPr>
        <w:t>Provedení opravy keramického obkladu (bez materiálu)</w:t>
      </w:r>
    </w:p>
    <w:p w:rsidR="00D65565" w:rsidRPr="00D65565" w:rsidRDefault="00D65565" w:rsidP="00D65565">
      <w:pPr>
        <w:numPr>
          <w:ilvl w:val="0"/>
          <w:numId w:val="15"/>
        </w:numPr>
        <w:spacing w:after="120"/>
        <w:jc w:val="both"/>
        <w:rPr>
          <w:rFonts w:ascii="Arial" w:hAnsi="Arial" w:cs="Arial"/>
        </w:rPr>
      </w:pPr>
      <w:r w:rsidRPr="00D65565">
        <w:rPr>
          <w:rFonts w:ascii="Arial" w:hAnsi="Arial" w:cs="Arial"/>
        </w:rPr>
        <w:t>Sanační práce betonových konstrukcí (bez materiálu)</w:t>
      </w:r>
    </w:p>
    <w:p w:rsidR="00D65565" w:rsidRPr="00D65565" w:rsidRDefault="00D65565" w:rsidP="00D65565">
      <w:pPr>
        <w:numPr>
          <w:ilvl w:val="0"/>
          <w:numId w:val="15"/>
        </w:numPr>
        <w:spacing w:after="120"/>
        <w:jc w:val="both"/>
        <w:rPr>
          <w:rFonts w:ascii="Arial" w:hAnsi="Arial" w:cs="Arial"/>
        </w:rPr>
      </w:pPr>
      <w:r w:rsidRPr="00D65565">
        <w:rPr>
          <w:rFonts w:ascii="Arial" w:hAnsi="Arial" w:cs="Arial"/>
        </w:rPr>
        <w:t>Injektážní práce (bez materiálu)</w:t>
      </w:r>
    </w:p>
    <w:p w:rsidR="00D65565" w:rsidRPr="00D65565" w:rsidRDefault="00D65565" w:rsidP="00D65565">
      <w:pPr>
        <w:numPr>
          <w:ilvl w:val="0"/>
          <w:numId w:val="15"/>
        </w:numPr>
        <w:spacing w:after="120"/>
        <w:jc w:val="both"/>
        <w:rPr>
          <w:rFonts w:ascii="Arial" w:hAnsi="Arial" w:cs="Arial"/>
        </w:rPr>
      </w:pPr>
      <w:r w:rsidRPr="00D65565">
        <w:rPr>
          <w:rFonts w:ascii="Arial" w:hAnsi="Arial" w:cs="Arial"/>
        </w:rPr>
        <w:lastRenderedPageBreak/>
        <w:t>Začištění spár (pracovních/dilatačních) v dopravním prostoru</w:t>
      </w:r>
    </w:p>
    <w:p w:rsidR="00D65565" w:rsidRPr="00D65565" w:rsidRDefault="00D65565" w:rsidP="00D65565">
      <w:pPr>
        <w:numPr>
          <w:ilvl w:val="0"/>
          <w:numId w:val="15"/>
        </w:numPr>
        <w:spacing w:after="120"/>
        <w:jc w:val="both"/>
        <w:rPr>
          <w:rFonts w:ascii="Arial" w:hAnsi="Arial" w:cs="Arial"/>
        </w:rPr>
      </w:pPr>
      <w:r w:rsidRPr="00D65565">
        <w:rPr>
          <w:rFonts w:ascii="Arial" w:hAnsi="Arial" w:cs="Arial"/>
        </w:rPr>
        <w:t>Výroba a doplnění cedulek informačního systému (mimo dopravní prostor)</w:t>
      </w:r>
    </w:p>
    <w:p w:rsidR="00D65565" w:rsidRPr="00D65565" w:rsidRDefault="00D65565" w:rsidP="00D65565">
      <w:pPr>
        <w:numPr>
          <w:ilvl w:val="0"/>
          <w:numId w:val="15"/>
        </w:numPr>
        <w:spacing w:after="120"/>
        <w:jc w:val="both"/>
        <w:rPr>
          <w:rFonts w:ascii="Arial" w:hAnsi="Arial" w:cs="Arial"/>
        </w:rPr>
      </w:pPr>
      <w:r w:rsidRPr="00D65565">
        <w:rPr>
          <w:rFonts w:ascii="Arial" w:hAnsi="Arial" w:cs="Arial"/>
        </w:rPr>
        <w:t>Mytí dopravního značení  - pevné neproměnné</w:t>
      </w:r>
    </w:p>
    <w:p w:rsidR="00D65565" w:rsidRPr="00D65565" w:rsidRDefault="00D65565" w:rsidP="00D65565">
      <w:pPr>
        <w:rPr>
          <w:rFonts w:ascii="Arial" w:hAnsi="Arial" w:cs="Arial"/>
        </w:rPr>
      </w:pPr>
    </w:p>
    <w:p w:rsidR="00D65565" w:rsidRPr="00D65565" w:rsidRDefault="00D65565" w:rsidP="00D65565">
      <w:pPr>
        <w:pStyle w:val="Nadpis4"/>
        <w:rPr>
          <w:rFonts w:ascii="Arial" w:hAnsi="Arial" w:cs="Arial"/>
        </w:rPr>
      </w:pPr>
      <w:bookmarkStart w:id="1054" w:name="_Toc44590303"/>
      <w:bookmarkStart w:id="1055" w:name="_Toc46831502"/>
      <w:bookmarkStart w:id="1056" w:name="_Toc48900555"/>
      <w:r w:rsidRPr="00D65565">
        <w:rPr>
          <w:rFonts w:ascii="Arial" w:hAnsi="Arial" w:cs="Arial"/>
        </w:rPr>
        <w:t>ZPŮSOB PROVEDENÍ ÚDRŽBY</w:t>
      </w:r>
      <w:bookmarkEnd w:id="1054"/>
      <w:bookmarkEnd w:id="1055"/>
      <w:bookmarkEnd w:id="1056"/>
    </w:p>
    <w:p w:rsidR="00D65565" w:rsidRPr="00D65565" w:rsidRDefault="00D65565" w:rsidP="00D65565">
      <w:pPr>
        <w:rPr>
          <w:rFonts w:ascii="Arial" w:hAnsi="Arial" w:cs="Arial"/>
        </w:rPr>
      </w:pPr>
    </w:p>
    <w:p w:rsidR="00D65565" w:rsidRPr="00D65565" w:rsidRDefault="00D65565" w:rsidP="00D65565">
      <w:pPr>
        <w:pStyle w:val="Nadpis5"/>
        <w:rPr>
          <w:rFonts w:ascii="Arial" w:hAnsi="Arial" w:cs="Arial"/>
        </w:rPr>
      </w:pPr>
      <w:bookmarkStart w:id="1057" w:name="_Toc44590304"/>
      <w:bookmarkStart w:id="1058" w:name="_Toc46831503"/>
      <w:bookmarkStart w:id="1059" w:name="_Toc48900556"/>
      <w:r w:rsidRPr="00D65565">
        <w:rPr>
          <w:rFonts w:ascii="Arial" w:hAnsi="Arial" w:cs="Arial"/>
        </w:rPr>
        <w:t>UMYTÍ PODLAH, STĚN A STROPU TLAKOVOU VODOU</w:t>
      </w:r>
      <w:bookmarkEnd w:id="1057"/>
      <w:bookmarkEnd w:id="1058"/>
      <w:bookmarkEnd w:id="1059"/>
    </w:p>
    <w:p w:rsidR="00D65565" w:rsidRPr="00D65565" w:rsidRDefault="00D65565" w:rsidP="00D65565">
      <w:pPr>
        <w:rPr>
          <w:rFonts w:ascii="Arial" w:hAnsi="Arial" w:cs="Arial"/>
        </w:rPr>
      </w:pPr>
      <w:r w:rsidRPr="00D65565">
        <w:rPr>
          <w:rFonts w:ascii="Arial" w:hAnsi="Arial" w:cs="Arial"/>
        </w:rPr>
        <w:t xml:space="preserve">Jedná se o odstranění nečistot, případně sanitru, z celé plochy podlahy, stěn a stropu. Čištění bude prováděno tlakovou vodou (tlak max. 100 barů), případně mechanicky , vysáváním. </w:t>
      </w:r>
    </w:p>
    <w:p w:rsidR="00D65565" w:rsidRPr="00D65565" w:rsidRDefault="00D65565" w:rsidP="00D65565">
      <w:pPr>
        <w:rPr>
          <w:rFonts w:ascii="Arial" w:hAnsi="Arial" w:cs="Arial"/>
        </w:rPr>
      </w:pPr>
      <w:r w:rsidRPr="00D65565">
        <w:rPr>
          <w:rFonts w:ascii="Arial" w:hAnsi="Arial" w:cs="Arial"/>
        </w:rPr>
        <w:t>Při použití stříkající vody nebo při pracích s vyšší prašností je nutné zajistit ochranu požárních čidel, pokud se v prostoru nachází a  technologických zařízení neodolných proti stříkající vodě.</w:t>
      </w:r>
    </w:p>
    <w:p w:rsidR="00D65565" w:rsidRPr="00D65565" w:rsidRDefault="00D65565" w:rsidP="00D65565">
      <w:pPr>
        <w:pStyle w:val="Nadpis5"/>
        <w:rPr>
          <w:rFonts w:ascii="Arial" w:hAnsi="Arial" w:cs="Arial"/>
        </w:rPr>
      </w:pPr>
      <w:bookmarkStart w:id="1060" w:name="_Toc44590305"/>
      <w:bookmarkStart w:id="1061" w:name="_Toc46831504"/>
      <w:bookmarkStart w:id="1062" w:name="_Toc48900557"/>
      <w:r w:rsidRPr="00D65565">
        <w:rPr>
          <w:rFonts w:ascii="Arial" w:hAnsi="Arial" w:cs="Arial"/>
        </w:rPr>
        <w:t>MYTÍ BETONOVÝCH PODLAH</w:t>
      </w:r>
      <w:r w:rsidRPr="00D65565">
        <w:rPr>
          <w:rFonts w:ascii="Arial" w:hAnsi="Arial" w:cs="Arial"/>
          <w:color w:val="FF0000"/>
        </w:rPr>
        <w:t xml:space="preserve"> </w:t>
      </w:r>
      <w:r w:rsidRPr="00D65565">
        <w:rPr>
          <w:rFonts w:ascii="Arial" w:hAnsi="Arial" w:cs="Arial"/>
        </w:rPr>
        <w:t>A ZÁMEČNICKÝCH KONSTRUKCÍ  V TECHNOLOGICKÝCH OBJEKTECH</w:t>
      </w:r>
      <w:bookmarkEnd w:id="1060"/>
      <w:bookmarkEnd w:id="1061"/>
      <w:bookmarkEnd w:id="1062"/>
    </w:p>
    <w:p w:rsidR="00D65565" w:rsidRPr="00D65565" w:rsidRDefault="00D65565" w:rsidP="00D65565">
      <w:pPr>
        <w:rPr>
          <w:rFonts w:ascii="Arial" w:hAnsi="Arial" w:cs="Arial"/>
        </w:rPr>
      </w:pPr>
      <w:r w:rsidRPr="00D65565">
        <w:rPr>
          <w:rFonts w:ascii="Arial" w:hAnsi="Arial" w:cs="Arial"/>
        </w:rPr>
        <w:t>Úklid bude prováděn mokrým nebo vlhkým hadrem. Zároveň bude stejným způsobem provedeno očištění zabudovaných zámečnických prvků (zábradlí, žebříky apod.). Součástí technologických objektů je u tohoto tunelu i vstupní schodiště, zábradlí a branka.</w:t>
      </w:r>
    </w:p>
    <w:p w:rsidR="00D65565" w:rsidRPr="00D65565" w:rsidRDefault="00D65565" w:rsidP="00D65565">
      <w:pPr>
        <w:pStyle w:val="Nadpis5"/>
        <w:rPr>
          <w:rFonts w:ascii="Arial" w:hAnsi="Arial" w:cs="Arial"/>
        </w:rPr>
      </w:pPr>
      <w:bookmarkStart w:id="1063" w:name="_Toc44590306"/>
      <w:bookmarkStart w:id="1064" w:name="_Toc46831505"/>
      <w:bookmarkStart w:id="1065" w:name="_Toc48900558"/>
      <w:r w:rsidRPr="00D65565">
        <w:rPr>
          <w:rFonts w:ascii="Arial" w:hAnsi="Arial" w:cs="Arial"/>
        </w:rPr>
        <w:t>ODSTRANĚNÍ VEGETACE U JIŽNÍHO PORTÁLU</w:t>
      </w:r>
      <w:bookmarkEnd w:id="1063"/>
      <w:bookmarkEnd w:id="1064"/>
      <w:bookmarkEnd w:id="1065"/>
      <w:r w:rsidRPr="00D65565">
        <w:rPr>
          <w:rFonts w:ascii="Arial" w:hAnsi="Arial" w:cs="Arial"/>
        </w:rPr>
        <w:t xml:space="preserve"> </w:t>
      </w:r>
    </w:p>
    <w:p w:rsidR="00D65565" w:rsidRPr="00D65565" w:rsidRDefault="00D65565" w:rsidP="00D65565">
      <w:pPr>
        <w:rPr>
          <w:rFonts w:ascii="Arial" w:hAnsi="Arial" w:cs="Arial"/>
        </w:rPr>
      </w:pPr>
      <w:r w:rsidRPr="00D65565">
        <w:rPr>
          <w:rFonts w:ascii="Arial" w:hAnsi="Arial" w:cs="Arial"/>
        </w:rPr>
        <w:t>Jedná se o odstranění vegetace v návaznosti na chodníky a dále popínavé vegetace, která zasahuje do profilu tunelu nebo překrývá dopravní značení. Práce budou prováděny mechanicky bez použití pesticidů.</w:t>
      </w:r>
    </w:p>
    <w:p w:rsidR="00D65565" w:rsidRPr="00D65565" w:rsidRDefault="00D65565" w:rsidP="00D65565">
      <w:pPr>
        <w:pStyle w:val="Nadpis5"/>
        <w:rPr>
          <w:rFonts w:ascii="Arial" w:hAnsi="Arial" w:cs="Arial"/>
        </w:rPr>
      </w:pPr>
      <w:bookmarkStart w:id="1066" w:name="_Toc44590307"/>
      <w:bookmarkStart w:id="1067" w:name="_Toc46831506"/>
      <w:bookmarkStart w:id="1068" w:name="_Toc48900559"/>
      <w:r w:rsidRPr="00D65565">
        <w:rPr>
          <w:rFonts w:ascii="Arial" w:hAnsi="Arial" w:cs="Arial"/>
        </w:rPr>
        <w:t>PROVEDENÍ ÚDRŽBY MECHANICKÝCH ČÁSTÍ DVEŘNÍCH A TLAKOVÝCH UZÁVĚRŮ</w:t>
      </w:r>
      <w:bookmarkEnd w:id="1066"/>
      <w:bookmarkEnd w:id="1067"/>
      <w:bookmarkEnd w:id="1068"/>
    </w:p>
    <w:p w:rsidR="00D65565" w:rsidRPr="00D65565" w:rsidRDefault="00D65565" w:rsidP="00D65565">
      <w:pPr>
        <w:rPr>
          <w:rFonts w:ascii="Arial" w:hAnsi="Arial" w:cs="Arial"/>
        </w:rPr>
      </w:pPr>
    </w:p>
    <w:p w:rsidR="00D65565" w:rsidRPr="00D65565" w:rsidRDefault="00D65565" w:rsidP="00D65565">
      <w:pPr>
        <w:rPr>
          <w:rFonts w:ascii="Arial" w:hAnsi="Arial" w:cs="Arial"/>
          <w:b/>
        </w:rPr>
      </w:pPr>
      <w:r w:rsidRPr="00D65565">
        <w:rPr>
          <w:rFonts w:ascii="Arial" w:hAnsi="Arial" w:cs="Arial"/>
          <w:b/>
        </w:rPr>
        <w:t>Ošetřování dveřních křídel a zárubní</w:t>
      </w:r>
    </w:p>
    <w:p w:rsidR="00D65565" w:rsidRPr="00D65565" w:rsidRDefault="00D65565" w:rsidP="00D65565">
      <w:pPr>
        <w:rPr>
          <w:rFonts w:ascii="Arial" w:hAnsi="Arial" w:cs="Arial"/>
        </w:rPr>
      </w:pPr>
      <w:r w:rsidRPr="00D65565">
        <w:rPr>
          <w:rFonts w:ascii="Arial" w:hAnsi="Arial" w:cs="Arial"/>
        </w:rPr>
        <w:t xml:space="preserve">Ošetřování dveřních křídel a zárubní spočívá v odstraňování nečistot z povrchu nátěrového systému. Očištění bude prováděno ručně, otřením pomocí navlhčených textilních materiálů.  K údržbě nesmí být použity chemické a mechanické prostředky, které by mohly poškodit nátěr (rozpouštědla, kartáče, drátěnky apod.) </w:t>
      </w:r>
    </w:p>
    <w:p w:rsidR="00D65565" w:rsidRPr="00D65565" w:rsidRDefault="00D65565" w:rsidP="00D65565">
      <w:pPr>
        <w:rPr>
          <w:rFonts w:ascii="Arial" w:hAnsi="Arial" w:cs="Arial"/>
        </w:rPr>
      </w:pPr>
    </w:p>
    <w:p w:rsidR="00D65565" w:rsidRPr="00D65565" w:rsidRDefault="00D65565" w:rsidP="00D65565">
      <w:pPr>
        <w:rPr>
          <w:rFonts w:ascii="Arial" w:hAnsi="Arial" w:cs="Arial"/>
          <w:b/>
        </w:rPr>
      </w:pPr>
      <w:r w:rsidRPr="00D65565">
        <w:rPr>
          <w:rFonts w:ascii="Arial" w:hAnsi="Arial" w:cs="Arial"/>
          <w:b/>
        </w:rPr>
        <w:t xml:space="preserve">Údržba kování </w:t>
      </w:r>
    </w:p>
    <w:p w:rsidR="00D65565" w:rsidRPr="00D65565" w:rsidRDefault="00D65565" w:rsidP="00D65565">
      <w:pPr>
        <w:rPr>
          <w:rFonts w:ascii="Arial" w:hAnsi="Arial" w:cs="Arial"/>
        </w:rPr>
      </w:pPr>
      <w:r w:rsidRPr="00D65565">
        <w:rPr>
          <w:rFonts w:ascii="Arial" w:hAnsi="Arial" w:cs="Arial"/>
        </w:rPr>
        <w:t xml:space="preserve">Do údržby kování náleží mazání dveřních závěsů a střelky zámku, dotažení šroubů klik, štítku nebo rozety a zámku. Součásti údržby kování je i seřízení závěsů. </w:t>
      </w:r>
      <w:r w:rsidRPr="00D65565">
        <w:rPr>
          <w:rFonts w:ascii="Arial" w:hAnsi="Arial" w:cs="Arial"/>
        </w:rPr>
        <w:tab/>
      </w:r>
    </w:p>
    <w:p w:rsidR="00D65565" w:rsidRPr="00D65565" w:rsidRDefault="00D65565" w:rsidP="00D65565">
      <w:pPr>
        <w:rPr>
          <w:rFonts w:ascii="Arial" w:hAnsi="Arial" w:cs="Arial"/>
        </w:rPr>
      </w:pPr>
      <w:r w:rsidRPr="00D65565">
        <w:rPr>
          <w:rFonts w:ascii="Arial" w:hAnsi="Arial" w:cs="Arial"/>
        </w:rPr>
        <w:lastRenderedPageBreak/>
        <w:t xml:space="preserve">Po promazání střelky zámku a závěsů dveří stačí několikrát otočit klikou a dveřním křídlem, aby se mazadlo rozprostřelo a následně suchým hadříkem odstranit případné zbytky mazadla.  </w:t>
      </w:r>
    </w:p>
    <w:p w:rsidR="00D65565" w:rsidRPr="00D65565" w:rsidRDefault="00D65565" w:rsidP="00D65565">
      <w:pPr>
        <w:rPr>
          <w:rFonts w:ascii="Arial" w:hAnsi="Arial" w:cs="Arial"/>
        </w:rPr>
      </w:pPr>
      <w:r w:rsidRPr="00D65565">
        <w:rPr>
          <w:rFonts w:ascii="Arial" w:hAnsi="Arial" w:cs="Arial"/>
        </w:rPr>
        <w:t xml:space="preserve">Vůle klik je dána dvěma faktory. Vůlí způsobenou nedotaženými šrouby na hranoly klik nebo nedotaženými šrouby rozety. Pokud při zkoušce vůle vidíme, že se pohybuje i kryt rozety, je nutné dotáhnout i její šrouby. To znamená sundat kliky a kryty rozety z obou stran dveří a z obou stran dotáhnout uvolněné šrouby.  Tyto šrouby procházejí zámkem a stahují rozety k sobě. Pak nasadit kliky a dotáhnout šrouby klik. </w:t>
      </w:r>
    </w:p>
    <w:p w:rsidR="00D65565" w:rsidRPr="00D65565" w:rsidRDefault="00D65565" w:rsidP="00D65565">
      <w:pPr>
        <w:rPr>
          <w:rFonts w:ascii="Arial" w:hAnsi="Arial" w:cs="Arial"/>
        </w:rPr>
      </w:pPr>
      <w:r w:rsidRPr="00D65565">
        <w:rPr>
          <w:rFonts w:ascii="Arial" w:hAnsi="Arial" w:cs="Arial"/>
        </w:rPr>
        <w:t>Zde je ještě nutné upozornit na skutečnost, že na hranolech klik musí být u krytu rozety nasazeno silikonové kruhové těsnění, které také vymezuje vůli klik vůči rozetě. Pokud schází, je nutné ho v rámci údržby doplnit.</w:t>
      </w:r>
    </w:p>
    <w:p w:rsidR="00D65565" w:rsidRPr="00D65565" w:rsidRDefault="00D65565" w:rsidP="00D65565">
      <w:pPr>
        <w:rPr>
          <w:rFonts w:ascii="Arial" w:hAnsi="Arial" w:cs="Arial"/>
          <w:b/>
        </w:rPr>
      </w:pPr>
      <w:r w:rsidRPr="00D65565">
        <w:rPr>
          <w:rFonts w:ascii="Arial" w:hAnsi="Arial" w:cs="Arial"/>
          <w:b/>
        </w:rPr>
        <w:t xml:space="preserve">Údržba těsnění </w:t>
      </w:r>
    </w:p>
    <w:p w:rsidR="00D65565" w:rsidRPr="00D65565" w:rsidRDefault="00D65565" w:rsidP="00D65565">
      <w:pPr>
        <w:rPr>
          <w:rFonts w:ascii="Arial" w:hAnsi="Arial" w:cs="Arial"/>
        </w:rPr>
      </w:pPr>
      <w:r w:rsidRPr="00D65565">
        <w:rPr>
          <w:rFonts w:ascii="Arial" w:hAnsi="Arial" w:cs="Arial"/>
        </w:rPr>
        <w:t xml:space="preserve">Pokud se jedná o protipožární dveře budou kontrolovány i protipožární těsnící pásky, zda nedochází k jejich uvolnění (odlepení) z dveřního křídla nebo zárubně. V případě potřeby musí být dodatečně přilepeny. Pokud dojde k jejich mechanickému poškození musí být vyměněny. </w:t>
      </w:r>
    </w:p>
    <w:p w:rsidR="00D65565" w:rsidRPr="00D65565" w:rsidRDefault="00D65565" w:rsidP="00D65565">
      <w:pPr>
        <w:rPr>
          <w:rFonts w:ascii="Arial" w:hAnsi="Arial" w:cs="Arial"/>
        </w:rPr>
      </w:pPr>
      <w:r w:rsidRPr="00D65565">
        <w:rPr>
          <w:rFonts w:ascii="Arial" w:hAnsi="Arial" w:cs="Arial"/>
        </w:rPr>
        <w:t xml:space="preserve">Dorazové těsnění umístěné v profilu zárubně dveří bude při uvolnění zatlačeno zpět do drážky.   Těsnění bude pravidelně ošetřováno silikonovou vazelínou. Součástí údržby je i mazání a upevnění prahového těsnění. </w:t>
      </w:r>
    </w:p>
    <w:p w:rsidR="00D65565" w:rsidRPr="00D65565" w:rsidRDefault="00D65565" w:rsidP="00D65565">
      <w:pPr>
        <w:rPr>
          <w:rFonts w:ascii="Arial" w:hAnsi="Arial" w:cs="Arial"/>
        </w:rPr>
      </w:pPr>
      <w:r w:rsidRPr="00D65565">
        <w:rPr>
          <w:rFonts w:ascii="Arial" w:hAnsi="Arial" w:cs="Arial"/>
        </w:rPr>
        <w:t>U tlakových uzávěrů bude stávající těsnění očištěno a ošetřeno silikonovou vazelínou.</w:t>
      </w:r>
    </w:p>
    <w:p w:rsidR="00D65565" w:rsidRPr="00D65565" w:rsidRDefault="00D65565" w:rsidP="00D65565">
      <w:pPr>
        <w:rPr>
          <w:rFonts w:ascii="Arial" w:hAnsi="Arial" w:cs="Arial"/>
          <w:b/>
        </w:rPr>
      </w:pPr>
      <w:r w:rsidRPr="00D65565">
        <w:rPr>
          <w:rFonts w:ascii="Arial" w:hAnsi="Arial" w:cs="Arial"/>
          <w:b/>
        </w:rPr>
        <w:t>Údržba zámků a panikového kování</w:t>
      </w:r>
    </w:p>
    <w:p w:rsidR="00D65565" w:rsidRPr="00D65565" w:rsidRDefault="00D65565" w:rsidP="00D65565">
      <w:pPr>
        <w:rPr>
          <w:rFonts w:ascii="Arial" w:hAnsi="Arial" w:cs="Arial"/>
        </w:rPr>
      </w:pPr>
      <w:r w:rsidRPr="00D65565">
        <w:rPr>
          <w:rFonts w:ascii="Arial" w:hAnsi="Arial" w:cs="Arial"/>
        </w:rPr>
        <w:t>Do údržby zámků náleží především jejich vnější vizuální kontrola, zkouška funkčnosti, mazání a dotahovaní všech uvolněných šroubů, které zároveň souvisí s údržbou kování popsanou výše.</w:t>
      </w:r>
    </w:p>
    <w:p w:rsidR="00D65565" w:rsidRPr="00D65565" w:rsidRDefault="00D65565" w:rsidP="00D65565">
      <w:pPr>
        <w:rPr>
          <w:rFonts w:ascii="Arial" w:hAnsi="Arial" w:cs="Arial"/>
        </w:rPr>
      </w:pPr>
      <w:r w:rsidRPr="00D65565">
        <w:rPr>
          <w:rFonts w:ascii="Arial" w:hAnsi="Arial" w:cs="Arial"/>
        </w:rPr>
        <w:t>Pokud budou součástí údržby dveře s panikovým kováním bude údržba spočívat mimo vnější kontrolu a mazání i 1 x rok v rozebrání celého mechanismu, kontrole vnitřního systému, jeho vyčištění a promazání. Pro čištění panikového kování lze používat jen takové prostředky, které neobsahují látky podporující korozi, abraziva a jiné agresivní chemické látky.</w:t>
      </w:r>
    </w:p>
    <w:p w:rsidR="00D65565" w:rsidRPr="00D65565" w:rsidRDefault="00D65565" w:rsidP="00D65565">
      <w:pPr>
        <w:rPr>
          <w:rFonts w:ascii="Arial" w:hAnsi="Arial" w:cs="Arial"/>
        </w:rPr>
      </w:pPr>
    </w:p>
    <w:p w:rsidR="00D65565" w:rsidRPr="00D65565" w:rsidRDefault="00D65565" w:rsidP="00D65565">
      <w:pPr>
        <w:rPr>
          <w:rFonts w:ascii="Arial" w:hAnsi="Arial" w:cs="Arial"/>
          <w:b/>
        </w:rPr>
      </w:pPr>
      <w:r w:rsidRPr="00D65565">
        <w:rPr>
          <w:rFonts w:ascii="Arial" w:hAnsi="Arial" w:cs="Arial"/>
          <w:b/>
        </w:rPr>
        <w:t>Údržba dveřních samozavíračů (pokud jsou instalovány)</w:t>
      </w:r>
    </w:p>
    <w:p w:rsidR="00D65565" w:rsidRPr="00D65565" w:rsidRDefault="00D65565" w:rsidP="00D65565">
      <w:pPr>
        <w:rPr>
          <w:rFonts w:ascii="Arial" w:hAnsi="Arial" w:cs="Arial"/>
        </w:rPr>
      </w:pPr>
      <w:r w:rsidRPr="00D65565">
        <w:rPr>
          <w:rFonts w:ascii="Arial" w:hAnsi="Arial" w:cs="Arial"/>
        </w:rPr>
        <w:t xml:space="preserve">Součástí údržby je dotažení všech upevňovacích šroubů, vyčištění, seřízení a promazání všech pohyblivých samozavírače vhodným mazivem. </w:t>
      </w:r>
    </w:p>
    <w:p w:rsidR="00D65565" w:rsidRPr="00D65565" w:rsidRDefault="00D65565" w:rsidP="00D65565">
      <w:pPr>
        <w:rPr>
          <w:rFonts w:ascii="Arial" w:hAnsi="Arial" w:cs="Arial"/>
        </w:rPr>
      </w:pPr>
    </w:p>
    <w:p w:rsidR="00D65565" w:rsidRPr="00D65565" w:rsidRDefault="00D65565" w:rsidP="00D65565">
      <w:pPr>
        <w:rPr>
          <w:rFonts w:ascii="Arial" w:hAnsi="Arial" w:cs="Arial"/>
          <w:b/>
        </w:rPr>
      </w:pPr>
      <w:r w:rsidRPr="00D65565">
        <w:rPr>
          <w:rFonts w:ascii="Arial" w:hAnsi="Arial" w:cs="Arial"/>
          <w:b/>
        </w:rPr>
        <w:t xml:space="preserve">Ostatní </w:t>
      </w:r>
    </w:p>
    <w:p w:rsidR="00D65565" w:rsidRPr="00D65565" w:rsidRDefault="00D65565" w:rsidP="00D65565">
      <w:pPr>
        <w:rPr>
          <w:rFonts w:ascii="Arial" w:hAnsi="Arial" w:cs="Arial"/>
        </w:rPr>
      </w:pPr>
      <w:r w:rsidRPr="00D65565">
        <w:rPr>
          <w:rFonts w:ascii="Arial" w:hAnsi="Arial" w:cs="Arial"/>
        </w:rPr>
        <w:lastRenderedPageBreak/>
        <w:t>Součástí údržby jsou opravy všech nalezených nedostatků a vad při předcházející kontrole funkčnosti dveřních uzávěrů.</w:t>
      </w:r>
    </w:p>
    <w:p w:rsidR="00D65565" w:rsidRPr="00D65565" w:rsidRDefault="00D65565" w:rsidP="00D65565">
      <w:pPr>
        <w:rPr>
          <w:rFonts w:ascii="Arial" w:hAnsi="Arial" w:cs="Arial"/>
        </w:rPr>
      </w:pPr>
      <w:r w:rsidRPr="00D65565">
        <w:rPr>
          <w:rFonts w:ascii="Arial" w:hAnsi="Arial" w:cs="Arial"/>
        </w:rPr>
        <w:t xml:space="preserve">Tabulka dveřních uzávěrů: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89"/>
        <w:gridCol w:w="1317"/>
      </w:tblGrid>
      <w:tr w:rsidR="00D65565" w:rsidRPr="00D65565" w:rsidTr="00193A77">
        <w:trPr>
          <w:trHeight w:val="277"/>
        </w:trPr>
        <w:tc>
          <w:tcPr>
            <w:tcW w:w="4379" w:type="pct"/>
            <w:shd w:val="clear" w:color="auto" w:fill="auto"/>
            <w:vAlign w:val="bottom"/>
          </w:tcPr>
          <w:p w:rsidR="00D65565" w:rsidRPr="00D65565" w:rsidRDefault="00D65565" w:rsidP="00193A77">
            <w:pPr>
              <w:jc w:val="center"/>
              <w:rPr>
                <w:rFonts w:ascii="Arial" w:hAnsi="Arial" w:cs="Arial"/>
              </w:rPr>
            </w:pPr>
            <w:r w:rsidRPr="00D65565">
              <w:rPr>
                <w:rFonts w:ascii="Arial" w:hAnsi="Arial" w:cs="Arial"/>
                <w:b/>
                <w:bCs/>
              </w:rPr>
              <w:t>Běžná údržba a oprava dveří strojovny:</w:t>
            </w:r>
          </w:p>
        </w:tc>
        <w:tc>
          <w:tcPr>
            <w:tcW w:w="621" w:type="pct"/>
            <w:shd w:val="clear" w:color="auto" w:fill="auto"/>
            <w:vAlign w:val="center"/>
          </w:tcPr>
          <w:p w:rsidR="00D65565" w:rsidRPr="00D65565" w:rsidRDefault="00D65565" w:rsidP="00193A77">
            <w:pPr>
              <w:jc w:val="center"/>
              <w:rPr>
                <w:rFonts w:ascii="Arial" w:hAnsi="Arial" w:cs="Arial"/>
                <w:b/>
              </w:rPr>
            </w:pPr>
            <w:r w:rsidRPr="00D65565">
              <w:rPr>
                <w:rFonts w:ascii="Arial" w:hAnsi="Arial" w:cs="Arial"/>
                <w:b/>
              </w:rPr>
              <w:t>ks</w:t>
            </w:r>
          </w:p>
        </w:tc>
      </w:tr>
      <w:tr w:rsidR="00D65565" w:rsidRPr="00D65565" w:rsidTr="00193A77">
        <w:trPr>
          <w:trHeight w:val="704"/>
        </w:trPr>
        <w:tc>
          <w:tcPr>
            <w:tcW w:w="4379" w:type="pct"/>
            <w:shd w:val="clear" w:color="auto" w:fill="auto"/>
            <w:vAlign w:val="center"/>
          </w:tcPr>
          <w:p w:rsidR="00D65565" w:rsidRPr="00D65565" w:rsidRDefault="00D65565" w:rsidP="00193A77">
            <w:pPr>
              <w:rPr>
                <w:rFonts w:ascii="Arial" w:hAnsi="Arial" w:cs="Arial"/>
              </w:rPr>
            </w:pPr>
            <w:r w:rsidRPr="00D65565">
              <w:rPr>
                <w:rFonts w:ascii="Arial" w:hAnsi="Arial" w:cs="Arial"/>
              </w:rPr>
              <w:t>Běžná údržba a oprava tlakových plechových dveří 800 x 1870 mm P, jednokřídlé s ocelovou zárubní</w:t>
            </w:r>
          </w:p>
        </w:tc>
        <w:tc>
          <w:tcPr>
            <w:tcW w:w="621" w:type="pct"/>
            <w:shd w:val="clear" w:color="auto" w:fill="auto"/>
            <w:vAlign w:val="center"/>
          </w:tcPr>
          <w:p w:rsidR="00D65565" w:rsidRPr="00D65565" w:rsidRDefault="00D65565" w:rsidP="00193A77">
            <w:pPr>
              <w:jc w:val="center"/>
              <w:rPr>
                <w:rFonts w:ascii="Arial" w:hAnsi="Arial" w:cs="Arial"/>
              </w:rPr>
            </w:pPr>
            <w:r w:rsidRPr="00D65565">
              <w:rPr>
                <w:rFonts w:ascii="Arial" w:hAnsi="Arial" w:cs="Arial"/>
              </w:rPr>
              <w:t>5</w:t>
            </w:r>
          </w:p>
        </w:tc>
      </w:tr>
      <w:tr w:rsidR="00D65565" w:rsidRPr="00D65565" w:rsidTr="00193A77">
        <w:trPr>
          <w:trHeight w:val="704"/>
        </w:trPr>
        <w:tc>
          <w:tcPr>
            <w:tcW w:w="4379" w:type="pct"/>
            <w:shd w:val="clear" w:color="auto" w:fill="auto"/>
            <w:vAlign w:val="center"/>
          </w:tcPr>
          <w:p w:rsidR="00D65565" w:rsidRPr="00D65565" w:rsidRDefault="00D65565" w:rsidP="00193A77">
            <w:pPr>
              <w:rPr>
                <w:rFonts w:ascii="Arial" w:hAnsi="Arial" w:cs="Arial"/>
              </w:rPr>
            </w:pPr>
            <w:r w:rsidRPr="00D65565">
              <w:rPr>
                <w:rFonts w:ascii="Arial" w:hAnsi="Arial" w:cs="Arial"/>
              </w:rPr>
              <w:t>Běžná údržba a oprava tlakových plechových dveří 800 x 1870 mm L, jednokřídlé s ocelovou zárubní</w:t>
            </w:r>
          </w:p>
        </w:tc>
        <w:tc>
          <w:tcPr>
            <w:tcW w:w="621" w:type="pct"/>
            <w:shd w:val="clear" w:color="auto" w:fill="auto"/>
            <w:vAlign w:val="center"/>
          </w:tcPr>
          <w:p w:rsidR="00D65565" w:rsidRPr="00D65565" w:rsidRDefault="00D65565" w:rsidP="00193A77">
            <w:pPr>
              <w:jc w:val="center"/>
              <w:rPr>
                <w:rFonts w:ascii="Arial" w:hAnsi="Arial" w:cs="Arial"/>
              </w:rPr>
            </w:pPr>
            <w:r w:rsidRPr="00D65565">
              <w:rPr>
                <w:rFonts w:ascii="Arial" w:hAnsi="Arial" w:cs="Arial"/>
              </w:rPr>
              <w:t>3</w:t>
            </w:r>
          </w:p>
        </w:tc>
      </w:tr>
      <w:tr w:rsidR="00D65565" w:rsidRPr="00D65565" w:rsidTr="00193A77">
        <w:trPr>
          <w:trHeight w:val="936"/>
        </w:trPr>
        <w:tc>
          <w:tcPr>
            <w:tcW w:w="4379" w:type="pct"/>
            <w:shd w:val="clear" w:color="auto" w:fill="auto"/>
            <w:vAlign w:val="center"/>
            <w:hideMark/>
          </w:tcPr>
          <w:p w:rsidR="00D65565" w:rsidRPr="00D65565" w:rsidRDefault="00D65565" w:rsidP="00193A77">
            <w:pPr>
              <w:rPr>
                <w:rFonts w:ascii="Arial" w:hAnsi="Arial" w:cs="Arial"/>
              </w:rPr>
            </w:pPr>
            <w:r w:rsidRPr="00D65565">
              <w:rPr>
                <w:rFonts w:ascii="Arial" w:hAnsi="Arial" w:cs="Arial"/>
              </w:rPr>
              <w:t>Běžná údržba a oprava plechových dveří 800 x 1970 mm jednokřídlových dveří P s ocelovou zárubní</w:t>
            </w:r>
          </w:p>
        </w:tc>
        <w:tc>
          <w:tcPr>
            <w:tcW w:w="621" w:type="pct"/>
            <w:shd w:val="clear" w:color="auto" w:fill="auto"/>
            <w:vAlign w:val="center"/>
            <w:hideMark/>
          </w:tcPr>
          <w:p w:rsidR="00D65565" w:rsidRPr="00D65565" w:rsidRDefault="00D65565" w:rsidP="00193A77">
            <w:pPr>
              <w:jc w:val="center"/>
              <w:rPr>
                <w:rFonts w:ascii="Arial" w:hAnsi="Arial" w:cs="Arial"/>
              </w:rPr>
            </w:pPr>
            <w:r w:rsidRPr="00D65565">
              <w:rPr>
                <w:rFonts w:ascii="Arial" w:hAnsi="Arial" w:cs="Arial"/>
              </w:rPr>
              <w:t>1</w:t>
            </w:r>
          </w:p>
        </w:tc>
      </w:tr>
      <w:tr w:rsidR="00D65565" w:rsidRPr="00D65565" w:rsidTr="00193A77">
        <w:trPr>
          <w:trHeight w:val="312"/>
        </w:trPr>
        <w:tc>
          <w:tcPr>
            <w:tcW w:w="5000" w:type="pct"/>
            <w:gridSpan w:val="2"/>
            <w:shd w:val="clear" w:color="auto" w:fill="auto"/>
            <w:vAlign w:val="center"/>
            <w:hideMark/>
          </w:tcPr>
          <w:p w:rsidR="00D65565" w:rsidRPr="00D65565" w:rsidRDefault="00D65565" w:rsidP="00193A77">
            <w:pPr>
              <w:jc w:val="center"/>
              <w:rPr>
                <w:rFonts w:ascii="Arial" w:hAnsi="Arial" w:cs="Arial"/>
                <w:b/>
                <w:bCs/>
              </w:rPr>
            </w:pPr>
            <w:r w:rsidRPr="00D65565">
              <w:rPr>
                <w:rFonts w:ascii="Arial" w:hAnsi="Arial" w:cs="Arial"/>
                <w:b/>
                <w:bCs/>
              </w:rPr>
              <w:t>Běžná údržba a oprava dveří velína:</w:t>
            </w:r>
          </w:p>
        </w:tc>
      </w:tr>
      <w:tr w:rsidR="00D65565" w:rsidRPr="00D65565" w:rsidTr="00193A77">
        <w:trPr>
          <w:trHeight w:val="624"/>
        </w:trPr>
        <w:tc>
          <w:tcPr>
            <w:tcW w:w="4379" w:type="pct"/>
            <w:shd w:val="clear" w:color="auto" w:fill="auto"/>
            <w:vAlign w:val="center"/>
            <w:hideMark/>
          </w:tcPr>
          <w:p w:rsidR="00D65565" w:rsidRPr="00D65565" w:rsidRDefault="00D65565" w:rsidP="00193A77">
            <w:pPr>
              <w:rPr>
                <w:rFonts w:ascii="Arial" w:hAnsi="Arial" w:cs="Arial"/>
              </w:rPr>
            </w:pPr>
            <w:r w:rsidRPr="00D65565">
              <w:rPr>
                <w:rFonts w:ascii="Arial" w:hAnsi="Arial" w:cs="Arial"/>
              </w:rPr>
              <w:t>Běžná údržba a oprava jednokřídlých vnitřních dřevěných dveří 800 x 1970 mm s ocelovou zárubní</w:t>
            </w:r>
          </w:p>
        </w:tc>
        <w:tc>
          <w:tcPr>
            <w:tcW w:w="621" w:type="pct"/>
            <w:shd w:val="clear" w:color="auto" w:fill="auto"/>
            <w:vAlign w:val="center"/>
            <w:hideMark/>
          </w:tcPr>
          <w:p w:rsidR="00D65565" w:rsidRPr="00D65565" w:rsidRDefault="00D65565" w:rsidP="00193A77">
            <w:pPr>
              <w:jc w:val="center"/>
              <w:rPr>
                <w:rFonts w:ascii="Arial" w:hAnsi="Arial" w:cs="Arial"/>
              </w:rPr>
            </w:pPr>
            <w:r w:rsidRPr="00D65565">
              <w:rPr>
                <w:rFonts w:ascii="Arial" w:hAnsi="Arial" w:cs="Arial"/>
              </w:rPr>
              <w:t>3</w:t>
            </w:r>
          </w:p>
        </w:tc>
      </w:tr>
      <w:tr w:rsidR="00D65565" w:rsidRPr="00D65565" w:rsidTr="00193A77">
        <w:trPr>
          <w:trHeight w:val="624"/>
        </w:trPr>
        <w:tc>
          <w:tcPr>
            <w:tcW w:w="4379" w:type="pct"/>
            <w:shd w:val="clear" w:color="auto" w:fill="auto"/>
            <w:vAlign w:val="center"/>
            <w:hideMark/>
          </w:tcPr>
          <w:p w:rsidR="00D65565" w:rsidRPr="00D65565" w:rsidRDefault="00D65565" w:rsidP="00193A77">
            <w:pPr>
              <w:rPr>
                <w:rFonts w:ascii="Arial" w:hAnsi="Arial" w:cs="Arial"/>
              </w:rPr>
            </w:pPr>
            <w:r w:rsidRPr="00D65565">
              <w:rPr>
                <w:rFonts w:ascii="Arial" w:hAnsi="Arial" w:cs="Arial"/>
              </w:rPr>
              <w:t>Běžná údržba a oprava jednokřídlých vnitřních kovových dveří 800 x 1970 mm s ocelovou zárubní, s požární odolností EW 30 D1</w:t>
            </w:r>
          </w:p>
        </w:tc>
        <w:tc>
          <w:tcPr>
            <w:tcW w:w="621" w:type="pct"/>
            <w:shd w:val="clear" w:color="auto" w:fill="auto"/>
            <w:vAlign w:val="center"/>
            <w:hideMark/>
          </w:tcPr>
          <w:p w:rsidR="00D65565" w:rsidRPr="00D65565" w:rsidRDefault="00D65565" w:rsidP="00193A77">
            <w:pPr>
              <w:jc w:val="center"/>
              <w:rPr>
                <w:rFonts w:ascii="Arial" w:hAnsi="Arial" w:cs="Arial"/>
              </w:rPr>
            </w:pPr>
            <w:r w:rsidRPr="00D65565">
              <w:rPr>
                <w:rFonts w:ascii="Arial" w:hAnsi="Arial" w:cs="Arial"/>
              </w:rPr>
              <w:t>2</w:t>
            </w:r>
          </w:p>
        </w:tc>
      </w:tr>
      <w:tr w:rsidR="00D65565" w:rsidRPr="00D65565" w:rsidTr="00193A77">
        <w:trPr>
          <w:trHeight w:val="624"/>
        </w:trPr>
        <w:tc>
          <w:tcPr>
            <w:tcW w:w="4379" w:type="pct"/>
            <w:shd w:val="clear" w:color="auto" w:fill="auto"/>
            <w:vAlign w:val="center"/>
          </w:tcPr>
          <w:p w:rsidR="00D65565" w:rsidRPr="00D65565" w:rsidRDefault="00D65565" w:rsidP="00193A77">
            <w:pPr>
              <w:rPr>
                <w:rFonts w:ascii="Arial" w:hAnsi="Arial" w:cs="Arial"/>
              </w:rPr>
            </w:pPr>
            <w:r w:rsidRPr="00D65565">
              <w:rPr>
                <w:rFonts w:ascii="Arial" w:hAnsi="Arial" w:cs="Arial"/>
              </w:rPr>
              <w:t>Běžná údržba a oprava jednokřídlých vnitřních kovových dveří 800 x 1970 mm s ocelovou zárubní, s požární odolností EW 15 D1</w:t>
            </w:r>
          </w:p>
        </w:tc>
        <w:tc>
          <w:tcPr>
            <w:tcW w:w="621" w:type="pct"/>
            <w:shd w:val="clear" w:color="auto" w:fill="auto"/>
            <w:vAlign w:val="center"/>
          </w:tcPr>
          <w:p w:rsidR="00D65565" w:rsidRPr="00D65565" w:rsidRDefault="00D65565" w:rsidP="00193A77">
            <w:pPr>
              <w:jc w:val="center"/>
              <w:rPr>
                <w:rFonts w:ascii="Arial" w:hAnsi="Arial" w:cs="Arial"/>
              </w:rPr>
            </w:pPr>
            <w:r w:rsidRPr="00D65565">
              <w:rPr>
                <w:rFonts w:ascii="Arial" w:hAnsi="Arial" w:cs="Arial"/>
              </w:rPr>
              <w:t>1</w:t>
            </w:r>
          </w:p>
        </w:tc>
      </w:tr>
      <w:tr w:rsidR="00D65565" w:rsidRPr="00D65565" w:rsidTr="00193A77">
        <w:trPr>
          <w:trHeight w:val="624"/>
        </w:trPr>
        <w:tc>
          <w:tcPr>
            <w:tcW w:w="4379" w:type="pct"/>
            <w:shd w:val="clear" w:color="auto" w:fill="auto"/>
            <w:vAlign w:val="center"/>
          </w:tcPr>
          <w:p w:rsidR="00D65565" w:rsidRPr="00D65565" w:rsidRDefault="00D65565" w:rsidP="00193A77">
            <w:pPr>
              <w:rPr>
                <w:rFonts w:ascii="Arial" w:hAnsi="Arial" w:cs="Arial"/>
              </w:rPr>
            </w:pPr>
            <w:r w:rsidRPr="00D65565">
              <w:rPr>
                <w:rFonts w:ascii="Arial" w:hAnsi="Arial" w:cs="Arial"/>
              </w:rPr>
              <w:t>Běžná údržba a oprava jednokřídlých vnitřních dřevěných dveří 600 x 1970 mm s ocelovou zárubní</w:t>
            </w:r>
          </w:p>
        </w:tc>
        <w:tc>
          <w:tcPr>
            <w:tcW w:w="621" w:type="pct"/>
            <w:shd w:val="clear" w:color="auto" w:fill="auto"/>
            <w:vAlign w:val="center"/>
          </w:tcPr>
          <w:p w:rsidR="00D65565" w:rsidRPr="00D65565" w:rsidRDefault="00D65565" w:rsidP="00193A77">
            <w:pPr>
              <w:jc w:val="center"/>
              <w:rPr>
                <w:rFonts w:ascii="Arial" w:hAnsi="Arial" w:cs="Arial"/>
              </w:rPr>
            </w:pPr>
            <w:r w:rsidRPr="00D65565">
              <w:rPr>
                <w:rFonts w:ascii="Arial" w:hAnsi="Arial" w:cs="Arial"/>
              </w:rPr>
              <w:t>2</w:t>
            </w:r>
          </w:p>
        </w:tc>
      </w:tr>
      <w:tr w:rsidR="00D65565" w:rsidRPr="00D65565" w:rsidTr="00193A77">
        <w:trPr>
          <w:trHeight w:val="624"/>
        </w:trPr>
        <w:tc>
          <w:tcPr>
            <w:tcW w:w="4379" w:type="pct"/>
            <w:shd w:val="clear" w:color="auto" w:fill="auto"/>
            <w:vAlign w:val="center"/>
          </w:tcPr>
          <w:p w:rsidR="00D65565" w:rsidRPr="00D65565" w:rsidRDefault="00D65565" w:rsidP="00193A77">
            <w:pPr>
              <w:rPr>
                <w:rFonts w:ascii="Arial" w:hAnsi="Arial" w:cs="Arial"/>
              </w:rPr>
            </w:pPr>
            <w:r w:rsidRPr="00D65565">
              <w:rPr>
                <w:rFonts w:ascii="Arial" w:hAnsi="Arial" w:cs="Arial"/>
              </w:rPr>
              <w:t>Běžná údržba a oprava jednokřídlých vnitřních dřevěných dveří 800 x 1970 mm s ocelovou zárubní</w:t>
            </w:r>
          </w:p>
        </w:tc>
        <w:tc>
          <w:tcPr>
            <w:tcW w:w="621" w:type="pct"/>
            <w:shd w:val="clear" w:color="auto" w:fill="auto"/>
            <w:vAlign w:val="center"/>
          </w:tcPr>
          <w:p w:rsidR="00D65565" w:rsidRPr="00D65565" w:rsidRDefault="00D65565" w:rsidP="00193A77">
            <w:pPr>
              <w:jc w:val="center"/>
              <w:rPr>
                <w:rFonts w:ascii="Arial" w:hAnsi="Arial" w:cs="Arial"/>
              </w:rPr>
            </w:pPr>
            <w:r w:rsidRPr="00D65565">
              <w:rPr>
                <w:rFonts w:ascii="Arial" w:hAnsi="Arial" w:cs="Arial"/>
              </w:rPr>
              <w:t>1</w:t>
            </w:r>
          </w:p>
        </w:tc>
      </w:tr>
      <w:tr w:rsidR="00D65565" w:rsidRPr="00D65565" w:rsidTr="00193A77">
        <w:trPr>
          <w:trHeight w:val="624"/>
        </w:trPr>
        <w:tc>
          <w:tcPr>
            <w:tcW w:w="4379" w:type="pct"/>
            <w:shd w:val="clear" w:color="auto" w:fill="auto"/>
            <w:vAlign w:val="center"/>
          </w:tcPr>
          <w:p w:rsidR="00D65565" w:rsidRPr="00D65565" w:rsidRDefault="00D65565" w:rsidP="00193A77">
            <w:pPr>
              <w:rPr>
                <w:rFonts w:ascii="Arial" w:hAnsi="Arial" w:cs="Arial"/>
              </w:rPr>
            </w:pPr>
            <w:r w:rsidRPr="00D65565">
              <w:rPr>
                <w:rFonts w:ascii="Arial" w:hAnsi="Arial" w:cs="Arial"/>
              </w:rPr>
              <w:t>Běžná údržba a oprava jednokřídlých tlakových, plynotěsných dveří 800 x 1900 mm se zárubní</w:t>
            </w:r>
          </w:p>
        </w:tc>
        <w:tc>
          <w:tcPr>
            <w:tcW w:w="621" w:type="pct"/>
            <w:shd w:val="clear" w:color="auto" w:fill="auto"/>
            <w:vAlign w:val="center"/>
          </w:tcPr>
          <w:p w:rsidR="00D65565" w:rsidRPr="00D65565" w:rsidRDefault="00D65565" w:rsidP="00193A77">
            <w:pPr>
              <w:jc w:val="center"/>
              <w:rPr>
                <w:rFonts w:ascii="Arial" w:hAnsi="Arial" w:cs="Arial"/>
              </w:rPr>
            </w:pPr>
            <w:r w:rsidRPr="00D65565">
              <w:rPr>
                <w:rFonts w:ascii="Arial" w:hAnsi="Arial" w:cs="Arial"/>
              </w:rPr>
              <w:t>1</w:t>
            </w:r>
          </w:p>
        </w:tc>
      </w:tr>
      <w:tr w:rsidR="00D65565" w:rsidRPr="00D65565" w:rsidTr="00193A77">
        <w:trPr>
          <w:trHeight w:val="624"/>
        </w:trPr>
        <w:tc>
          <w:tcPr>
            <w:tcW w:w="4379" w:type="pct"/>
            <w:shd w:val="clear" w:color="auto" w:fill="auto"/>
            <w:vAlign w:val="center"/>
          </w:tcPr>
          <w:p w:rsidR="00D65565" w:rsidRPr="00D65565" w:rsidRDefault="00D65565" w:rsidP="00193A77">
            <w:pPr>
              <w:rPr>
                <w:rFonts w:ascii="Arial" w:hAnsi="Arial" w:cs="Arial"/>
              </w:rPr>
            </w:pPr>
            <w:r w:rsidRPr="00D65565">
              <w:rPr>
                <w:rFonts w:ascii="Arial" w:hAnsi="Arial" w:cs="Arial"/>
              </w:rPr>
              <w:t>Běžná údržba a oprava dvoukřídlých vnitřních kovových dveří 1400 x 2400 mm s ocelovou zárubní, s požární odolností EW 15 D1</w:t>
            </w:r>
          </w:p>
        </w:tc>
        <w:tc>
          <w:tcPr>
            <w:tcW w:w="621" w:type="pct"/>
            <w:shd w:val="clear" w:color="auto" w:fill="auto"/>
            <w:vAlign w:val="center"/>
          </w:tcPr>
          <w:p w:rsidR="00D65565" w:rsidRPr="00D65565" w:rsidRDefault="00D65565" w:rsidP="00193A77">
            <w:pPr>
              <w:jc w:val="center"/>
              <w:rPr>
                <w:rFonts w:ascii="Arial" w:hAnsi="Arial" w:cs="Arial"/>
              </w:rPr>
            </w:pPr>
            <w:r w:rsidRPr="00D65565">
              <w:rPr>
                <w:rFonts w:ascii="Arial" w:hAnsi="Arial" w:cs="Arial"/>
              </w:rPr>
              <w:t>1</w:t>
            </w:r>
          </w:p>
        </w:tc>
      </w:tr>
      <w:tr w:rsidR="00D65565" w:rsidRPr="00D65565" w:rsidTr="00193A77">
        <w:trPr>
          <w:trHeight w:val="624"/>
        </w:trPr>
        <w:tc>
          <w:tcPr>
            <w:tcW w:w="4379" w:type="pct"/>
            <w:shd w:val="clear" w:color="auto" w:fill="auto"/>
            <w:vAlign w:val="center"/>
          </w:tcPr>
          <w:p w:rsidR="00D65565" w:rsidRPr="00D65565" w:rsidRDefault="00D65565" w:rsidP="00193A77">
            <w:pPr>
              <w:rPr>
                <w:rFonts w:ascii="Arial" w:hAnsi="Arial" w:cs="Arial"/>
              </w:rPr>
            </w:pPr>
            <w:r w:rsidRPr="00D65565">
              <w:rPr>
                <w:rFonts w:ascii="Arial" w:hAnsi="Arial" w:cs="Arial"/>
              </w:rPr>
              <w:t>Běžná údržba a oprava dvoukřídlých vnitřních kovových dveří 1200 x 1970 mm s ocelovou zárubní, s požární odolností EW 30 D1</w:t>
            </w:r>
          </w:p>
        </w:tc>
        <w:tc>
          <w:tcPr>
            <w:tcW w:w="621" w:type="pct"/>
            <w:shd w:val="clear" w:color="auto" w:fill="auto"/>
            <w:vAlign w:val="center"/>
          </w:tcPr>
          <w:p w:rsidR="00D65565" w:rsidRPr="00D65565" w:rsidRDefault="00D65565" w:rsidP="00193A77">
            <w:pPr>
              <w:jc w:val="center"/>
              <w:rPr>
                <w:rFonts w:ascii="Arial" w:hAnsi="Arial" w:cs="Arial"/>
              </w:rPr>
            </w:pPr>
            <w:r w:rsidRPr="00D65565">
              <w:rPr>
                <w:rFonts w:ascii="Arial" w:hAnsi="Arial" w:cs="Arial"/>
              </w:rPr>
              <w:t>1</w:t>
            </w:r>
          </w:p>
        </w:tc>
      </w:tr>
      <w:tr w:rsidR="00D65565" w:rsidRPr="00D65565" w:rsidTr="00193A77">
        <w:trPr>
          <w:trHeight w:val="624"/>
        </w:trPr>
        <w:tc>
          <w:tcPr>
            <w:tcW w:w="4379" w:type="pct"/>
            <w:shd w:val="clear" w:color="auto" w:fill="auto"/>
            <w:vAlign w:val="center"/>
          </w:tcPr>
          <w:p w:rsidR="00D65565" w:rsidRPr="00D65565" w:rsidRDefault="00D65565" w:rsidP="00193A77">
            <w:pPr>
              <w:rPr>
                <w:rFonts w:ascii="Arial" w:hAnsi="Arial" w:cs="Arial"/>
              </w:rPr>
            </w:pPr>
            <w:r w:rsidRPr="00D65565">
              <w:rPr>
                <w:rFonts w:ascii="Arial" w:hAnsi="Arial" w:cs="Arial"/>
              </w:rPr>
              <w:t>Běžná údržba a oprava jednokřídlých vnitřních kovových dveří 900 x 1970 mm s ocelovou zárubní, s požární odolností EW 15 D1</w:t>
            </w:r>
          </w:p>
        </w:tc>
        <w:tc>
          <w:tcPr>
            <w:tcW w:w="621" w:type="pct"/>
            <w:shd w:val="clear" w:color="auto" w:fill="auto"/>
            <w:vAlign w:val="center"/>
          </w:tcPr>
          <w:p w:rsidR="00D65565" w:rsidRPr="00D65565" w:rsidRDefault="00D65565" w:rsidP="00193A77">
            <w:pPr>
              <w:jc w:val="center"/>
              <w:rPr>
                <w:rFonts w:ascii="Arial" w:hAnsi="Arial" w:cs="Arial"/>
              </w:rPr>
            </w:pPr>
            <w:r w:rsidRPr="00D65565">
              <w:rPr>
                <w:rFonts w:ascii="Arial" w:hAnsi="Arial" w:cs="Arial"/>
              </w:rPr>
              <w:t>2</w:t>
            </w:r>
          </w:p>
        </w:tc>
      </w:tr>
      <w:tr w:rsidR="00D65565" w:rsidRPr="00D65565" w:rsidTr="00193A77">
        <w:trPr>
          <w:trHeight w:val="624"/>
        </w:trPr>
        <w:tc>
          <w:tcPr>
            <w:tcW w:w="4379" w:type="pct"/>
            <w:shd w:val="clear" w:color="auto" w:fill="auto"/>
            <w:vAlign w:val="center"/>
          </w:tcPr>
          <w:p w:rsidR="00D65565" w:rsidRPr="00D65565" w:rsidRDefault="00D65565" w:rsidP="00193A77">
            <w:pPr>
              <w:rPr>
                <w:rFonts w:ascii="Arial" w:hAnsi="Arial" w:cs="Arial"/>
              </w:rPr>
            </w:pPr>
            <w:r w:rsidRPr="00D65565">
              <w:rPr>
                <w:rFonts w:ascii="Arial" w:hAnsi="Arial" w:cs="Arial"/>
              </w:rPr>
              <w:lastRenderedPageBreak/>
              <w:t>Běžná údržba a oprava jednokřídlých vnějších dýhovaných dveří 800 x 1970 mm s ocelovou zárubní</w:t>
            </w:r>
          </w:p>
        </w:tc>
        <w:tc>
          <w:tcPr>
            <w:tcW w:w="621" w:type="pct"/>
            <w:shd w:val="clear" w:color="auto" w:fill="auto"/>
            <w:vAlign w:val="center"/>
          </w:tcPr>
          <w:p w:rsidR="00D65565" w:rsidRPr="00D65565" w:rsidRDefault="00D65565" w:rsidP="00193A77">
            <w:pPr>
              <w:jc w:val="center"/>
              <w:rPr>
                <w:rFonts w:ascii="Arial" w:hAnsi="Arial" w:cs="Arial"/>
              </w:rPr>
            </w:pPr>
            <w:r w:rsidRPr="00D65565">
              <w:rPr>
                <w:rFonts w:ascii="Arial" w:hAnsi="Arial" w:cs="Arial"/>
              </w:rPr>
              <w:t>1</w:t>
            </w:r>
          </w:p>
        </w:tc>
      </w:tr>
      <w:tr w:rsidR="00D65565" w:rsidRPr="00D65565" w:rsidTr="00193A77">
        <w:trPr>
          <w:trHeight w:val="624"/>
        </w:trPr>
        <w:tc>
          <w:tcPr>
            <w:tcW w:w="4379" w:type="pct"/>
            <w:shd w:val="clear" w:color="auto" w:fill="auto"/>
            <w:vAlign w:val="center"/>
          </w:tcPr>
          <w:p w:rsidR="00D65565" w:rsidRPr="00D65565" w:rsidRDefault="00D65565" w:rsidP="00193A77">
            <w:pPr>
              <w:rPr>
                <w:rFonts w:ascii="Arial" w:hAnsi="Arial" w:cs="Arial"/>
              </w:rPr>
            </w:pPr>
            <w:r w:rsidRPr="00D65565">
              <w:rPr>
                <w:rFonts w:ascii="Arial" w:hAnsi="Arial" w:cs="Arial"/>
              </w:rPr>
              <w:t>Běžná údržba a oprava jednokřídlého okna  1150 x 1700 mm s ocelovým rámem, s požární odolností EW 30 D1</w:t>
            </w:r>
          </w:p>
        </w:tc>
        <w:tc>
          <w:tcPr>
            <w:tcW w:w="621" w:type="pct"/>
            <w:shd w:val="clear" w:color="auto" w:fill="auto"/>
            <w:vAlign w:val="center"/>
          </w:tcPr>
          <w:p w:rsidR="00D65565" w:rsidRPr="00D65565" w:rsidRDefault="00D65565" w:rsidP="00193A77">
            <w:pPr>
              <w:jc w:val="center"/>
              <w:rPr>
                <w:rFonts w:ascii="Arial" w:hAnsi="Arial" w:cs="Arial"/>
              </w:rPr>
            </w:pPr>
            <w:r w:rsidRPr="00D65565">
              <w:rPr>
                <w:rFonts w:ascii="Arial" w:hAnsi="Arial" w:cs="Arial"/>
              </w:rPr>
              <w:t>2</w:t>
            </w:r>
          </w:p>
        </w:tc>
      </w:tr>
      <w:tr w:rsidR="00D65565" w:rsidRPr="00D65565" w:rsidTr="00193A77">
        <w:trPr>
          <w:trHeight w:val="424"/>
        </w:trPr>
        <w:tc>
          <w:tcPr>
            <w:tcW w:w="5000" w:type="pct"/>
            <w:gridSpan w:val="2"/>
            <w:shd w:val="clear" w:color="auto" w:fill="auto"/>
            <w:vAlign w:val="center"/>
          </w:tcPr>
          <w:p w:rsidR="00D65565" w:rsidRPr="00D65565" w:rsidRDefault="00D65565" w:rsidP="00193A77">
            <w:pPr>
              <w:jc w:val="center"/>
              <w:rPr>
                <w:rFonts w:ascii="Arial" w:hAnsi="Arial" w:cs="Arial"/>
              </w:rPr>
            </w:pPr>
            <w:r w:rsidRPr="00D65565">
              <w:rPr>
                <w:rFonts w:ascii="Arial" w:hAnsi="Arial" w:cs="Arial"/>
                <w:b/>
                <w:bCs/>
              </w:rPr>
              <w:t>Běžná údržba a oprava dveří v tunelu:</w:t>
            </w:r>
          </w:p>
        </w:tc>
      </w:tr>
      <w:tr w:rsidR="00D65565" w:rsidRPr="00D65565" w:rsidTr="00193A77">
        <w:trPr>
          <w:trHeight w:val="624"/>
        </w:trPr>
        <w:tc>
          <w:tcPr>
            <w:tcW w:w="4379" w:type="pct"/>
            <w:shd w:val="clear" w:color="auto" w:fill="auto"/>
            <w:vAlign w:val="center"/>
          </w:tcPr>
          <w:p w:rsidR="00D65565" w:rsidRPr="00D65565" w:rsidRDefault="00D65565" w:rsidP="00193A77">
            <w:pPr>
              <w:rPr>
                <w:rFonts w:ascii="Arial" w:hAnsi="Arial" w:cs="Arial"/>
              </w:rPr>
            </w:pPr>
            <w:r w:rsidRPr="00D65565">
              <w:rPr>
                <w:rFonts w:ascii="Arial" w:eastAsia="Times New Roman" w:hAnsi="Arial" w:cs="Arial"/>
                <w:color w:val="000000"/>
                <w:sz w:val="20"/>
                <w:lang w:eastAsia="cs-CZ"/>
              </w:rPr>
              <w:t>Vnější jednokřídlé dveře do chodeb 800x1970</w:t>
            </w:r>
          </w:p>
        </w:tc>
        <w:tc>
          <w:tcPr>
            <w:tcW w:w="621" w:type="pct"/>
            <w:shd w:val="clear" w:color="auto" w:fill="auto"/>
            <w:vAlign w:val="center"/>
          </w:tcPr>
          <w:p w:rsidR="00D65565" w:rsidRPr="00D65565" w:rsidRDefault="00D65565" w:rsidP="00193A77">
            <w:pPr>
              <w:jc w:val="center"/>
              <w:rPr>
                <w:rFonts w:ascii="Arial" w:hAnsi="Arial" w:cs="Arial"/>
              </w:rPr>
            </w:pPr>
            <w:r w:rsidRPr="00D65565">
              <w:rPr>
                <w:rFonts w:ascii="Arial" w:hAnsi="Arial" w:cs="Arial"/>
              </w:rPr>
              <w:t>9</w:t>
            </w:r>
          </w:p>
        </w:tc>
      </w:tr>
      <w:tr w:rsidR="00D65565" w:rsidRPr="00D65565" w:rsidTr="00193A77">
        <w:trPr>
          <w:trHeight w:val="624"/>
        </w:trPr>
        <w:tc>
          <w:tcPr>
            <w:tcW w:w="4379" w:type="pct"/>
            <w:shd w:val="clear" w:color="auto" w:fill="auto"/>
            <w:vAlign w:val="center"/>
          </w:tcPr>
          <w:p w:rsidR="00D65565" w:rsidRPr="00D65565" w:rsidRDefault="00D65565" w:rsidP="00193A77">
            <w:pPr>
              <w:rPr>
                <w:rFonts w:ascii="Arial" w:eastAsia="Times New Roman" w:hAnsi="Arial" w:cs="Arial"/>
                <w:color w:val="000000"/>
                <w:sz w:val="20"/>
                <w:lang w:eastAsia="cs-CZ"/>
              </w:rPr>
            </w:pPr>
            <w:r w:rsidRPr="00D65565">
              <w:rPr>
                <w:rFonts w:ascii="Arial" w:eastAsia="Times New Roman" w:hAnsi="Arial" w:cs="Arial"/>
                <w:color w:val="000000"/>
                <w:sz w:val="20"/>
                <w:lang w:eastAsia="cs-CZ"/>
              </w:rPr>
              <w:t>Vnější jednokřídlé dveře SOS skříní 700x1970 mm</w:t>
            </w:r>
          </w:p>
        </w:tc>
        <w:tc>
          <w:tcPr>
            <w:tcW w:w="621" w:type="pct"/>
            <w:shd w:val="clear" w:color="auto" w:fill="auto"/>
            <w:vAlign w:val="center"/>
          </w:tcPr>
          <w:p w:rsidR="00D65565" w:rsidRPr="00D65565" w:rsidRDefault="00D65565" w:rsidP="00193A77">
            <w:pPr>
              <w:jc w:val="center"/>
              <w:rPr>
                <w:rFonts w:ascii="Arial" w:hAnsi="Arial" w:cs="Arial"/>
              </w:rPr>
            </w:pPr>
            <w:r w:rsidRPr="00D65565">
              <w:rPr>
                <w:rFonts w:ascii="Arial" w:hAnsi="Arial" w:cs="Arial"/>
              </w:rPr>
              <w:t>3</w:t>
            </w:r>
          </w:p>
        </w:tc>
      </w:tr>
    </w:tbl>
    <w:p w:rsidR="00D65565" w:rsidRPr="00D65565" w:rsidRDefault="00D65565" w:rsidP="00D65565">
      <w:pPr>
        <w:rPr>
          <w:rFonts w:ascii="Arial" w:hAnsi="Arial" w:cs="Arial"/>
        </w:rPr>
      </w:pPr>
    </w:p>
    <w:p w:rsidR="00D65565" w:rsidRPr="00D65565" w:rsidRDefault="00D65565" w:rsidP="00D65565">
      <w:pPr>
        <w:pStyle w:val="Nadpis5"/>
        <w:rPr>
          <w:rFonts w:ascii="Arial" w:hAnsi="Arial" w:cs="Arial"/>
        </w:rPr>
      </w:pPr>
      <w:bookmarkStart w:id="1069" w:name="_Toc44590308"/>
      <w:bookmarkStart w:id="1070" w:name="_Toc46831507"/>
      <w:bookmarkStart w:id="1071" w:name="_Toc48900560"/>
      <w:r w:rsidRPr="00D65565">
        <w:rPr>
          <w:rFonts w:ascii="Arial" w:hAnsi="Arial" w:cs="Arial"/>
        </w:rPr>
        <w:t>ČIŠTĚNÍ NEREZOVÝCH SOS SKŘÍNÍ</w:t>
      </w:r>
      <w:bookmarkEnd w:id="1069"/>
      <w:bookmarkEnd w:id="1070"/>
      <w:bookmarkEnd w:id="1071"/>
    </w:p>
    <w:p w:rsidR="00D65565" w:rsidRPr="00D65565" w:rsidRDefault="00D65565" w:rsidP="00D65565">
      <w:pPr>
        <w:spacing w:after="0"/>
        <w:rPr>
          <w:rFonts w:ascii="Arial" w:hAnsi="Arial" w:cs="Arial"/>
        </w:rPr>
      </w:pPr>
      <w:r w:rsidRPr="00D65565">
        <w:rPr>
          <w:rFonts w:ascii="Arial" w:hAnsi="Arial" w:cs="Arial"/>
        </w:rPr>
        <w:t>Z SOS skříní budou chemickou cestou odstraněny mastné nečistoty a skříně budou poté vyleštěny.  Stejným způsobem budou čištěny i vnitřní povrchy skříní.</w:t>
      </w:r>
    </w:p>
    <w:p w:rsidR="00D65565" w:rsidRPr="00D65565" w:rsidRDefault="00D65565" w:rsidP="00D65565">
      <w:pPr>
        <w:pStyle w:val="Nadpis5"/>
        <w:rPr>
          <w:rFonts w:ascii="Arial" w:hAnsi="Arial" w:cs="Arial"/>
        </w:rPr>
      </w:pPr>
      <w:bookmarkStart w:id="1072" w:name="_Toc44590310"/>
      <w:bookmarkStart w:id="1073" w:name="_Toc46831508"/>
      <w:bookmarkStart w:id="1074" w:name="_Toc48900561"/>
      <w:r w:rsidRPr="00D65565">
        <w:rPr>
          <w:rFonts w:ascii="Arial" w:hAnsi="Arial" w:cs="Arial"/>
        </w:rPr>
        <w:t>MYTÍ SOCIÁLNÍCH ZAŘÍZENÍ</w:t>
      </w:r>
      <w:bookmarkEnd w:id="1072"/>
      <w:bookmarkEnd w:id="1073"/>
      <w:bookmarkEnd w:id="1074"/>
    </w:p>
    <w:p w:rsidR="00D65565" w:rsidRPr="00D65565" w:rsidRDefault="00D65565" w:rsidP="00D65565">
      <w:pPr>
        <w:rPr>
          <w:rFonts w:ascii="Arial" w:hAnsi="Arial" w:cs="Arial"/>
        </w:rPr>
      </w:pPr>
      <w:r w:rsidRPr="00D65565">
        <w:rPr>
          <w:rFonts w:ascii="Arial" w:hAnsi="Arial" w:cs="Arial"/>
        </w:rPr>
        <w:t xml:space="preserve">Jedná se o ruční mytí sociálního zařízení v SHU (obklady, podlaha) a sanitárního vybavení mokrým hadrem a provedení dezinfekce saponáty. </w:t>
      </w:r>
    </w:p>
    <w:p w:rsidR="00D65565" w:rsidRPr="00D65565" w:rsidRDefault="00D65565" w:rsidP="00D65565">
      <w:pPr>
        <w:pStyle w:val="Nadpis5"/>
        <w:rPr>
          <w:rFonts w:ascii="Arial" w:hAnsi="Arial" w:cs="Arial"/>
        </w:rPr>
      </w:pPr>
      <w:bookmarkStart w:id="1075" w:name="_Toc44590311"/>
      <w:bookmarkStart w:id="1076" w:name="_Toc46831509"/>
      <w:bookmarkStart w:id="1077" w:name="_Toc48900562"/>
      <w:r w:rsidRPr="00D65565">
        <w:rPr>
          <w:rFonts w:ascii="Arial" w:hAnsi="Arial" w:cs="Arial"/>
        </w:rPr>
        <w:t>MYTÍ VÝDECHOVÉHO OBJEKTU</w:t>
      </w:r>
      <w:bookmarkEnd w:id="1075"/>
      <w:bookmarkEnd w:id="1076"/>
      <w:bookmarkEnd w:id="1077"/>
      <w:r w:rsidRPr="00D65565">
        <w:rPr>
          <w:rFonts w:ascii="Arial" w:hAnsi="Arial" w:cs="Arial"/>
        </w:rPr>
        <w:t xml:space="preserve"> </w:t>
      </w:r>
    </w:p>
    <w:p w:rsidR="00D65565" w:rsidRPr="00D65565" w:rsidRDefault="00D65565" w:rsidP="00D65565">
      <w:pPr>
        <w:rPr>
          <w:rFonts w:ascii="Arial" w:hAnsi="Arial" w:cs="Arial"/>
        </w:rPr>
      </w:pPr>
      <w:r w:rsidRPr="00D65565">
        <w:rPr>
          <w:rFonts w:ascii="Arial" w:hAnsi="Arial" w:cs="Arial"/>
        </w:rPr>
        <w:t xml:space="preserve">Jedná se o tlakové omytí vnějšího pláště. </w:t>
      </w:r>
    </w:p>
    <w:p w:rsidR="00D65565" w:rsidRPr="00D65565" w:rsidRDefault="00D65565" w:rsidP="00D65565">
      <w:pPr>
        <w:pStyle w:val="Nadpis5"/>
        <w:rPr>
          <w:rFonts w:ascii="Arial" w:hAnsi="Arial" w:cs="Arial"/>
        </w:rPr>
      </w:pPr>
      <w:bookmarkStart w:id="1078" w:name="_Toc44590312"/>
      <w:bookmarkStart w:id="1079" w:name="_Toc46831510"/>
      <w:bookmarkStart w:id="1080" w:name="_Toc48900563"/>
      <w:r w:rsidRPr="00D65565">
        <w:rPr>
          <w:rFonts w:ascii="Arial" w:hAnsi="Arial" w:cs="Arial"/>
        </w:rPr>
        <w:t>ÚDRŽBA KOTVENÍ NOSNÍKŮ INŽ. SÍTÍ A OSTATNÍCH OCELOVÝCH KONSTRUKCÍ</w:t>
      </w:r>
      <w:bookmarkEnd w:id="1078"/>
      <w:bookmarkEnd w:id="1079"/>
      <w:bookmarkEnd w:id="1080"/>
    </w:p>
    <w:p w:rsidR="00D65565" w:rsidRPr="00D65565" w:rsidRDefault="00D65565" w:rsidP="00D65565">
      <w:pPr>
        <w:rPr>
          <w:rFonts w:ascii="Arial" w:hAnsi="Arial" w:cs="Arial"/>
        </w:rPr>
      </w:pPr>
      <w:r w:rsidRPr="00D65565">
        <w:rPr>
          <w:rFonts w:ascii="Arial" w:hAnsi="Arial" w:cs="Arial"/>
        </w:rPr>
        <w:t>Dotažení uvolněných kotevních prvků (šroubů, matek) momentovým klíčem je součástí kontroly. Pokud je kotva uvolněná tak, že jí nelze při běžné kontrole dotáhnout nebo je nutné jí vyměnit bude tato skutečnost zaznamenána a v rámci údržby bude kotevní prvek vyměněn nebo nahrazen na jiném nejbližším místě. Toto platí obecně pro všechny kontrolované zámečnické výrobky.</w:t>
      </w:r>
    </w:p>
    <w:p w:rsidR="00D65565" w:rsidRPr="00D65565" w:rsidRDefault="00D65565" w:rsidP="00D65565">
      <w:pPr>
        <w:rPr>
          <w:rFonts w:ascii="Arial" w:hAnsi="Arial" w:cs="Arial"/>
        </w:rPr>
      </w:pPr>
      <w:r w:rsidRPr="00D65565">
        <w:rPr>
          <w:rFonts w:ascii="Arial" w:hAnsi="Arial" w:cs="Arial"/>
        </w:rPr>
        <w:t xml:space="preserve">Pokud bude při kontrole zaznamenána  koroze nosníků nebo závitových tyčí ,  bude v rámci údržby provedena oprava zinkovým nátěrem. </w:t>
      </w:r>
    </w:p>
    <w:p w:rsidR="00D65565" w:rsidRPr="00D65565" w:rsidRDefault="00D65565" w:rsidP="00D65565">
      <w:pPr>
        <w:rPr>
          <w:rFonts w:ascii="Arial" w:hAnsi="Arial" w:cs="Arial"/>
        </w:rPr>
      </w:pPr>
      <w:r w:rsidRPr="00D65565">
        <w:rPr>
          <w:rFonts w:ascii="Arial" w:hAnsi="Arial" w:cs="Arial"/>
        </w:rPr>
        <w:t>U zámečnických prvků opatřených na pozinkovaný povrch ještě nátěrovým systémem, bude na zinkový nátěr aplikován i tento finální nátěrový systém. K hluboké korozi, která by ohrožovala životnost ocelových konstrukcí by při pravidelné kontrole a údržbě nemělo dojít. Pokud by se tak stalo, bude nutné korozí napadené prvky vyměnit a navazující (napojenou) konstrukci opravit.</w:t>
      </w:r>
    </w:p>
    <w:p w:rsidR="00D65565" w:rsidRPr="00D65565" w:rsidRDefault="00D65565" w:rsidP="00D65565">
      <w:pPr>
        <w:pStyle w:val="Nadpis5"/>
        <w:rPr>
          <w:rFonts w:ascii="Arial" w:hAnsi="Arial" w:cs="Arial"/>
        </w:rPr>
      </w:pPr>
      <w:bookmarkStart w:id="1081" w:name="_Toc44590313"/>
      <w:bookmarkStart w:id="1082" w:name="_Toc46831511"/>
      <w:bookmarkStart w:id="1083" w:name="_Toc48900564"/>
      <w:r w:rsidRPr="00D65565">
        <w:rPr>
          <w:rFonts w:ascii="Arial" w:hAnsi="Arial" w:cs="Arial"/>
        </w:rPr>
        <w:t>ÚKLID PROSTOR SE ZDVOJENOU PODLAHOU (POD ZDVOJENOU PODLAHOU)</w:t>
      </w:r>
      <w:bookmarkEnd w:id="1081"/>
      <w:bookmarkEnd w:id="1082"/>
      <w:bookmarkEnd w:id="1083"/>
    </w:p>
    <w:p w:rsidR="00D65565" w:rsidRPr="00D65565" w:rsidRDefault="00D65565" w:rsidP="00D65565">
      <w:pPr>
        <w:rPr>
          <w:rFonts w:ascii="Arial" w:hAnsi="Arial" w:cs="Arial"/>
        </w:rPr>
      </w:pPr>
      <w:r w:rsidRPr="00D65565">
        <w:rPr>
          <w:rFonts w:ascii="Arial" w:hAnsi="Arial" w:cs="Arial"/>
        </w:rPr>
        <w:t xml:space="preserve">Jedná se o úklid rozvoden, chodeb a ostatních místností, kde je instalována zdvojená podlaha. Úklid bude prováděn po rozebrání desek zdvojených podlah. Bude se jednat o odstranění veškerých  nečistot,  </w:t>
      </w:r>
      <w:r w:rsidRPr="00D65565">
        <w:rPr>
          <w:rFonts w:ascii="Arial" w:hAnsi="Arial" w:cs="Arial"/>
        </w:rPr>
        <w:lastRenderedPageBreak/>
        <w:t xml:space="preserve">případně o vysušení betonové podlahy. Dále o vysátí prachu na podlaze a v případě rozvoden i pod rozvaděči.  </w:t>
      </w:r>
    </w:p>
    <w:p w:rsidR="00D65565" w:rsidRPr="00D65565" w:rsidRDefault="00D65565" w:rsidP="00D65565">
      <w:pPr>
        <w:pStyle w:val="Nadpis5"/>
        <w:rPr>
          <w:rFonts w:ascii="Arial" w:hAnsi="Arial" w:cs="Arial"/>
        </w:rPr>
      </w:pPr>
      <w:bookmarkStart w:id="1084" w:name="_Toc44590314"/>
      <w:bookmarkStart w:id="1085" w:name="_Toc46831512"/>
      <w:bookmarkStart w:id="1086" w:name="_Hlk44586756"/>
      <w:bookmarkStart w:id="1087" w:name="_Toc48900565"/>
      <w:r w:rsidRPr="00D65565">
        <w:rPr>
          <w:rFonts w:ascii="Arial" w:hAnsi="Arial" w:cs="Arial"/>
        </w:rPr>
        <w:t>ÚKLID PROSTOR SE ZDVOJENOU PODLAHOU (NAD ZDVOJENOU PODLAHOU)</w:t>
      </w:r>
      <w:bookmarkEnd w:id="1084"/>
      <w:bookmarkEnd w:id="1085"/>
      <w:bookmarkEnd w:id="1087"/>
    </w:p>
    <w:p w:rsidR="00D65565" w:rsidRPr="00D65565" w:rsidRDefault="00D65565" w:rsidP="00D65565">
      <w:pPr>
        <w:rPr>
          <w:rFonts w:ascii="Arial" w:hAnsi="Arial" w:cs="Arial"/>
        </w:rPr>
      </w:pPr>
      <w:r w:rsidRPr="00D65565">
        <w:rPr>
          <w:rFonts w:ascii="Arial" w:hAnsi="Arial" w:cs="Arial"/>
        </w:rPr>
        <w:t>Úklid bude prováděn průmyslovým vysavačem a setřením vlhkým hadrem.</w:t>
      </w:r>
    </w:p>
    <w:p w:rsidR="00D65565" w:rsidRPr="00D65565" w:rsidRDefault="00D65565" w:rsidP="00D65565">
      <w:pPr>
        <w:pStyle w:val="Nadpis5"/>
        <w:rPr>
          <w:rFonts w:ascii="Arial" w:hAnsi="Arial" w:cs="Arial"/>
        </w:rPr>
      </w:pPr>
      <w:bookmarkStart w:id="1088" w:name="_Toc44590315"/>
      <w:bookmarkStart w:id="1089" w:name="_Toc46831513"/>
      <w:bookmarkStart w:id="1090" w:name="_Toc48900566"/>
      <w:bookmarkEnd w:id="1086"/>
      <w:r w:rsidRPr="00D65565">
        <w:rPr>
          <w:rFonts w:ascii="Arial" w:hAnsi="Arial" w:cs="Arial"/>
        </w:rPr>
        <w:t>ČIŠTĚNÍ ODVODNÍCH KANÁLŮ A POTRUBÍ</w:t>
      </w:r>
      <w:bookmarkEnd w:id="1088"/>
      <w:bookmarkEnd w:id="1089"/>
      <w:bookmarkEnd w:id="1090"/>
    </w:p>
    <w:p w:rsidR="00D65565" w:rsidRPr="00D65565" w:rsidRDefault="00D65565" w:rsidP="00D65565">
      <w:pPr>
        <w:rPr>
          <w:rFonts w:ascii="Arial" w:hAnsi="Arial" w:cs="Arial"/>
        </w:rPr>
      </w:pPr>
      <w:r w:rsidRPr="00D65565">
        <w:rPr>
          <w:rFonts w:ascii="Arial" w:hAnsi="Arial" w:cs="Arial"/>
        </w:rPr>
        <w:t>Jedná se o strojní pročištění odvodního potrubí z odvodňovacích  kanálů a odvodňovacích kanálů. Čištění lze provádět z čistících kusů umístěných na trase.</w:t>
      </w:r>
    </w:p>
    <w:p w:rsidR="00D65565" w:rsidRPr="00D65565" w:rsidRDefault="00D65565" w:rsidP="00D65565">
      <w:pPr>
        <w:pStyle w:val="Nadpis5"/>
        <w:rPr>
          <w:rFonts w:ascii="Arial" w:hAnsi="Arial" w:cs="Arial"/>
        </w:rPr>
      </w:pPr>
      <w:bookmarkStart w:id="1091" w:name="_Toc44590316"/>
      <w:bookmarkStart w:id="1092" w:name="_Toc46831514"/>
      <w:bookmarkStart w:id="1093" w:name="_Toc48900567"/>
      <w:r w:rsidRPr="00D65565">
        <w:rPr>
          <w:rFonts w:ascii="Arial" w:hAnsi="Arial" w:cs="Arial"/>
        </w:rPr>
        <w:t>MIMOŘÁDNÉ ČIŠTĚNÍ STAVEBNÍCH KONSTRUKCÍ</w:t>
      </w:r>
      <w:bookmarkEnd w:id="1091"/>
      <w:bookmarkEnd w:id="1092"/>
      <w:bookmarkEnd w:id="1093"/>
    </w:p>
    <w:p w:rsidR="00D65565" w:rsidRPr="00D65565" w:rsidRDefault="00D65565" w:rsidP="00D65565">
      <w:pPr>
        <w:rPr>
          <w:rFonts w:ascii="Arial" w:hAnsi="Arial" w:cs="Arial"/>
        </w:rPr>
      </w:pPr>
      <w:r w:rsidRPr="00D65565">
        <w:rPr>
          <w:rFonts w:ascii="Arial" w:hAnsi="Arial" w:cs="Arial"/>
        </w:rPr>
        <w:t>Jedná se o čištění stavebních konstrukcí v případě vzniku havárie nebo jiné mimořádné události v tunelu, při které dojde k jejich znečištění. Plocha k mytí bude určena po dohodě s objednatelem. Struktura mytí bude spočívat v tlakovém mytí (100 bar) vodou o teplotě 60°C, případně v domytí hadrem.</w:t>
      </w:r>
    </w:p>
    <w:p w:rsidR="00D65565" w:rsidRPr="00D65565" w:rsidRDefault="00D65565" w:rsidP="00D65565">
      <w:pPr>
        <w:pStyle w:val="Nadpis5"/>
        <w:rPr>
          <w:rFonts w:ascii="Arial" w:hAnsi="Arial" w:cs="Arial"/>
        </w:rPr>
      </w:pPr>
      <w:bookmarkStart w:id="1094" w:name="_Toc44590317"/>
      <w:bookmarkStart w:id="1095" w:name="_Toc46831515"/>
      <w:bookmarkStart w:id="1096" w:name="_Toc48900568"/>
      <w:r w:rsidRPr="00D65565">
        <w:rPr>
          <w:rFonts w:ascii="Arial" w:hAnsi="Arial" w:cs="Arial"/>
        </w:rPr>
        <w:t>ODSTRANĚNÍ GRAFITTI ZE STĚN A KLENBY TUNELŮ</w:t>
      </w:r>
      <w:bookmarkEnd w:id="1094"/>
      <w:bookmarkEnd w:id="1095"/>
      <w:bookmarkEnd w:id="1096"/>
      <w:r w:rsidRPr="00D65565">
        <w:rPr>
          <w:rFonts w:ascii="Arial" w:hAnsi="Arial" w:cs="Arial"/>
        </w:rPr>
        <w:t xml:space="preserve"> </w:t>
      </w:r>
    </w:p>
    <w:p w:rsidR="00D65565" w:rsidRPr="00D65565" w:rsidRDefault="00D65565" w:rsidP="00D65565">
      <w:pPr>
        <w:rPr>
          <w:rFonts w:ascii="Arial" w:hAnsi="Arial" w:cs="Arial"/>
        </w:rPr>
      </w:pPr>
      <w:r w:rsidRPr="00D65565">
        <w:rPr>
          <w:rFonts w:ascii="Arial" w:hAnsi="Arial" w:cs="Arial"/>
        </w:rPr>
        <w:t>V případě zjištění znehodnocení povrchové úpravy (keramický obklad, nátěr betonové konstrukce) znečištěním grafitti na konstrukce tunelu, bude podle typu povrchové úpravy zvolen vhodný produkt a postup na její odstranění.</w:t>
      </w:r>
    </w:p>
    <w:p w:rsidR="00D65565" w:rsidRPr="00D65565" w:rsidRDefault="00D65565" w:rsidP="00D65565">
      <w:pPr>
        <w:pStyle w:val="Nadpis5"/>
        <w:rPr>
          <w:rFonts w:ascii="Arial" w:hAnsi="Arial" w:cs="Arial"/>
        </w:rPr>
      </w:pPr>
      <w:bookmarkStart w:id="1097" w:name="_Toc44590318"/>
      <w:bookmarkStart w:id="1098" w:name="_Toc46831516"/>
      <w:bookmarkStart w:id="1099" w:name="_Toc48900569"/>
      <w:r w:rsidRPr="00D65565">
        <w:rPr>
          <w:rFonts w:ascii="Arial" w:hAnsi="Arial" w:cs="Arial"/>
        </w:rPr>
        <w:t>PROVEDENÍ OPRAVY NÁTĚRU NA BETONOVÝCH KONSTRUKCÍCH (BEZ MATERIÁLU)</w:t>
      </w:r>
      <w:bookmarkEnd w:id="1097"/>
      <w:bookmarkEnd w:id="1098"/>
      <w:bookmarkEnd w:id="1099"/>
      <w:r w:rsidRPr="00D65565">
        <w:rPr>
          <w:rFonts w:ascii="Arial" w:hAnsi="Arial" w:cs="Arial"/>
        </w:rPr>
        <w:t xml:space="preserve"> </w:t>
      </w:r>
    </w:p>
    <w:p w:rsidR="00D65565" w:rsidRPr="00D65565" w:rsidRDefault="00D65565" w:rsidP="00D65565">
      <w:pPr>
        <w:rPr>
          <w:rFonts w:ascii="Arial" w:hAnsi="Arial" w:cs="Arial"/>
        </w:rPr>
      </w:pPr>
      <w:r w:rsidRPr="00D65565">
        <w:rPr>
          <w:rFonts w:ascii="Arial" w:hAnsi="Arial" w:cs="Arial"/>
        </w:rPr>
        <w:t xml:space="preserve">Jedná se o provedení oprav stávajícího nátěru na všech betonových konstrukcích dopravních i technologických prostor spadajících do tunelu Zlíchov.   </w:t>
      </w:r>
    </w:p>
    <w:p w:rsidR="00D65565" w:rsidRPr="00D65565" w:rsidRDefault="00D65565" w:rsidP="00D65565">
      <w:pPr>
        <w:pStyle w:val="Nadpis5"/>
        <w:rPr>
          <w:rFonts w:ascii="Arial" w:hAnsi="Arial" w:cs="Arial"/>
        </w:rPr>
      </w:pPr>
      <w:bookmarkStart w:id="1100" w:name="_Toc44590319"/>
      <w:bookmarkStart w:id="1101" w:name="_Toc46831517"/>
      <w:bookmarkStart w:id="1102" w:name="_Toc48900570"/>
      <w:r w:rsidRPr="00D65565">
        <w:rPr>
          <w:rFonts w:ascii="Arial" w:hAnsi="Arial" w:cs="Arial"/>
        </w:rPr>
        <w:t>PROVEDENÍ OPRAVY NÁTĚRU NA OCELOVÝCH KONSTRUKCÍCH  (BEZ MATERIÁLU)</w:t>
      </w:r>
      <w:bookmarkEnd w:id="1100"/>
      <w:bookmarkEnd w:id="1101"/>
      <w:bookmarkEnd w:id="1102"/>
    </w:p>
    <w:p w:rsidR="00D65565" w:rsidRPr="00D65565" w:rsidRDefault="00D65565" w:rsidP="00D65565">
      <w:pPr>
        <w:rPr>
          <w:rFonts w:ascii="Arial" w:hAnsi="Arial" w:cs="Arial"/>
        </w:rPr>
      </w:pPr>
      <w:r w:rsidRPr="00D65565">
        <w:rPr>
          <w:rFonts w:ascii="Arial" w:hAnsi="Arial" w:cs="Arial"/>
        </w:rPr>
        <w:t xml:space="preserve">Jedná se o opravu nebo obnovení nátěrového systému ocelových konstrukcí včetně veškeré přípravy povrchu před nátěrem. Opravy musí být  provedeny buď stejným nátěrovým systémem, který byl použit při realizaci díla, nebo systémem, který je s nátěrem slučitelný. Před zahájením oprav musí být odsouhlasen technologický postup. V případě použití jiného nátěrového systému musí být souhlas objednatele. </w:t>
      </w:r>
    </w:p>
    <w:p w:rsidR="00D65565" w:rsidRPr="00D65565" w:rsidRDefault="00D65565" w:rsidP="00D65565">
      <w:pPr>
        <w:pStyle w:val="Nadpis5"/>
        <w:rPr>
          <w:rFonts w:ascii="Arial" w:hAnsi="Arial" w:cs="Arial"/>
        </w:rPr>
      </w:pPr>
      <w:bookmarkStart w:id="1103" w:name="_Toc44590320"/>
      <w:bookmarkStart w:id="1104" w:name="_Toc46831518"/>
      <w:bookmarkStart w:id="1105" w:name="_Toc48900571"/>
      <w:r w:rsidRPr="00D65565">
        <w:rPr>
          <w:rFonts w:ascii="Arial" w:hAnsi="Arial" w:cs="Arial"/>
        </w:rPr>
        <w:t>PROVEDENÍ OPRAVY KERAMICKÉHO OBKLADU (BEZ MATERIÁLU)</w:t>
      </w:r>
      <w:bookmarkEnd w:id="1103"/>
      <w:bookmarkEnd w:id="1104"/>
      <w:bookmarkEnd w:id="1105"/>
      <w:r w:rsidRPr="00D65565">
        <w:rPr>
          <w:rFonts w:ascii="Arial" w:hAnsi="Arial" w:cs="Arial"/>
        </w:rPr>
        <w:t xml:space="preserve"> </w:t>
      </w:r>
    </w:p>
    <w:p w:rsidR="00D65565" w:rsidRPr="00D65565" w:rsidRDefault="00D65565" w:rsidP="00D65565">
      <w:pPr>
        <w:rPr>
          <w:rFonts w:ascii="Arial" w:hAnsi="Arial" w:cs="Arial"/>
        </w:rPr>
      </w:pPr>
      <w:r w:rsidRPr="00D65565">
        <w:rPr>
          <w:rFonts w:ascii="Arial" w:hAnsi="Arial" w:cs="Arial"/>
        </w:rPr>
        <w:t xml:space="preserve">Jedná se o výměnu (opravu) keramických obkladů v tunelech.   </w:t>
      </w:r>
    </w:p>
    <w:p w:rsidR="00D65565" w:rsidRPr="00D65565" w:rsidRDefault="00D65565" w:rsidP="00D65565">
      <w:pPr>
        <w:pStyle w:val="Nadpis5"/>
        <w:rPr>
          <w:rFonts w:ascii="Arial" w:hAnsi="Arial" w:cs="Arial"/>
        </w:rPr>
      </w:pPr>
      <w:bookmarkStart w:id="1106" w:name="_Toc44590321"/>
      <w:bookmarkStart w:id="1107" w:name="_Toc46831519"/>
      <w:bookmarkStart w:id="1108" w:name="_Toc48900572"/>
      <w:r w:rsidRPr="00D65565">
        <w:rPr>
          <w:rFonts w:ascii="Arial" w:hAnsi="Arial" w:cs="Arial"/>
        </w:rPr>
        <w:t>SANACE BETONOVÝCH KONSTRUKCÍ (BEZ MATERIÁLU)</w:t>
      </w:r>
      <w:bookmarkEnd w:id="1106"/>
      <w:bookmarkEnd w:id="1107"/>
      <w:bookmarkEnd w:id="1108"/>
    </w:p>
    <w:p w:rsidR="00D65565" w:rsidRPr="00D65565" w:rsidRDefault="00D65565" w:rsidP="00D65565">
      <w:pPr>
        <w:rPr>
          <w:rFonts w:ascii="Arial" w:hAnsi="Arial" w:cs="Arial"/>
        </w:rPr>
      </w:pPr>
      <w:r w:rsidRPr="00D65565">
        <w:rPr>
          <w:rFonts w:ascii="Arial" w:hAnsi="Arial" w:cs="Arial"/>
        </w:rPr>
        <w:t xml:space="preserve">Sanace budou prováděny především v případě havárie vozidla, případně porušením krycí vrstvy betonu vlivem koroze betonu.  Použité materiály musí být předem odsouhlaseny projektantem. </w:t>
      </w:r>
    </w:p>
    <w:p w:rsidR="00D65565" w:rsidRPr="00D65565" w:rsidRDefault="00D65565" w:rsidP="00D65565">
      <w:pPr>
        <w:pStyle w:val="Nadpis5"/>
        <w:rPr>
          <w:rFonts w:ascii="Arial" w:hAnsi="Arial" w:cs="Arial"/>
        </w:rPr>
      </w:pPr>
      <w:bookmarkStart w:id="1109" w:name="_Toc44590322"/>
      <w:bookmarkStart w:id="1110" w:name="_Toc46831520"/>
      <w:bookmarkStart w:id="1111" w:name="_Toc48900573"/>
      <w:r w:rsidRPr="00D65565">
        <w:rPr>
          <w:rFonts w:ascii="Arial" w:hAnsi="Arial" w:cs="Arial"/>
        </w:rPr>
        <w:t>INJEKTÁŽNÍ PRÁCE  (BEZ MATERIÁLU)</w:t>
      </w:r>
      <w:bookmarkEnd w:id="1109"/>
      <w:bookmarkEnd w:id="1110"/>
      <w:bookmarkEnd w:id="1111"/>
      <w:r w:rsidRPr="00D65565">
        <w:rPr>
          <w:rFonts w:ascii="Arial" w:hAnsi="Arial" w:cs="Arial"/>
        </w:rPr>
        <w:t xml:space="preserve"> </w:t>
      </w:r>
    </w:p>
    <w:p w:rsidR="00D65565" w:rsidRPr="00D65565" w:rsidRDefault="00D65565" w:rsidP="00D65565">
      <w:pPr>
        <w:rPr>
          <w:rFonts w:ascii="Arial" w:hAnsi="Arial" w:cs="Arial"/>
        </w:rPr>
      </w:pPr>
      <w:r w:rsidRPr="00D65565">
        <w:rPr>
          <w:rFonts w:ascii="Arial" w:hAnsi="Arial" w:cs="Arial"/>
        </w:rPr>
        <w:t xml:space="preserve">Jde o veškeré injektáže v tunelech i technologických objektech. Práce musí provádět odborná firma. Před zahájením prací musí být předložen a schválen technologický postup včetně použitých materiálů. Všechna místa injektáží musí být zaznamenána do dokumentace.   </w:t>
      </w:r>
    </w:p>
    <w:p w:rsidR="00D65565" w:rsidRPr="00D65565" w:rsidRDefault="00D65565" w:rsidP="00D65565">
      <w:pPr>
        <w:pStyle w:val="Nadpis5"/>
        <w:rPr>
          <w:rFonts w:ascii="Arial" w:hAnsi="Arial" w:cs="Arial"/>
        </w:rPr>
      </w:pPr>
      <w:bookmarkStart w:id="1112" w:name="_Toc44590323"/>
      <w:bookmarkStart w:id="1113" w:name="_Toc46831521"/>
      <w:bookmarkStart w:id="1114" w:name="_Toc48900574"/>
      <w:r w:rsidRPr="00D65565">
        <w:rPr>
          <w:rFonts w:ascii="Arial" w:hAnsi="Arial" w:cs="Arial"/>
        </w:rPr>
        <w:lastRenderedPageBreak/>
        <w:t>ZAČIŠTĚNÍ SPÁR ( PRACOVNÍCH / DILATAČNÍCH ) V DOPRAVNÍM PROSTORU</w:t>
      </w:r>
      <w:bookmarkEnd w:id="1112"/>
      <w:bookmarkEnd w:id="1113"/>
      <w:bookmarkEnd w:id="1114"/>
    </w:p>
    <w:p w:rsidR="00D65565" w:rsidRPr="00D65565" w:rsidRDefault="00D65565" w:rsidP="00D65565">
      <w:pPr>
        <w:rPr>
          <w:rFonts w:ascii="Arial" w:hAnsi="Arial" w:cs="Arial"/>
        </w:rPr>
      </w:pPr>
      <w:r w:rsidRPr="00D65565">
        <w:rPr>
          <w:rFonts w:ascii="Arial" w:hAnsi="Arial" w:cs="Arial"/>
        </w:rPr>
        <w:t xml:space="preserve">Jedná se především o odstranění uvolněných okrajů betonových hran v dilatačních i pracovních spárách, které by mohly po uvolnění padat na vozovku, případně o čištění spár po průsacích nebo při uvolnění ukončovacích profilů v dilatačních spárách hloubených tunelů a nebo při vypadnutí trvale pružných tmelů. </w:t>
      </w:r>
    </w:p>
    <w:p w:rsidR="00D65565" w:rsidRPr="00D65565" w:rsidRDefault="00D65565" w:rsidP="00D65565">
      <w:pPr>
        <w:pStyle w:val="Nadpis5"/>
        <w:rPr>
          <w:rFonts w:ascii="Arial" w:hAnsi="Arial" w:cs="Arial"/>
        </w:rPr>
      </w:pPr>
      <w:bookmarkStart w:id="1115" w:name="_Toc44590324"/>
      <w:bookmarkStart w:id="1116" w:name="_Toc46831522"/>
      <w:bookmarkStart w:id="1117" w:name="_Toc48900575"/>
      <w:r w:rsidRPr="00D65565">
        <w:rPr>
          <w:rFonts w:ascii="Arial" w:hAnsi="Arial" w:cs="Arial"/>
        </w:rPr>
        <w:t>VÝROBA A DOPLNĚNÍ CEDULEK INFORMAČNÍHO SYSTÉMU (MIMO DOPRAVNÍ PROSTOR)</w:t>
      </w:r>
      <w:bookmarkEnd w:id="1115"/>
      <w:bookmarkEnd w:id="1116"/>
      <w:bookmarkEnd w:id="1117"/>
      <w:r w:rsidRPr="00D65565">
        <w:rPr>
          <w:rFonts w:ascii="Arial" w:hAnsi="Arial" w:cs="Arial"/>
        </w:rPr>
        <w:t xml:space="preserve">  </w:t>
      </w:r>
    </w:p>
    <w:p w:rsidR="00D65565" w:rsidRPr="00D65565" w:rsidRDefault="00D65565" w:rsidP="00D65565">
      <w:pPr>
        <w:rPr>
          <w:rFonts w:ascii="Arial" w:hAnsi="Arial" w:cs="Arial"/>
        </w:rPr>
      </w:pPr>
      <w:r w:rsidRPr="00D65565">
        <w:rPr>
          <w:rFonts w:ascii="Arial" w:hAnsi="Arial" w:cs="Arial"/>
        </w:rPr>
        <w:t xml:space="preserve">Jedná se o směrové cedule úniků, cedule na dveřních uzávěrech a cedule informačního systému na  únikových cestách. Činnost platí pro fotoluminiscenční i standardní cedule.  </w:t>
      </w:r>
    </w:p>
    <w:p w:rsidR="00D65565" w:rsidRPr="00D65565" w:rsidRDefault="00D65565" w:rsidP="00D65565">
      <w:pPr>
        <w:pStyle w:val="Nadpis5"/>
        <w:rPr>
          <w:rFonts w:ascii="Arial" w:hAnsi="Arial" w:cs="Arial"/>
        </w:rPr>
      </w:pPr>
      <w:bookmarkStart w:id="1118" w:name="_Toc44590325"/>
      <w:bookmarkStart w:id="1119" w:name="_Toc46831523"/>
      <w:bookmarkStart w:id="1120" w:name="_Toc48900576"/>
      <w:r w:rsidRPr="00D65565">
        <w:rPr>
          <w:rFonts w:ascii="Arial" w:hAnsi="Arial" w:cs="Arial"/>
        </w:rPr>
        <w:t>MYTÍ DOPRAVNÍHO ZNAČENÍ - PEVNÉ NEPROMĚNNÉ</w:t>
      </w:r>
      <w:bookmarkEnd w:id="1118"/>
      <w:bookmarkEnd w:id="1119"/>
      <w:bookmarkEnd w:id="1120"/>
    </w:p>
    <w:p w:rsidR="00D65565" w:rsidRPr="00D65565" w:rsidRDefault="00D65565" w:rsidP="00D65565">
      <w:pPr>
        <w:rPr>
          <w:rFonts w:ascii="Arial" w:hAnsi="Arial" w:cs="Arial"/>
        </w:rPr>
      </w:pPr>
      <w:r w:rsidRPr="00D65565">
        <w:rPr>
          <w:rFonts w:ascii="Arial" w:hAnsi="Arial" w:cs="Arial"/>
        </w:rPr>
        <w:t xml:space="preserve">Jedná se o mytí pevného dopravního značení tlakovou vodou (tlak max.100 barů), případné domytí mokrým hadrem. </w:t>
      </w:r>
    </w:p>
    <w:p w:rsidR="00D65565" w:rsidRPr="00D65565" w:rsidRDefault="00D65565" w:rsidP="00D65565">
      <w:pPr>
        <w:rPr>
          <w:rFonts w:ascii="Arial" w:hAnsi="Arial" w:cs="Arial"/>
        </w:rPr>
      </w:pPr>
      <w:r w:rsidRPr="00D65565">
        <w:rPr>
          <w:rFonts w:ascii="Arial" w:hAnsi="Arial" w:cs="Arial"/>
        </w:rPr>
        <w:t xml:space="preserve">Při zjištění posunu, pootočení svislého dopravního značení je nutné je uvést do původní polohy. Pokud je viditelnost vodorovného dopravního značení zhoršena i po mytí vozovky, je nutná jeho obnova materiálem shodným s dokumentací skutečného provedení. Pokud je zjištěno poškození či neúplnost svislého dopravního značení je nezbytné zajistit výměnu či doplnění dopravního značení. </w:t>
      </w:r>
    </w:p>
    <w:p w:rsidR="00D65565" w:rsidRPr="00D65565" w:rsidRDefault="00D65565" w:rsidP="00D65565">
      <w:pPr>
        <w:rPr>
          <w:rFonts w:ascii="Arial" w:hAnsi="Arial" w:cs="Arial"/>
        </w:rPr>
      </w:pPr>
    </w:p>
    <w:p w:rsidR="00D65565" w:rsidRPr="00D65565" w:rsidRDefault="00D65565" w:rsidP="00D65565">
      <w:pPr>
        <w:pStyle w:val="Nadpis3"/>
        <w:ind w:left="1854" w:hanging="720"/>
        <w:rPr>
          <w:rFonts w:ascii="Arial" w:hAnsi="Arial" w:cs="Arial"/>
        </w:rPr>
      </w:pPr>
      <w:bookmarkStart w:id="1121" w:name="_Toc44590326"/>
      <w:bookmarkStart w:id="1122" w:name="_Toc46831524"/>
      <w:bookmarkStart w:id="1123" w:name="_Toc48900577"/>
      <w:r w:rsidRPr="00D65565">
        <w:rPr>
          <w:rFonts w:ascii="Arial" w:hAnsi="Arial" w:cs="Arial"/>
          <w:caps w:val="0"/>
        </w:rPr>
        <w:t>PROVOZNÍ ŘÁD – ČIŠTĚNÍ TECHNOLOGIE A BĚŽNÁ STAVEBNÍ ÚDRŽBA</w:t>
      </w:r>
      <w:bookmarkEnd w:id="1121"/>
      <w:bookmarkEnd w:id="1122"/>
      <w:bookmarkEnd w:id="1123"/>
    </w:p>
    <w:p w:rsidR="00D65565" w:rsidRPr="00D65565" w:rsidRDefault="00D65565" w:rsidP="00D65565">
      <w:pPr>
        <w:rPr>
          <w:rFonts w:ascii="Arial" w:hAnsi="Arial" w:cs="Arial"/>
        </w:rPr>
      </w:pPr>
    </w:p>
    <w:tbl>
      <w:tblPr>
        <w:tblW w:w="9071" w:type="dxa"/>
        <w:tblCellMar>
          <w:left w:w="70" w:type="dxa"/>
          <w:right w:w="70" w:type="dxa"/>
        </w:tblCellMar>
        <w:tblLook w:val="04A0" w:firstRow="1" w:lastRow="0" w:firstColumn="1" w:lastColumn="0" w:noHBand="0" w:noVBand="1"/>
      </w:tblPr>
      <w:tblGrid>
        <w:gridCol w:w="8300"/>
        <w:gridCol w:w="1272"/>
      </w:tblGrid>
      <w:tr w:rsidR="00D65565" w:rsidRPr="00D65565" w:rsidTr="00193A77">
        <w:trPr>
          <w:trHeight w:val="420"/>
        </w:trPr>
        <w:tc>
          <w:tcPr>
            <w:tcW w:w="7799" w:type="dxa"/>
            <w:tcBorders>
              <w:top w:val="nil"/>
              <w:left w:val="nil"/>
              <w:bottom w:val="nil"/>
              <w:right w:val="nil"/>
            </w:tcBorders>
            <w:shd w:val="clear" w:color="auto" w:fill="auto"/>
            <w:noWrap/>
            <w:vAlign w:val="bottom"/>
            <w:hideMark/>
          </w:tcPr>
          <w:tbl>
            <w:tblPr>
              <w:tblW w:w="8160" w:type="dxa"/>
              <w:tblCellMar>
                <w:left w:w="70" w:type="dxa"/>
                <w:right w:w="70" w:type="dxa"/>
              </w:tblCellMar>
              <w:tblLook w:val="04A0" w:firstRow="1" w:lastRow="0" w:firstColumn="1" w:lastColumn="0" w:noHBand="0" w:noVBand="1"/>
            </w:tblPr>
            <w:tblGrid>
              <w:gridCol w:w="1360"/>
              <w:gridCol w:w="1360"/>
              <w:gridCol w:w="2720"/>
              <w:gridCol w:w="1360"/>
              <w:gridCol w:w="1360"/>
            </w:tblGrid>
            <w:tr w:rsidR="00D65565" w:rsidRPr="00D65565" w:rsidTr="00193A77">
              <w:trPr>
                <w:trHeight w:val="420"/>
              </w:trPr>
              <w:tc>
                <w:tcPr>
                  <w:tcW w:w="6800" w:type="dxa"/>
                  <w:gridSpan w:val="4"/>
                  <w:tcBorders>
                    <w:top w:val="nil"/>
                    <w:left w:val="nil"/>
                    <w:bottom w:val="nil"/>
                    <w:right w:val="nil"/>
                  </w:tcBorders>
                  <w:shd w:val="clear" w:color="auto" w:fill="auto"/>
                  <w:noWrap/>
                  <w:vAlign w:val="bottom"/>
                  <w:hideMark/>
                </w:tcPr>
                <w:p w:rsidR="00D65565" w:rsidRPr="00D65565" w:rsidRDefault="00D65565" w:rsidP="00193A77">
                  <w:pPr>
                    <w:spacing w:after="0" w:line="240" w:lineRule="auto"/>
                    <w:rPr>
                      <w:rFonts w:ascii="Arial" w:eastAsia="Times New Roman" w:hAnsi="Arial" w:cs="Arial"/>
                      <w:b/>
                      <w:bCs/>
                      <w:color w:val="000000"/>
                      <w:sz w:val="24"/>
                      <w:szCs w:val="32"/>
                      <w:lang w:eastAsia="cs-CZ"/>
                    </w:rPr>
                  </w:pPr>
                  <w:r w:rsidRPr="00D65565">
                    <w:rPr>
                      <w:rFonts w:ascii="Arial" w:eastAsia="Times New Roman" w:hAnsi="Arial" w:cs="Arial"/>
                      <w:b/>
                      <w:bCs/>
                      <w:color w:val="000000"/>
                      <w:sz w:val="24"/>
                      <w:szCs w:val="32"/>
                      <w:lang w:eastAsia="cs-CZ"/>
                    </w:rPr>
                    <w:t>SO 01 – Strojovna VZT</w:t>
                  </w:r>
                </w:p>
              </w:tc>
              <w:tc>
                <w:tcPr>
                  <w:tcW w:w="1360" w:type="dxa"/>
                  <w:tcBorders>
                    <w:top w:val="nil"/>
                    <w:left w:val="nil"/>
                    <w:bottom w:val="nil"/>
                    <w:right w:val="nil"/>
                  </w:tcBorders>
                  <w:shd w:val="clear" w:color="auto" w:fill="auto"/>
                  <w:noWrap/>
                  <w:vAlign w:val="bottom"/>
                  <w:hideMark/>
                </w:tcPr>
                <w:p w:rsidR="00D65565" w:rsidRPr="00D65565" w:rsidRDefault="00D65565" w:rsidP="00193A77">
                  <w:pPr>
                    <w:spacing w:after="0" w:line="240" w:lineRule="auto"/>
                    <w:rPr>
                      <w:rFonts w:ascii="Arial" w:eastAsia="Times New Roman" w:hAnsi="Arial" w:cs="Arial"/>
                      <w:b/>
                      <w:bCs/>
                      <w:color w:val="000000"/>
                      <w:sz w:val="32"/>
                      <w:szCs w:val="32"/>
                      <w:lang w:eastAsia="cs-CZ"/>
                    </w:rPr>
                  </w:pPr>
                </w:p>
              </w:tc>
            </w:tr>
            <w:tr w:rsidR="00D65565" w:rsidRPr="00D65565" w:rsidTr="00193A77">
              <w:trPr>
                <w:trHeight w:val="330"/>
              </w:trPr>
              <w:tc>
                <w:tcPr>
                  <w:tcW w:w="8160" w:type="dxa"/>
                  <w:gridSpan w:val="5"/>
                  <w:tcBorders>
                    <w:top w:val="nil"/>
                    <w:left w:val="nil"/>
                    <w:bottom w:val="nil"/>
                    <w:right w:val="nil"/>
                  </w:tcBorders>
                  <w:shd w:val="clear" w:color="auto" w:fill="auto"/>
                  <w:vAlign w:val="center"/>
                  <w:hideMark/>
                </w:tcPr>
                <w:p w:rsidR="00D65565" w:rsidRPr="00D65565" w:rsidRDefault="00D65565" w:rsidP="00193A77">
                  <w:pPr>
                    <w:spacing w:after="0" w:line="240" w:lineRule="auto"/>
                    <w:rPr>
                      <w:rFonts w:ascii="Arial" w:eastAsia="Times New Roman" w:hAnsi="Arial" w:cs="Arial"/>
                      <w:sz w:val="20"/>
                      <w:lang w:eastAsia="cs-CZ"/>
                    </w:rPr>
                  </w:pPr>
                </w:p>
              </w:tc>
            </w:tr>
            <w:tr w:rsidR="00D65565" w:rsidRPr="00D65565" w:rsidTr="00193A77">
              <w:trPr>
                <w:trHeight w:val="330"/>
              </w:trPr>
              <w:tc>
                <w:tcPr>
                  <w:tcW w:w="13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Objekt</w:t>
                  </w:r>
                </w:p>
              </w:tc>
              <w:tc>
                <w:tcPr>
                  <w:tcW w:w="1360" w:type="dxa"/>
                  <w:tcBorders>
                    <w:top w:val="single" w:sz="8" w:space="0" w:color="auto"/>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Číslo</w:t>
                  </w:r>
                </w:p>
              </w:tc>
              <w:tc>
                <w:tcPr>
                  <w:tcW w:w="4080" w:type="dxa"/>
                  <w:gridSpan w:val="2"/>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13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Evidenční číslo karty</w:t>
                  </w:r>
                </w:p>
              </w:tc>
            </w:tr>
            <w:tr w:rsidR="00D65565" w:rsidRPr="00D65565" w:rsidTr="00193A77">
              <w:trPr>
                <w:trHeight w:val="330"/>
              </w:trPr>
              <w:tc>
                <w:tcPr>
                  <w:tcW w:w="1360" w:type="dxa"/>
                  <w:vMerge/>
                  <w:tcBorders>
                    <w:top w:val="single" w:sz="8" w:space="0" w:color="auto"/>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Název</w:t>
                  </w:r>
                </w:p>
              </w:tc>
              <w:tc>
                <w:tcPr>
                  <w:tcW w:w="4080" w:type="dxa"/>
                  <w:gridSpan w:val="2"/>
                  <w:tcBorders>
                    <w:top w:val="single" w:sz="8" w:space="0" w:color="auto"/>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Letenský tunel</w:t>
                  </w:r>
                </w:p>
              </w:tc>
              <w:tc>
                <w:tcPr>
                  <w:tcW w:w="1360" w:type="dxa"/>
                  <w:vMerge/>
                  <w:tcBorders>
                    <w:top w:val="single" w:sz="8" w:space="0" w:color="auto"/>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r>
            <w:tr w:rsidR="00D65565" w:rsidRPr="00D65565" w:rsidTr="00193A77">
              <w:trPr>
                <w:trHeight w:val="330"/>
              </w:trPr>
              <w:tc>
                <w:tcPr>
                  <w:tcW w:w="1360" w:type="dxa"/>
                  <w:tcBorders>
                    <w:top w:val="nil"/>
                    <w:left w:val="single" w:sz="8" w:space="0" w:color="auto"/>
                    <w:bottom w:val="nil"/>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xml:space="preserve">Stavební </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Číslo</w:t>
                  </w:r>
                </w:p>
              </w:tc>
              <w:tc>
                <w:tcPr>
                  <w:tcW w:w="4080" w:type="dxa"/>
                  <w:gridSpan w:val="2"/>
                  <w:tcBorders>
                    <w:top w:val="single" w:sz="8" w:space="0" w:color="auto"/>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SO 01</w:t>
                  </w:r>
                </w:p>
              </w:tc>
              <w:tc>
                <w:tcPr>
                  <w:tcW w:w="1360" w:type="dxa"/>
                  <w:vMerge/>
                  <w:tcBorders>
                    <w:top w:val="single" w:sz="8" w:space="0" w:color="auto"/>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r>
            <w:tr w:rsidR="00D65565" w:rsidRPr="00D65565" w:rsidTr="00193A77">
              <w:trPr>
                <w:trHeight w:val="330"/>
              </w:trPr>
              <w:tc>
                <w:tcPr>
                  <w:tcW w:w="1360" w:type="dxa"/>
                  <w:tcBorders>
                    <w:top w:val="nil"/>
                    <w:left w:val="single" w:sz="8" w:space="0" w:color="auto"/>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objekt</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Název</w:t>
                  </w:r>
                </w:p>
              </w:tc>
              <w:tc>
                <w:tcPr>
                  <w:tcW w:w="4080" w:type="dxa"/>
                  <w:gridSpan w:val="2"/>
                  <w:tcBorders>
                    <w:top w:val="single" w:sz="8" w:space="0" w:color="auto"/>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Strojovna VZT</w:t>
                  </w:r>
                </w:p>
              </w:tc>
              <w:tc>
                <w:tcPr>
                  <w:tcW w:w="1360" w:type="dxa"/>
                  <w:vMerge/>
                  <w:tcBorders>
                    <w:top w:val="single" w:sz="8" w:space="0" w:color="auto"/>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r>
            <w:tr w:rsidR="00D65565" w:rsidRPr="00D65565" w:rsidTr="00193A77">
              <w:trPr>
                <w:trHeight w:val="330"/>
              </w:trPr>
              <w:tc>
                <w:tcPr>
                  <w:tcW w:w="8160" w:type="dxa"/>
                  <w:gridSpan w:val="5"/>
                  <w:tcBorders>
                    <w:top w:val="single" w:sz="8" w:space="0" w:color="auto"/>
                    <w:left w:val="single" w:sz="8" w:space="0" w:color="auto"/>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b/>
                      <w:bCs/>
                      <w:color w:val="000000"/>
                      <w:sz w:val="20"/>
                      <w:lang w:eastAsia="cs-CZ"/>
                    </w:rPr>
                  </w:pPr>
                  <w:r w:rsidRPr="00D65565">
                    <w:rPr>
                      <w:rFonts w:ascii="Arial" w:eastAsia="Times New Roman" w:hAnsi="Arial" w:cs="Arial"/>
                      <w:b/>
                      <w:bCs/>
                      <w:color w:val="000000"/>
                      <w:sz w:val="20"/>
                      <w:lang w:eastAsia="cs-CZ"/>
                    </w:rPr>
                    <w:t> </w:t>
                  </w:r>
                </w:p>
              </w:tc>
            </w:tr>
            <w:tr w:rsidR="00D65565" w:rsidRPr="00D65565" w:rsidTr="00193A77">
              <w:trPr>
                <w:trHeight w:val="330"/>
              </w:trPr>
              <w:tc>
                <w:tcPr>
                  <w:tcW w:w="13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Název plochy</w:t>
                  </w:r>
                </w:p>
              </w:tc>
              <w:tc>
                <w:tcPr>
                  <w:tcW w:w="5440" w:type="dxa"/>
                  <w:gridSpan w:val="3"/>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Počet m²</w:t>
                  </w:r>
                </w:p>
              </w:tc>
            </w:tr>
            <w:tr w:rsidR="00D65565" w:rsidRPr="00D65565" w:rsidTr="00193A77">
              <w:trPr>
                <w:trHeight w:val="330"/>
              </w:trPr>
              <w:tc>
                <w:tcPr>
                  <w:tcW w:w="1360" w:type="dxa"/>
                  <w:vMerge/>
                  <w:tcBorders>
                    <w:top w:val="nil"/>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3"/>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xml:space="preserve">Strojovna – podlahy </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168,3</w:t>
                  </w:r>
                </w:p>
              </w:tc>
            </w:tr>
            <w:tr w:rsidR="00D65565" w:rsidRPr="00D65565" w:rsidTr="00193A77">
              <w:trPr>
                <w:trHeight w:val="330"/>
              </w:trPr>
              <w:tc>
                <w:tcPr>
                  <w:tcW w:w="1360" w:type="dxa"/>
                  <w:vMerge/>
                  <w:tcBorders>
                    <w:top w:val="nil"/>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3"/>
                  <w:tcBorders>
                    <w:top w:val="single" w:sz="8" w:space="0" w:color="auto"/>
                    <w:left w:val="nil"/>
                    <w:bottom w:val="single" w:sz="8" w:space="0" w:color="auto"/>
                    <w:right w:val="single" w:sz="8" w:space="0" w:color="000000"/>
                  </w:tcBorders>
                  <w:shd w:val="clear" w:color="000000" w:fill="FFFFFF"/>
                  <w:vAlign w:val="center"/>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xml:space="preserve">Strojovna – stěny </w:t>
                  </w:r>
                </w:p>
              </w:tc>
              <w:tc>
                <w:tcPr>
                  <w:tcW w:w="1360" w:type="dxa"/>
                  <w:tcBorders>
                    <w:top w:val="nil"/>
                    <w:left w:val="nil"/>
                    <w:bottom w:val="single" w:sz="8" w:space="0" w:color="auto"/>
                    <w:right w:val="single" w:sz="8" w:space="0" w:color="auto"/>
                  </w:tcBorders>
                  <w:shd w:val="clear" w:color="000000" w:fill="FFFFFF"/>
                  <w:vAlign w:val="center"/>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326,5</w:t>
                  </w:r>
                </w:p>
              </w:tc>
            </w:tr>
            <w:tr w:rsidR="00D65565" w:rsidRPr="00D65565" w:rsidTr="00193A77">
              <w:trPr>
                <w:trHeight w:val="330"/>
              </w:trPr>
              <w:tc>
                <w:tcPr>
                  <w:tcW w:w="1360" w:type="dxa"/>
                  <w:vMerge/>
                  <w:tcBorders>
                    <w:top w:val="nil"/>
                    <w:left w:val="single" w:sz="8" w:space="0" w:color="auto"/>
                    <w:bottom w:val="single" w:sz="8" w:space="0" w:color="000000"/>
                    <w:right w:val="single" w:sz="8" w:space="0" w:color="auto"/>
                  </w:tcBorders>
                  <w:vAlign w:val="center"/>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3"/>
                  <w:tcBorders>
                    <w:top w:val="single" w:sz="8" w:space="0" w:color="auto"/>
                    <w:left w:val="nil"/>
                    <w:bottom w:val="single" w:sz="8" w:space="0" w:color="auto"/>
                    <w:right w:val="single" w:sz="8" w:space="0" w:color="000000"/>
                  </w:tcBorders>
                  <w:shd w:val="clear" w:color="000000" w:fill="FFFFFF"/>
                  <w:vAlign w:val="center"/>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Strojovna – stropy</w:t>
                  </w:r>
                </w:p>
              </w:tc>
              <w:tc>
                <w:tcPr>
                  <w:tcW w:w="1360" w:type="dxa"/>
                  <w:tcBorders>
                    <w:top w:val="nil"/>
                    <w:left w:val="nil"/>
                    <w:bottom w:val="single" w:sz="8" w:space="0" w:color="auto"/>
                    <w:right w:val="single" w:sz="8" w:space="0" w:color="auto"/>
                  </w:tcBorders>
                  <w:shd w:val="clear" w:color="000000" w:fill="FFFFFF"/>
                  <w:vAlign w:val="center"/>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181,3</w:t>
                  </w:r>
                </w:p>
              </w:tc>
            </w:tr>
            <w:tr w:rsidR="00D65565" w:rsidRPr="00D65565" w:rsidTr="00193A77">
              <w:trPr>
                <w:trHeight w:val="330"/>
              </w:trPr>
              <w:tc>
                <w:tcPr>
                  <w:tcW w:w="1360" w:type="dxa"/>
                  <w:vMerge/>
                  <w:tcBorders>
                    <w:top w:val="nil"/>
                    <w:left w:val="single" w:sz="8" w:space="0" w:color="auto"/>
                    <w:bottom w:val="single" w:sz="8" w:space="0" w:color="000000"/>
                    <w:right w:val="single" w:sz="8" w:space="0" w:color="auto"/>
                  </w:tcBorders>
                  <w:vAlign w:val="center"/>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3"/>
                  <w:tcBorders>
                    <w:top w:val="single" w:sz="8" w:space="0" w:color="auto"/>
                    <w:left w:val="nil"/>
                    <w:bottom w:val="single" w:sz="8" w:space="0" w:color="auto"/>
                    <w:right w:val="single" w:sz="8" w:space="0" w:color="000000"/>
                  </w:tcBorders>
                  <w:shd w:val="clear" w:color="000000" w:fill="FFFFFF"/>
                  <w:vAlign w:val="center"/>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Šachta – stěny</w:t>
                  </w:r>
                </w:p>
              </w:tc>
              <w:tc>
                <w:tcPr>
                  <w:tcW w:w="1360" w:type="dxa"/>
                  <w:tcBorders>
                    <w:top w:val="nil"/>
                    <w:left w:val="nil"/>
                    <w:bottom w:val="single" w:sz="8" w:space="0" w:color="auto"/>
                    <w:right w:val="single" w:sz="8" w:space="0" w:color="auto"/>
                  </w:tcBorders>
                  <w:shd w:val="clear" w:color="000000" w:fill="FFFFFF"/>
                  <w:vAlign w:val="center"/>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140,7</w:t>
                  </w:r>
                </w:p>
              </w:tc>
            </w:tr>
            <w:tr w:rsidR="00D65565" w:rsidRPr="00D65565" w:rsidTr="00193A77">
              <w:trPr>
                <w:trHeight w:val="330"/>
              </w:trPr>
              <w:tc>
                <w:tcPr>
                  <w:tcW w:w="1360" w:type="dxa"/>
                  <w:tcBorders>
                    <w:top w:val="nil"/>
                    <w:left w:val="single" w:sz="8" w:space="0" w:color="auto"/>
                    <w:bottom w:val="nil"/>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5440" w:type="dxa"/>
                  <w:gridSpan w:val="3"/>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Počet kusů</w:t>
                  </w:r>
                </w:p>
              </w:tc>
            </w:tr>
            <w:tr w:rsidR="00D65565" w:rsidRPr="00D65565" w:rsidTr="00193A77">
              <w:trPr>
                <w:trHeight w:val="330"/>
              </w:trPr>
              <w:tc>
                <w:tcPr>
                  <w:tcW w:w="1360" w:type="dxa"/>
                  <w:tcBorders>
                    <w:top w:val="nil"/>
                    <w:left w:val="single" w:sz="8" w:space="0" w:color="auto"/>
                    <w:bottom w:val="nil"/>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xml:space="preserve">Výplně </w:t>
                  </w:r>
                  <w:r w:rsidRPr="00D65565">
                    <w:rPr>
                      <w:rFonts w:ascii="Arial" w:eastAsia="Times New Roman" w:hAnsi="Arial" w:cs="Arial"/>
                      <w:color w:val="000000"/>
                      <w:sz w:val="20"/>
                      <w:lang w:eastAsia="cs-CZ"/>
                    </w:rPr>
                    <w:lastRenderedPageBreak/>
                    <w:t>otvorů</w:t>
                  </w:r>
                </w:p>
              </w:tc>
              <w:tc>
                <w:tcPr>
                  <w:tcW w:w="5440" w:type="dxa"/>
                  <w:gridSpan w:val="3"/>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lastRenderedPageBreak/>
                    <w:t xml:space="preserve">Vnitřní dveře jednokřídlé </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w:t>
                  </w:r>
                </w:p>
              </w:tc>
            </w:tr>
            <w:tr w:rsidR="00D65565" w:rsidRPr="00D65565" w:rsidTr="00193A77">
              <w:trPr>
                <w:trHeight w:val="330"/>
              </w:trPr>
              <w:tc>
                <w:tcPr>
                  <w:tcW w:w="1360" w:type="dxa"/>
                  <w:tcBorders>
                    <w:top w:val="nil"/>
                    <w:left w:val="single" w:sz="8" w:space="0" w:color="auto"/>
                    <w:bottom w:val="single" w:sz="12" w:space="0" w:color="auto"/>
                    <w:right w:val="single" w:sz="8" w:space="0" w:color="auto"/>
                  </w:tcBorders>
                  <w:shd w:val="clear" w:color="000000" w:fill="FFFFFF"/>
                  <w:vAlign w:val="center"/>
                </w:tcPr>
                <w:p w:rsidR="00D65565" w:rsidRPr="00D65565" w:rsidRDefault="00D65565" w:rsidP="00193A77">
                  <w:pPr>
                    <w:spacing w:after="0" w:line="240" w:lineRule="auto"/>
                    <w:jc w:val="center"/>
                    <w:rPr>
                      <w:rFonts w:ascii="Arial" w:eastAsia="Times New Roman" w:hAnsi="Arial" w:cs="Arial"/>
                      <w:color w:val="000000"/>
                      <w:sz w:val="20"/>
                      <w:lang w:eastAsia="cs-CZ"/>
                    </w:rPr>
                  </w:pPr>
                </w:p>
              </w:tc>
              <w:tc>
                <w:tcPr>
                  <w:tcW w:w="5440" w:type="dxa"/>
                  <w:gridSpan w:val="3"/>
                  <w:tcBorders>
                    <w:top w:val="single" w:sz="8" w:space="0" w:color="auto"/>
                    <w:left w:val="nil"/>
                    <w:bottom w:val="single" w:sz="8" w:space="0" w:color="auto"/>
                    <w:right w:val="single" w:sz="8" w:space="0" w:color="000000"/>
                  </w:tcBorders>
                  <w:shd w:val="clear" w:color="000000" w:fill="FFFFFF"/>
                  <w:vAlign w:val="center"/>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Vnitřní dveře jednokřídlé tlakové</w:t>
                  </w:r>
                </w:p>
              </w:tc>
              <w:tc>
                <w:tcPr>
                  <w:tcW w:w="1360" w:type="dxa"/>
                  <w:tcBorders>
                    <w:top w:val="nil"/>
                    <w:left w:val="nil"/>
                    <w:bottom w:val="single" w:sz="8" w:space="0" w:color="auto"/>
                    <w:right w:val="single" w:sz="8" w:space="0" w:color="auto"/>
                  </w:tcBorders>
                  <w:shd w:val="clear" w:color="000000" w:fill="FFFFFF"/>
                  <w:vAlign w:val="center"/>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8</w:t>
                  </w:r>
                </w:p>
              </w:tc>
            </w:tr>
            <w:tr w:rsidR="00D65565" w:rsidRPr="00D65565" w:rsidTr="00193A77">
              <w:trPr>
                <w:trHeight w:val="330"/>
              </w:trPr>
              <w:tc>
                <w:tcPr>
                  <w:tcW w:w="1360" w:type="dxa"/>
                  <w:tcBorders>
                    <w:top w:val="single" w:sz="12" w:space="0" w:color="auto"/>
                    <w:left w:val="nil"/>
                    <w:bottom w:val="nil"/>
                    <w:right w:val="nil"/>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3"/>
                  <w:tcBorders>
                    <w:top w:val="nil"/>
                    <w:left w:val="nil"/>
                    <w:bottom w:val="nil"/>
                    <w:right w:val="nil"/>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p w:rsidR="00D65565" w:rsidRPr="00D65565" w:rsidRDefault="00D65565" w:rsidP="00193A77">
                  <w:pPr>
                    <w:spacing w:after="0" w:line="240" w:lineRule="auto"/>
                    <w:rPr>
                      <w:rFonts w:ascii="Arial" w:eastAsia="Times New Roman" w:hAnsi="Arial" w:cs="Arial"/>
                      <w:color w:val="000000"/>
                      <w:sz w:val="20"/>
                      <w:lang w:eastAsia="cs-CZ"/>
                    </w:rPr>
                  </w:pPr>
                </w:p>
                <w:p w:rsidR="00D65565" w:rsidRPr="00D65565" w:rsidRDefault="00D65565" w:rsidP="00193A77">
                  <w:pPr>
                    <w:spacing w:after="0" w:line="240" w:lineRule="auto"/>
                    <w:rPr>
                      <w:rFonts w:ascii="Arial" w:eastAsia="Times New Roman" w:hAnsi="Arial" w:cs="Arial"/>
                      <w:color w:val="000000"/>
                      <w:sz w:val="20"/>
                      <w:lang w:eastAsia="cs-CZ"/>
                    </w:rPr>
                  </w:pPr>
                </w:p>
                <w:p w:rsidR="00D65565" w:rsidRPr="00D65565" w:rsidRDefault="00D65565" w:rsidP="00193A77">
                  <w:pPr>
                    <w:spacing w:after="0" w:line="240" w:lineRule="auto"/>
                    <w:rPr>
                      <w:rFonts w:ascii="Arial" w:eastAsia="Times New Roman" w:hAnsi="Arial" w:cs="Arial"/>
                      <w:color w:val="000000"/>
                      <w:sz w:val="20"/>
                      <w:lang w:eastAsia="cs-CZ"/>
                    </w:rPr>
                  </w:pPr>
                </w:p>
                <w:p w:rsidR="00D65565" w:rsidRPr="00D65565" w:rsidRDefault="00D65565" w:rsidP="00193A77">
                  <w:pPr>
                    <w:spacing w:after="0" w:line="240" w:lineRule="auto"/>
                    <w:rPr>
                      <w:rFonts w:ascii="Arial" w:eastAsia="Times New Roman" w:hAnsi="Arial" w:cs="Arial"/>
                      <w:color w:val="000000"/>
                      <w:sz w:val="20"/>
                      <w:lang w:eastAsia="cs-CZ"/>
                    </w:rPr>
                  </w:pPr>
                </w:p>
                <w:p w:rsidR="00D65565" w:rsidRPr="00D65565" w:rsidRDefault="00D65565" w:rsidP="00193A77">
                  <w:pPr>
                    <w:spacing w:after="0" w:line="240" w:lineRule="auto"/>
                    <w:rPr>
                      <w:rFonts w:ascii="Arial" w:eastAsia="Times New Roman" w:hAnsi="Arial" w:cs="Arial"/>
                      <w:color w:val="000000"/>
                      <w:sz w:val="20"/>
                      <w:lang w:eastAsia="cs-CZ"/>
                    </w:rPr>
                  </w:pPr>
                </w:p>
              </w:tc>
              <w:tc>
                <w:tcPr>
                  <w:tcW w:w="1360" w:type="dxa"/>
                  <w:tcBorders>
                    <w:top w:val="nil"/>
                    <w:left w:val="nil"/>
                    <w:bottom w:val="nil"/>
                    <w:right w:val="nil"/>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r>
            <w:tr w:rsidR="00D65565" w:rsidRPr="00D65565" w:rsidTr="00193A77">
              <w:trPr>
                <w:trHeight w:val="330"/>
              </w:trPr>
              <w:tc>
                <w:tcPr>
                  <w:tcW w:w="8160" w:type="dxa"/>
                  <w:gridSpan w:val="5"/>
                  <w:tcBorders>
                    <w:top w:val="nil"/>
                    <w:left w:val="nil"/>
                    <w:bottom w:val="nil"/>
                    <w:right w:val="nil"/>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b/>
                      <w:bCs/>
                      <w:color w:val="000000"/>
                      <w:sz w:val="20"/>
                      <w:lang w:eastAsia="cs-CZ"/>
                    </w:rPr>
                  </w:pPr>
                  <w:r w:rsidRPr="00D65565">
                    <w:rPr>
                      <w:rFonts w:ascii="Arial" w:eastAsia="Times New Roman" w:hAnsi="Arial" w:cs="Arial"/>
                      <w:b/>
                      <w:bCs/>
                      <w:color w:val="000000"/>
                      <w:sz w:val="20"/>
                      <w:lang w:eastAsia="cs-CZ"/>
                    </w:rPr>
                    <w:t>Operace při údržbě</w:t>
                  </w:r>
                </w:p>
              </w:tc>
            </w:tr>
            <w:tr w:rsidR="00D65565" w:rsidRPr="00D65565" w:rsidTr="00193A77">
              <w:trPr>
                <w:trHeight w:val="600"/>
              </w:trPr>
              <w:tc>
                <w:tcPr>
                  <w:tcW w:w="136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Číslo</w:t>
                  </w:r>
                </w:p>
              </w:tc>
              <w:tc>
                <w:tcPr>
                  <w:tcW w:w="4080" w:type="dxa"/>
                  <w:gridSpan w:val="2"/>
                  <w:tcBorders>
                    <w:top w:val="single" w:sz="8" w:space="0" w:color="auto"/>
                    <w:left w:val="nil"/>
                    <w:bottom w:val="single" w:sz="8" w:space="0" w:color="auto"/>
                    <w:right w:val="single" w:sz="4"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Název</w:t>
                  </w:r>
                </w:p>
              </w:tc>
              <w:tc>
                <w:tcPr>
                  <w:tcW w:w="136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Četnost</w:t>
                  </w:r>
                </w:p>
              </w:tc>
              <w:tc>
                <w:tcPr>
                  <w:tcW w:w="1360" w:type="dxa"/>
                  <w:tcBorders>
                    <w:top w:val="single" w:sz="8" w:space="0" w:color="auto"/>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Doklad o provedení</w:t>
                  </w:r>
                </w:p>
              </w:tc>
            </w:tr>
            <w:tr w:rsidR="00D65565" w:rsidRPr="00D65565" w:rsidTr="00193A77">
              <w:trPr>
                <w:trHeight w:val="780"/>
              </w:trPr>
              <w:tc>
                <w:tcPr>
                  <w:tcW w:w="1360" w:type="dxa"/>
                  <w:tcBorders>
                    <w:top w:val="nil"/>
                    <w:left w:val="single" w:sz="8" w:space="0" w:color="auto"/>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w:t>
                  </w:r>
                </w:p>
              </w:tc>
              <w:tc>
                <w:tcPr>
                  <w:tcW w:w="4080" w:type="dxa"/>
                  <w:gridSpan w:val="2"/>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Důkladné umytí podlah, stěn, schodišť a stropu tlakovou vodou</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 x za rok</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xml:space="preserve">Karta evidence údržby, </w:t>
                  </w:r>
                </w:p>
              </w:tc>
            </w:tr>
            <w:tr w:rsidR="00D65565" w:rsidRPr="00D65565" w:rsidTr="00193A77">
              <w:trPr>
                <w:trHeight w:val="780"/>
              </w:trPr>
              <w:tc>
                <w:tcPr>
                  <w:tcW w:w="1360" w:type="dxa"/>
                  <w:tcBorders>
                    <w:top w:val="nil"/>
                    <w:left w:val="single" w:sz="8" w:space="0" w:color="auto"/>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2</w:t>
                  </w:r>
                </w:p>
              </w:tc>
              <w:tc>
                <w:tcPr>
                  <w:tcW w:w="4080" w:type="dxa"/>
                  <w:gridSpan w:val="2"/>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rPr>
                      <w:rFonts w:ascii="Arial" w:eastAsia="Times New Roman" w:hAnsi="Arial" w:cs="Arial"/>
                      <w:color w:val="000000"/>
                      <w:sz w:val="20"/>
                      <w:lang w:eastAsia="cs-CZ"/>
                    </w:rPr>
                  </w:pPr>
                  <w:r w:rsidRPr="00D65565">
                    <w:rPr>
                      <w:rFonts w:ascii="Arial" w:eastAsia="Times New Roman" w:hAnsi="Arial" w:cs="Arial"/>
                      <w:color w:val="000000"/>
                      <w:sz w:val="20"/>
                      <w:lang w:eastAsia="cs-CZ"/>
                    </w:rPr>
                    <w:t>Omytí výplní otvorů včetně rámů, těsnění, promazání a seřízení pantů a bran, promazání zámků</w:t>
                  </w:r>
                  <w:r w:rsidRPr="00D65565">
                    <w:rPr>
                      <w:rFonts w:ascii="Arial" w:hAnsi="Arial" w:cs="Arial"/>
                    </w:rPr>
                    <w:t xml:space="preserve"> </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2 x za rok</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xml:space="preserve">Karta evidence údržby, </w:t>
                  </w:r>
                </w:p>
              </w:tc>
            </w:tr>
            <w:tr w:rsidR="00D65565" w:rsidRPr="00D65565" w:rsidTr="00193A77">
              <w:trPr>
                <w:trHeight w:val="780"/>
              </w:trPr>
              <w:tc>
                <w:tcPr>
                  <w:tcW w:w="1360" w:type="dxa"/>
                  <w:tcBorders>
                    <w:top w:val="nil"/>
                    <w:left w:val="single" w:sz="8" w:space="0" w:color="auto"/>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3</w:t>
                  </w:r>
                </w:p>
              </w:tc>
              <w:tc>
                <w:tcPr>
                  <w:tcW w:w="4080" w:type="dxa"/>
                  <w:gridSpan w:val="2"/>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rPr>
                      <w:rFonts w:ascii="Arial" w:eastAsia="Times New Roman" w:hAnsi="Arial" w:cs="Arial"/>
                      <w:color w:val="000000"/>
                      <w:sz w:val="20"/>
                      <w:lang w:eastAsia="cs-CZ"/>
                    </w:rPr>
                  </w:pPr>
                  <w:r w:rsidRPr="00D65565">
                    <w:rPr>
                      <w:rFonts w:ascii="Arial" w:eastAsia="Times New Roman" w:hAnsi="Arial" w:cs="Arial"/>
                      <w:color w:val="000000"/>
                      <w:sz w:val="20"/>
                      <w:lang w:eastAsia="cs-CZ"/>
                    </w:rPr>
                    <w:t>Omytí všech ocelových konstrukcí u VZT šachet</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2 x za rok</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xml:space="preserve">Karta evidence údržby, </w:t>
                  </w:r>
                </w:p>
              </w:tc>
            </w:tr>
            <w:tr w:rsidR="00D65565" w:rsidRPr="00D65565" w:rsidTr="00193A77">
              <w:trPr>
                <w:trHeight w:val="780"/>
              </w:trPr>
              <w:tc>
                <w:tcPr>
                  <w:tcW w:w="1360" w:type="dxa"/>
                  <w:tcBorders>
                    <w:top w:val="nil"/>
                    <w:left w:val="single" w:sz="8" w:space="0" w:color="auto"/>
                    <w:bottom w:val="single" w:sz="8" w:space="0" w:color="auto"/>
                    <w:right w:val="single" w:sz="8" w:space="0" w:color="auto"/>
                  </w:tcBorders>
                  <w:shd w:val="clear" w:color="auto" w:fill="auto"/>
                  <w:noWrap/>
                  <w:vAlign w:val="center"/>
                  <w:hideMark/>
                </w:tcPr>
                <w:p w:rsidR="00D65565" w:rsidRPr="00D65565" w:rsidRDefault="00D65565" w:rsidP="00193A77">
                  <w:pPr>
                    <w:spacing w:after="0" w:line="240" w:lineRule="auto"/>
                    <w:jc w:val="center"/>
                    <w:rPr>
                      <w:rFonts w:ascii="Arial" w:eastAsia="Times New Roman" w:hAnsi="Arial" w:cs="Arial"/>
                      <w:color w:val="000000"/>
                      <w:sz w:val="24"/>
                      <w:szCs w:val="24"/>
                      <w:lang w:eastAsia="cs-CZ"/>
                    </w:rPr>
                  </w:pPr>
                  <w:r w:rsidRPr="00D65565">
                    <w:rPr>
                      <w:rFonts w:ascii="Arial" w:eastAsia="Times New Roman" w:hAnsi="Arial" w:cs="Arial"/>
                      <w:color w:val="000000"/>
                      <w:sz w:val="24"/>
                      <w:szCs w:val="24"/>
                      <w:lang w:eastAsia="cs-CZ"/>
                    </w:rPr>
                    <w:t>4</w:t>
                  </w:r>
                </w:p>
              </w:tc>
              <w:tc>
                <w:tcPr>
                  <w:tcW w:w="4080" w:type="dxa"/>
                  <w:gridSpan w:val="2"/>
                  <w:tcBorders>
                    <w:top w:val="single" w:sz="8" w:space="0" w:color="auto"/>
                    <w:left w:val="nil"/>
                    <w:bottom w:val="single" w:sz="8" w:space="0" w:color="auto"/>
                    <w:right w:val="single" w:sz="8" w:space="0" w:color="000000"/>
                  </w:tcBorders>
                  <w:shd w:val="clear" w:color="auto" w:fill="auto"/>
                  <w:vAlign w:val="center"/>
                  <w:hideMark/>
                </w:tcPr>
                <w:p w:rsidR="00D65565" w:rsidRPr="00D65565" w:rsidRDefault="00D65565" w:rsidP="00193A77">
                  <w:pPr>
                    <w:rPr>
                      <w:rFonts w:ascii="Arial" w:eastAsia="Times New Roman" w:hAnsi="Arial" w:cs="Arial"/>
                      <w:color w:val="000000"/>
                      <w:sz w:val="20"/>
                      <w:lang w:eastAsia="cs-CZ"/>
                    </w:rPr>
                  </w:pPr>
                  <w:r w:rsidRPr="00D65565">
                    <w:rPr>
                      <w:rFonts w:ascii="Arial" w:eastAsia="Times New Roman" w:hAnsi="Arial" w:cs="Arial"/>
                      <w:color w:val="000000"/>
                      <w:sz w:val="20"/>
                      <w:lang w:eastAsia="cs-CZ"/>
                    </w:rPr>
                    <w:t>Údržba kotvení nosníků inž. sítí a ostatních ocelových konstrukcí</w:t>
                  </w:r>
                </w:p>
                <w:p w:rsidR="00D65565" w:rsidRPr="00D65565" w:rsidRDefault="00D65565" w:rsidP="00193A77">
                  <w:pPr>
                    <w:spacing w:after="0" w:line="240" w:lineRule="auto"/>
                    <w:rPr>
                      <w:rFonts w:ascii="Arial" w:eastAsia="Times New Roman" w:hAnsi="Arial" w:cs="Arial"/>
                      <w:color w:val="000000"/>
                      <w:sz w:val="20"/>
                      <w:lang w:eastAsia="cs-CZ"/>
                    </w:rPr>
                  </w:pP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 x za rok</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xml:space="preserve">Karta evidence údržby, </w:t>
                  </w:r>
                </w:p>
              </w:tc>
            </w:tr>
          </w:tbl>
          <w:p w:rsidR="00D65565" w:rsidRPr="00D65565" w:rsidRDefault="00D65565" w:rsidP="00193A77">
            <w:pPr>
              <w:rPr>
                <w:rFonts w:ascii="Arial" w:hAnsi="Arial" w:cs="Arial"/>
              </w:rPr>
            </w:pPr>
          </w:p>
          <w:tbl>
            <w:tblPr>
              <w:tblW w:w="7726" w:type="dxa"/>
              <w:tblCellMar>
                <w:left w:w="70" w:type="dxa"/>
                <w:right w:w="70" w:type="dxa"/>
              </w:tblCellMar>
              <w:tblLook w:val="04A0" w:firstRow="1" w:lastRow="0" w:firstColumn="1" w:lastColumn="0" w:noHBand="0" w:noVBand="1"/>
            </w:tblPr>
            <w:tblGrid>
              <w:gridCol w:w="1287"/>
              <w:gridCol w:w="1287"/>
              <w:gridCol w:w="1288"/>
              <w:gridCol w:w="1288"/>
              <w:gridCol w:w="1288"/>
              <w:gridCol w:w="1288"/>
            </w:tblGrid>
            <w:tr w:rsidR="00D65565" w:rsidRPr="00D65565" w:rsidTr="00193A77">
              <w:trPr>
                <w:trHeight w:val="420"/>
              </w:trPr>
              <w:tc>
                <w:tcPr>
                  <w:tcW w:w="3862" w:type="dxa"/>
                  <w:gridSpan w:val="3"/>
                  <w:tcBorders>
                    <w:top w:val="nil"/>
                    <w:left w:val="nil"/>
                    <w:bottom w:val="nil"/>
                    <w:right w:val="nil"/>
                  </w:tcBorders>
                  <w:shd w:val="clear" w:color="auto" w:fill="auto"/>
                  <w:noWrap/>
                  <w:vAlign w:val="center"/>
                  <w:hideMark/>
                </w:tcPr>
                <w:p w:rsidR="00D65565" w:rsidRPr="00D65565" w:rsidRDefault="00D65565" w:rsidP="00193A77">
                  <w:pPr>
                    <w:spacing w:after="0" w:line="240" w:lineRule="auto"/>
                    <w:rPr>
                      <w:rFonts w:ascii="Arial" w:eastAsia="Times New Roman" w:hAnsi="Arial" w:cs="Arial"/>
                      <w:b/>
                      <w:bCs/>
                      <w:color w:val="000000"/>
                      <w:sz w:val="32"/>
                      <w:szCs w:val="32"/>
                      <w:lang w:eastAsia="cs-CZ"/>
                    </w:rPr>
                  </w:pPr>
                  <w:r w:rsidRPr="00D65565">
                    <w:rPr>
                      <w:rFonts w:ascii="Arial" w:eastAsia="Times New Roman" w:hAnsi="Arial" w:cs="Arial"/>
                      <w:b/>
                      <w:bCs/>
                      <w:sz w:val="24"/>
                      <w:szCs w:val="32"/>
                      <w:lang w:eastAsia="cs-CZ"/>
                    </w:rPr>
                    <w:t>SO 02 - Velín</w:t>
                  </w:r>
                </w:p>
              </w:tc>
              <w:tc>
                <w:tcPr>
                  <w:tcW w:w="1288" w:type="dxa"/>
                  <w:tcBorders>
                    <w:top w:val="nil"/>
                    <w:left w:val="nil"/>
                    <w:bottom w:val="nil"/>
                    <w:right w:val="nil"/>
                  </w:tcBorders>
                  <w:shd w:val="clear" w:color="000000" w:fill="FFFFFF"/>
                  <w:noWrap/>
                  <w:vAlign w:val="bottom"/>
                  <w:hideMark/>
                </w:tcPr>
                <w:p w:rsidR="00D65565" w:rsidRPr="00D65565" w:rsidRDefault="00D65565" w:rsidP="00193A77">
                  <w:pPr>
                    <w:spacing w:after="0" w:line="240" w:lineRule="auto"/>
                    <w:jc w:val="center"/>
                    <w:rPr>
                      <w:rFonts w:ascii="Arial" w:eastAsia="Times New Roman" w:hAnsi="Arial" w:cs="Arial"/>
                      <w:color w:val="000000"/>
                      <w:sz w:val="24"/>
                      <w:szCs w:val="24"/>
                      <w:lang w:eastAsia="cs-CZ"/>
                    </w:rPr>
                  </w:pPr>
                  <w:r w:rsidRPr="00D65565">
                    <w:rPr>
                      <w:rFonts w:ascii="Arial" w:eastAsia="Times New Roman" w:hAnsi="Arial" w:cs="Arial"/>
                      <w:color w:val="000000"/>
                      <w:sz w:val="24"/>
                      <w:szCs w:val="24"/>
                      <w:lang w:eastAsia="cs-CZ"/>
                    </w:rPr>
                    <w:t> </w:t>
                  </w:r>
                </w:p>
              </w:tc>
              <w:tc>
                <w:tcPr>
                  <w:tcW w:w="1288" w:type="dxa"/>
                  <w:tcBorders>
                    <w:top w:val="nil"/>
                    <w:left w:val="nil"/>
                    <w:bottom w:val="nil"/>
                    <w:right w:val="nil"/>
                  </w:tcBorders>
                  <w:shd w:val="clear" w:color="000000" w:fill="FFFFFF"/>
                  <w:noWrap/>
                  <w:vAlign w:val="bottom"/>
                  <w:hideMark/>
                </w:tcPr>
                <w:p w:rsidR="00D65565" w:rsidRPr="00D65565" w:rsidRDefault="00D65565" w:rsidP="00193A77">
                  <w:pPr>
                    <w:spacing w:after="0" w:line="240" w:lineRule="auto"/>
                    <w:jc w:val="center"/>
                    <w:rPr>
                      <w:rFonts w:ascii="Arial" w:eastAsia="Times New Roman" w:hAnsi="Arial" w:cs="Arial"/>
                      <w:color w:val="000000"/>
                      <w:sz w:val="24"/>
                      <w:szCs w:val="24"/>
                      <w:lang w:eastAsia="cs-CZ"/>
                    </w:rPr>
                  </w:pPr>
                  <w:r w:rsidRPr="00D65565">
                    <w:rPr>
                      <w:rFonts w:ascii="Arial" w:eastAsia="Times New Roman" w:hAnsi="Arial" w:cs="Arial"/>
                      <w:color w:val="000000"/>
                      <w:sz w:val="24"/>
                      <w:szCs w:val="24"/>
                      <w:lang w:eastAsia="cs-CZ"/>
                    </w:rPr>
                    <w:t> </w:t>
                  </w:r>
                </w:p>
              </w:tc>
              <w:tc>
                <w:tcPr>
                  <w:tcW w:w="1288" w:type="dxa"/>
                  <w:tcBorders>
                    <w:top w:val="nil"/>
                    <w:left w:val="nil"/>
                    <w:bottom w:val="nil"/>
                    <w:right w:val="nil"/>
                  </w:tcBorders>
                  <w:shd w:val="clear" w:color="000000" w:fill="FFFFFF"/>
                  <w:noWrap/>
                  <w:vAlign w:val="bottom"/>
                  <w:hideMark/>
                </w:tcPr>
                <w:p w:rsidR="00D65565" w:rsidRPr="00D65565" w:rsidRDefault="00D65565" w:rsidP="00193A77">
                  <w:pPr>
                    <w:spacing w:after="0" w:line="240" w:lineRule="auto"/>
                    <w:jc w:val="center"/>
                    <w:rPr>
                      <w:rFonts w:ascii="Arial" w:eastAsia="Times New Roman" w:hAnsi="Arial" w:cs="Arial"/>
                      <w:color w:val="000000"/>
                      <w:sz w:val="24"/>
                      <w:szCs w:val="24"/>
                      <w:lang w:eastAsia="cs-CZ"/>
                    </w:rPr>
                  </w:pPr>
                  <w:r w:rsidRPr="00D65565">
                    <w:rPr>
                      <w:rFonts w:ascii="Arial" w:eastAsia="Times New Roman" w:hAnsi="Arial" w:cs="Arial"/>
                      <w:color w:val="000000"/>
                      <w:sz w:val="24"/>
                      <w:szCs w:val="24"/>
                      <w:lang w:eastAsia="cs-CZ"/>
                    </w:rPr>
                    <w:t> </w:t>
                  </w:r>
                </w:p>
              </w:tc>
            </w:tr>
            <w:tr w:rsidR="00D65565" w:rsidRPr="00D65565" w:rsidTr="00193A77">
              <w:trPr>
                <w:trHeight w:val="330"/>
              </w:trPr>
              <w:tc>
                <w:tcPr>
                  <w:tcW w:w="1287"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Objekt</w:t>
                  </w:r>
                </w:p>
              </w:tc>
              <w:tc>
                <w:tcPr>
                  <w:tcW w:w="1287" w:type="dxa"/>
                  <w:tcBorders>
                    <w:top w:val="single" w:sz="8" w:space="0" w:color="auto"/>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Číslo</w:t>
                  </w:r>
                </w:p>
              </w:tc>
              <w:tc>
                <w:tcPr>
                  <w:tcW w:w="3864" w:type="dxa"/>
                  <w:gridSpan w:val="3"/>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128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Evidenční číslo karty</w:t>
                  </w:r>
                </w:p>
              </w:tc>
            </w:tr>
            <w:tr w:rsidR="00D65565" w:rsidRPr="00D65565" w:rsidTr="00193A77">
              <w:trPr>
                <w:trHeight w:val="300"/>
              </w:trPr>
              <w:tc>
                <w:tcPr>
                  <w:tcW w:w="1287" w:type="dxa"/>
                  <w:vMerge/>
                  <w:tcBorders>
                    <w:top w:val="single" w:sz="8" w:space="0" w:color="auto"/>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1287"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Název</w:t>
                  </w:r>
                </w:p>
              </w:tc>
              <w:tc>
                <w:tcPr>
                  <w:tcW w:w="3864" w:type="dxa"/>
                  <w:gridSpan w:val="3"/>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Letenský tunel</w:t>
                  </w:r>
                </w:p>
              </w:tc>
              <w:tc>
                <w:tcPr>
                  <w:tcW w:w="1288" w:type="dxa"/>
                  <w:vMerge/>
                  <w:tcBorders>
                    <w:top w:val="single" w:sz="8" w:space="0" w:color="auto"/>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r>
            <w:tr w:rsidR="00D65565" w:rsidRPr="00D65565" w:rsidTr="00193A77">
              <w:trPr>
                <w:trHeight w:val="300"/>
              </w:trPr>
              <w:tc>
                <w:tcPr>
                  <w:tcW w:w="1287" w:type="dxa"/>
                  <w:tcBorders>
                    <w:top w:val="nil"/>
                    <w:left w:val="single" w:sz="8" w:space="0" w:color="auto"/>
                    <w:bottom w:val="nil"/>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Stavební</w:t>
                  </w:r>
                </w:p>
              </w:tc>
              <w:tc>
                <w:tcPr>
                  <w:tcW w:w="1287"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Číslo</w:t>
                  </w:r>
                </w:p>
              </w:tc>
              <w:tc>
                <w:tcPr>
                  <w:tcW w:w="3864" w:type="dxa"/>
                  <w:gridSpan w:val="3"/>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SO 02</w:t>
                  </w:r>
                </w:p>
              </w:tc>
              <w:tc>
                <w:tcPr>
                  <w:tcW w:w="1288" w:type="dxa"/>
                  <w:vMerge/>
                  <w:tcBorders>
                    <w:top w:val="single" w:sz="8" w:space="0" w:color="auto"/>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r>
            <w:tr w:rsidR="00D65565" w:rsidRPr="00D65565" w:rsidTr="00193A77">
              <w:trPr>
                <w:trHeight w:val="300"/>
              </w:trPr>
              <w:tc>
                <w:tcPr>
                  <w:tcW w:w="1287" w:type="dxa"/>
                  <w:tcBorders>
                    <w:top w:val="nil"/>
                    <w:left w:val="single" w:sz="8" w:space="0" w:color="auto"/>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objekt</w:t>
                  </w:r>
                </w:p>
              </w:tc>
              <w:tc>
                <w:tcPr>
                  <w:tcW w:w="1287"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Název</w:t>
                  </w:r>
                </w:p>
              </w:tc>
              <w:tc>
                <w:tcPr>
                  <w:tcW w:w="3864" w:type="dxa"/>
                  <w:gridSpan w:val="3"/>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Velín</w:t>
                  </w:r>
                </w:p>
              </w:tc>
              <w:tc>
                <w:tcPr>
                  <w:tcW w:w="1288" w:type="dxa"/>
                  <w:vMerge/>
                  <w:tcBorders>
                    <w:top w:val="single" w:sz="8" w:space="0" w:color="auto"/>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r>
            <w:tr w:rsidR="00D65565" w:rsidRPr="00D65565" w:rsidTr="00193A77">
              <w:trPr>
                <w:trHeight w:val="300"/>
              </w:trPr>
              <w:tc>
                <w:tcPr>
                  <w:tcW w:w="7726"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b/>
                      <w:bCs/>
                      <w:color w:val="000000"/>
                      <w:sz w:val="20"/>
                      <w:lang w:eastAsia="cs-CZ"/>
                    </w:rPr>
                  </w:pPr>
                  <w:r w:rsidRPr="00D65565">
                    <w:rPr>
                      <w:rFonts w:ascii="Arial" w:eastAsia="Times New Roman" w:hAnsi="Arial" w:cs="Arial"/>
                      <w:b/>
                      <w:bCs/>
                      <w:color w:val="000000"/>
                      <w:sz w:val="20"/>
                      <w:lang w:eastAsia="cs-CZ"/>
                    </w:rPr>
                    <w:t> </w:t>
                  </w:r>
                </w:p>
              </w:tc>
            </w:tr>
            <w:tr w:rsidR="00D65565" w:rsidRPr="00D65565" w:rsidTr="00193A77">
              <w:trPr>
                <w:trHeight w:val="330"/>
              </w:trPr>
              <w:tc>
                <w:tcPr>
                  <w:tcW w:w="1287" w:type="dxa"/>
                  <w:vMerge w:val="restart"/>
                  <w:tcBorders>
                    <w:top w:val="nil"/>
                    <w:left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Název plochy</w:t>
                  </w:r>
                </w:p>
              </w:tc>
              <w:tc>
                <w:tcPr>
                  <w:tcW w:w="5151" w:type="dxa"/>
                  <w:gridSpan w:val="4"/>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10"/>
                      <w:szCs w:val="10"/>
                      <w:lang w:eastAsia="cs-CZ"/>
                    </w:rPr>
                  </w:pPr>
                  <w:r w:rsidRPr="00D65565">
                    <w:rPr>
                      <w:rFonts w:ascii="Arial" w:eastAsia="Times New Roman" w:hAnsi="Arial" w:cs="Arial"/>
                      <w:color w:val="000000"/>
                      <w:sz w:val="10"/>
                      <w:szCs w:val="10"/>
                      <w:lang w:eastAsia="cs-CZ"/>
                    </w:rPr>
                    <w:t> </w:t>
                  </w:r>
                </w:p>
              </w:tc>
              <w:tc>
                <w:tcPr>
                  <w:tcW w:w="1288"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Počet m²</w:t>
                  </w:r>
                </w:p>
              </w:tc>
            </w:tr>
            <w:tr w:rsidR="00D65565" w:rsidRPr="00D65565" w:rsidTr="00193A77">
              <w:trPr>
                <w:trHeight w:val="330"/>
              </w:trPr>
              <w:tc>
                <w:tcPr>
                  <w:tcW w:w="1287" w:type="dxa"/>
                  <w:vMerge/>
                  <w:tcBorders>
                    <w:left w:val="single" w:sz="8" w:space="0" w:color="auto"/>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151" w:type="dxa"/>
                  <w:gridSpan w:val="4"/>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Vnitřní podlahové plochy</w:t>
                  </w:r>
                </w:p>
              </w:tc>
              <w:tc>
                <w:tcPr>
                  <w:tcW w:w="1288"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133,1</w:t>
                  </w:r>
                </w:p>
              </w:tc>
            </w:tr>
            <w:tr w:rsidR="00D65565" w:rsidRPr="00D65565" w:rsidTr="00193A77">
              <w:trPr>
                <w:trHeight w:val="330"/>
              </w:trPr>
              <w:tc>
                <w:tcPr>
                  <w:tcW w:w="1287" w:type="dxa"/>
                  <w:vMerge/>
                  <w:tcBorders>
                    <w:left w:val="single" w:sz="8" w:space="0" w:color="auto"/>
                    <w:right w:val="single" w:sz="8" w:space="0" w:color="auto"/>
                  </w:tcBorders>
                  <w:vAlign w:val="center"/>
                </w:tcPr>
                <w:p w:rsidR="00D65565" w:rsidRPr="00D65565" w:rsidRDefault="00D65565" w:rsidP="00193A77">
                  <w:pPr>
                    <w:spacing w:after="0" w:line="240" w:lineRule="auto"/>
                    <w:rPr>
                      <w:rFonts w:ascii="Arial" w:eastAsia="Times New Roman" w:hAnsi="Arial" w:cs="Arial"/>
                      <w:color w:val="000000"/>
                      <w:sz w:val="20"/>
                      <w:lang w:eastAsia="cs-CZ"/>
                    </w:rPr>
                  </w:pPr>
                </w:p>
              </w:tc>
              <w:tc>
                <w:tcPr>
                  <w:tcW w:w="5151" w:type="dxa"/>
                  <w:gridSpan w:val="4"/>
                  <w:tcBorders>
                    <w:top w:val="single" w:sz="8" w:space="0" w:color="auto"/>
                    <w:left w:val="nil"/>
                    <w:bottom w:val="single" w:sz="8" w:space="0" w:color="auto"/>
                    <w:right w:val="single" w:sz="8" w:space="0" w:color="000000"/>
                  </w:tcBorders>
                  <w:shd w:val="clear" w:color="000000" w:fill="FFFFFF"/>
                  <w:vAlign w:val="center"/>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Vstupní schodiště s ocelovým zábradlím z úrovně terénu</w:t>
                  </w:r>
                </w:p>
              </w:tc>
              <w:tc>
                <w:tcPr>
                  <w:tcW w:w="1288" w:type="dxa"/>
                  <w:tcBorders>
                    <w:top w:val="single" w:sz="8" w:space="0" w:color="auto"/>
                    <w:left w:val="nil"/>
                    <w:bottom w:val="nil"/>
                    <w:right w:val="single" w:sz="8" w:space="0" w:color="auto"/>
                  </w:tcBorders>
                  <w:shd w:val="clear" w:color="000000" w:fill="FFFFFF"/>
                  <w:vAlign w:val="center"/>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13,5</w:t>
                  </w:r>
                </w:p>
              </w:tc>
            </w:tr>
            <w:tr w:rsidR="00D65565" w:rsidRPr="00D65565" w:rsidTr="00193A77">
              <w:trPr>
                <w:trHeight w:val="330"/>
              </w:trPr>
              <w:tc>
                <w:tcPr>
                  <w:tcW w:w="1287" w:type="dxa"/>
                  <w:vMerge/>
                  <w:tcBorders>
                    <w:left w:val="single" w:sz="8" w:space="0" w:color="auto"/>
                    <w:right w:val="single" w:sz="8" w:space="0" w:color="auto"/>
                  </w:tcBorders>
                  <w:vAlign w:val="center"/>
                </w:tcPr>
                <w:p w:rsidR="00D65565" w:rsidRPr="00D65565" w:rsidRDefault="00D65565" w:rsidP="00193A77">
                  <w:pPr>
                    <w:spacing w:after="0" w:line="240" w:lineRule="auto"/>
                    <w:rPr>
                      <w:rFonts w:ascii="Arial" w:eastAsia="Times New Roman" w:hAnsi="Arial" w:cs="Arial"/>
                      <w:color w:val="000000"/>
                      <w:sz w:val="20"/>
                      <w:lang w:eastAsia="cs-CZ"/>
                    </w:rPr>
                  </w:pPr>
                </w:p>
              </w:tc>
              <w:tc>
                <w:tcPr>
                  <w:tcW w:w="5151" w:type="dxa"/>
                  <w:gridSpan w:val="4"/>
                  <w:tcBorders>
                    <w:top w:val="single" w:sz="8" w:space="0" w:color="auto"/>
                    <w:left w:val="nil"/>
                    <w:bottom w:val="single" w:sz="8" w:space="0" w:color="auto"/>
                    <w:right w:val="single" w:sz="8" w:space="0" w:color="000000"/>
                  </w:tcBorders>
                  <w:shd w:val="clear" w:color="000000" w:fill="FFFFFF"/>
                  <w:vAlign w:val="center"/>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Vstupní schodiště – parapetní zídky</w:t>
                  </w:r>
                </w:p>
              </w:tc>
              <w:tc>
                <w:tcPr>
                  <w:tcW w:w="1288" w:type="dxa"/>
                  <w:tcBorders>
                    <w:top w:val="single" w:sz="8" w:space="0" w:color="auto"/>
                    <w:left w:val="nil"/>
                    <w:bottom w:val="nil"/>
                    <w:right w:val="single" w:sz="8" w:space="0" w:color="auto"/>
                  </w:tcBorders>
                  <w:shd w:val="clear" w:color="000000" w:fill="FFFFFF"/>
                  <w:vAlign w:val="center"/>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25,3</w:t>
                  </w:r>
                </w:p>
              </w:tc>
            </w:tr>
            <w:tr w:rsidR="00D65565" w:rsidRPr="00D65565" w:rsidTr="00193A77">
              <w:trPr>
                <w:trHeight w:val="330"/>
              </w:trPr>
              <w:tc>
                <w:tcPr>
                  <w:tcW w:w="1287" w:type="dxa"/>
                  <w:vMerge/>
                  <w:tcBorders>
                    <w:left w:val="single" w:sz="8" w:space="0" w:color="auto"/>
                    <w:right w:val="single" w:sz="8" w:space="0" w:color="auto"/>
                  </w:tcBorders>
                  <w:vAlign w:val="center"/>
                </w:tcPr>
                <w:p w:rsidR="00D65565" w:rsidRPr="00D65565" w:rsidRDefault="00D65565" w:rsidP="00193A77">
                  <w:pPr>
                    <w:spacing w:after="0" w:line="240" w:lineRule="auto"/>
                    <w:rPr>
                      <w:rFonts w:ascii="Arial" w:eastAsia="Times New Roman" w:hAnsi="Arial" w:cs="Arial"/>
                      <w:color w:val="000000"/>
                      <w:sz w:val="20"/>
                      <w:lang w:eastAsia="cs-CZ"/>
                    </w:rPr>
                  </w:pPr>
                </w:p>
              </w:tc>
              <w:tc>
                <w:tcPr>
                  <w:tcW w:w="5151" w:type="dxa"/>
                  <w:gridSpan w:val="4"/>
                  <w:tcBorders>
                    <w:top w:val="single" w:sz="8" w:space="0" w:color="auto"/>
                    <w:left w:val="nil"/>
                    <w:bottom w:val="single" w:sz="8" w:space="0" w:color="auto"/>
                    <w:right w:val="single" w:sz="8" w:space="0" w:color="000000"/>
                  </w:tcBorders>
                  <w:shd w:val="clear" w:color="000000" w:fill="FFFFFF"/>
                  <w:vAlign w:val="center"/>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xml:space="preserve">Nadzemní kiosky VZT </w:t>
                  </w:r>
                </w:p>
              </w:tc>
              <w:tc>
                <w:tcPr>
                  <w:tcW w:w="1288" w:type="dxa"/>
                  <w:tcBorders>
                    <w:top w:val="single" w:sz="8" w:space="0" w:color="auto"/>
                    <w:left w:val="nil"/>
                    <w:bottom w:val="nil"/>
                    <w:right w:val="single" w:sz="8" w:space="0" w:color="auto"/>
                  </w:tcBorders>
                  <w:shd w:val="clear" w:color="000000" w:fill="FFFFFF"/>
                  <w:vAlign w:val="center"/>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10,6</w:t>
                  </w:r>
                </w:p>
              </w:tc>
            </w:tr>
            <w:tr w:rsidR="00D65565" w:rsidRPr="00D65565" w:rsidTr="00193A77">
              <w:trPr>
                <w:trHeight w:val="330"/>
              </w:trPr>
              <w:tc>
                <w:tcPr>
                  <w:tcW w:w="1287" w:type="dxa"/>
                  <w:vMerge/>
                  <w:tcBorders>
                    <w:left w:val="single" w:sz="8" w:space="0" w:color="auto"/>
                    <w:right w:val="single" w:sz="8" w:space="0" w:color="auto"/>
                  </w:tcBorders>
                  <w:vAlign w:val="center"/>
                </w:tcPr>
                <w:p w:rsidR="00D65565" w:rsidRPr="00D65565" w:rsidRDefault="00D65565" w:rsidP="00193A77">
                  <w:pPr>
                    <w:spacing w:after="0" w:line="240" w:lineRule="auto"/>
                    <w:rPr>
                      <w:rFonts w:ascii="Arial" w:eastAsia="Times New Roman" w:hAnsi="Arial" w:cs="Arial"/>
                      <w:color w:val="000000"/>
                      <w:sz w:val="20"/>
                      <w:lang w:eastAsia="cs-CZ"/>
                    </w:rPr>
                  </w:pPr>
                </w:p>
              </w:tc>
              <w:tc>
                <w:tcPr>
                  <w:tcW w:w="5151" w:type="dxa"/>
                  <w:gridSpan w:val="4"/>
                  <w:tcBorders>
                    <w:top w:val="single" w:sz="8" w:space="0" w:color="auto"/>
                    <w:left w:val="nil"/>
                    <w:bottom w:val="single" w:sz="8" w:space="0" w:color="auto"/>
                    <w:right w:val="single" w:sz="8" w:space="0" w:color="000000"/>
                  </w:tcBorders>
                  <w:shd w:val="clear" w:color="000000" w:fill="FFFFFF"/>
                  <w:vAlign w:val="center"/>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Sklobetonové zastropení chodby</w:t>
                  </w:r>
                </w:p>
              </w:tc>
              <w:tc>
                <w:tcPr>
                  <w:tcW w:w="1288" w:type="dxa"/>
                  <w:tcBorders>
                    <w:top w:val="single" w:sz="8" w:space="0" w:color="auto"/>
                    <w:left w:val="nil"/>
                    <w:bottom w:val="nil"/>
                    <w:right w:val="single" w:sz="8" w:space="0" w:color="auto"/>
                  </w:tcBorders>
                  <w:shd w:val="clear" w:color="000000" w:fill="FFFFFF"/>
                  <w:vAlign w:val="center"/>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9,3</w:t>
                  </w:r>
                </w:p>
              </w:tc>
            </w:tr>
            <w:tr w:rsidR="00D65565" w:rsidRPr="00D65565" w:rsidTr="00193A77">
              <w:trPr>
                <w:trHeight w:val="330"/>
              </w:trPr>
              <w:tc>
                <w:tcPr>
                  <w:tcW w:w="1287" w:type="dxa"/>
                  <w:vMerge/>
                  <w:tcBorders>
                    <w:left w:val="single" w:sz="8" w:space="0" w:color="auto"/>
                    <w:bottom w:val="single" w:sz="8" w:space="0" w:color="000000"/>
                    <w:right w:val="single" w:sz="8" w:space="0" w:color="auto"/>
                  </w:tcBorders>
                  <w:vAlign w:val="center"/>
                </w:tcPr>
                <w:p w:rsidR="00D65565" w:rsidRPr="00D65565" w:rsidRDefault="00D65565" w:rsidP="00193A77">
                  <w:pPr>
                    <w:spacing w:after="0" w:line="240" w:lineRule="auto"/>
                    <w:rPr>
                      <w:rFonts w:ascii="Arial" w:eastAsia="Times New Roman" w:hAnsi="Arial" w:cs="Arial"/>
                      <w:color w:val="000000"/>
                      <w:sz w:val="20"/>
                      <w:lang w:eastAsia="cs-CZ"/>
                    </w:rPr>
                  </w:pPr>
                </w:p>
              </w:tc>
              <w:tc>
                <w:tcPr>
                  <w:tcW w:w="5151" w:type="dxa"/>
                  <w:gridSpan w:val="4"/>
                  <w:tcBorders>
                    <w:top w:val="single" w:sz="8" w:space="0" w:color="auto"/>
                    <w:left w:val="nil"/>
                    <w:bottom w:val="single" w:sz="8" w:space="0" w:color="auto"/>
                    <w:right w:val="single" w:sz="8" w:space="0" w:color="000000"/>
                  </w:tcBorders>
                  <w:shd w:val="clear" w:color="000000" w:fill="FFFFFF"/>
                  <w:vAlign w:val="center"/>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Žlábek u vstupu pod schodištěm</w:t>
                  </w:r>
                </w:p>
              </w:tc>
              <w:tc>
                <w:tcPr>
                  <w:tcW w:w="1288" w:type="dxa"/>
                  <w:tcBorders>
                    <w:top w:val="single" w:sz="8" w:space="0" w:color="auto"/>
                    <w:left w:val="nil"/>
                    <w:bottom w:val="nil"/>
                    <w:right w:val="single" w:sz="8" w:space="0" w:color="auto"/>
                  </w:tcBorders>
                  <w:shd w:val="clear" w:color="000000" w:fill="FFFFFF"/>
                  <w:vAlign w:val="center"/>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 ks</w:t>
                  </w:r>
                </w:p>
              </w:tc>
            </w:tr>
            <w:tr w:rsidR="00D65565" w:rsidRPr="00D65565" w:rsidTr="00193A77">
              <w:trPr>
                <w:trHeight w:val="330"/>
              </w:trPr>
              <w:tc>
                <w:tcPr>
                  <w:tcW w:w="128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xml:space="preserve">Výplně </w:t>
                  </w:r>
                  <w:r w:rsidRPr="00D65565">
                    <w:rPr>
                      <w:rFonts w:ascii="Arial" w:eastAsia="Times New Roman" w:hAnsi="Arial" w:cs="Arial"/>
                      <w:color w:val="000000"/>
                      <w:sz w:val="20"/>
                      <w:lang w:eastAsia="cs-CZ"/>
                    </w:rPr>
                    <w:lastRenderedPageBreak/>
                    <w:t>otvorů</w:t>
                  </w:r>
                </w:p>
              </w:tc>
              <w:tc>
                <w:tcPr>
                  <w:tcW w:w="1287" w:type="dxa"/>
                  <w:tcBorders>
                    <w:top w:val="nil"/>
                    <w:left w:val="nil"/>
                    <w:bottom w:val="single" w:sz="8" w:space="0" w:color="auto"/>
                    <w:right w:val="nil"/>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lastRenderedPageBreak/>
                    <w:t> </w:t>
                  </w:r>
                </w:p>
              </w:tc>
              <w:tc>
                <w:tcPr>
                  <w:tcW w:w="1288" w:type="dxa"/>
                  <w:tcBorders>
                    <w:top w:val="nil"/>
                    <w:left w:val="nil"/>
                    <w:bottom w:val="single" w:sz="8" w:space="0" w:color="auto"/>
                    <w:right w:val="nil"/>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288" w:type="dxa"/>
                  <w:tcBorders>
                    <w:top w:val="nil"/>
                    <w:left w:val="nil"/>
                    <w:bottom w:val="single" w:sz="8" w:space="0" w:color="auto"/>
                    <w:right w:val="nil"/>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288" w:type="dxa"/>
                  <w:tcBorders>
                    <w:top w:val="nil"/>
                    <w:left w:val="nil"/>
                    <w:bottom w:val="single" w:sz="8" w:space="0" w:color="auto"/>
                    <w:right w:val="nil"/>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288"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Počet ks</w:t>
                  </w:r>
                </w:p>
              </w:tc>
            </w:tr>
            <w:tr w:rsidR="00D65565" w:rsidRPr="00D65565" w:rsidTr="00193A77">
              <w:trPr>
                <w:trHeight w:val="330"/>
              </w:trPr>
              <w:tc>
                <w:tcPr>
                  <w:tcW w:w="1287" w:type="dxa"/>
                  <w:vMerge/>
                  <w:tcBorders>
                    <w:top w:val="nil"/>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151" w:type="dxa"/>
                  <w:gridSpan w:val="4"/>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Vnitřní dveře jednokřídlé</w:t>
                  </w:r>
                </w:p>
              </w:tc>
              <w:tc>
                <w:tcPr>
                  <w:tcW w:w="1288"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12</w:t>
                  </w:r>
                </w:p>
              </w:tc>
            </w:tr>
            <w:tr w:rsidR="00D65565" w:rsidRPr="00D65565" w:rsidTr="00193A77">
              <w:trPr>
                <w:trHeight w:val="330"/>
              </w:trPr>
              <w:tc>
                <w:tcPr>
                  <w:tcW w:w="1287" w:type="dxa"/>
                  <w:vMerge/>
                  <w:tcBorders>
                    <w:top w:val="nil"/>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151" w:type="dxa"/>
                  <w:gridSpan w:val="4"/>
                  <w:tcBorders>
                    <w:top w:val="single" w:sz="8" w:space="0" w:color="auto"/>
                    <w:left w:val="nil"/>
                    <w:bottom w:val="single" w:sz="8" w:space="0" w:color="auto"/>
                    <w:right w:val="single" w:sz="8" w:space="0" w:color="000000"/>
                  </w:tcBorders>
                  <w:shd w:val="clear" w:color="auto" w:fill="auto"/>
                  <w:noWrap/>
                  <w:vAlign w:val="bottom"/>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Vnitřní dveře dvoukřídlé</w:t>
                  </w:r>
                </w:p>
              </w:tc>
              <w:tc>
                <w:tcPr>
                  <w:tcW w:w="1288"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2</w:t>
                  </w:r>
                </w:p>
              </w:tc>
            </w:tr>
            <w:tr w:rsidR="00D65565" w:rsidRPr="00D65565" w:rsidTr="00193A77">
              <w:trPr>
                <w:trHeight w:val="330"/>
              </w:trPr>
              <w:tc>
                <w:tcPr>
                  <w:tcW w:w="1287" w:type="dxa"/>
                  <w:vMerge/>
                  <w:tcBorders>
                    <w:top w:val="nil"/>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151" w:type="dxa"/>
                  <w:gridSpan w:val="4"/>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Vnější dveře jednokřídlé</w:t>
                  </w:r>
                </w:p>
              </w:tc>
              <w:tc>
                <w:tcPr>
                  <w:tcW w:w="1288" w:type="dxa"/>
                  <w:tcBorders>
                    <w:top w:val="nil"/>
                    <w:left w:val="nil"/>
                    <w:bottom w:val="nil"/>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w:t>
                  </w:r>
                </w:p>
              </w:tc>
            </w:tr>
            <w:tr w:rsidR="00D65565" w:rsidRPr="00D65565" w:rsidTr="00193A77">
              <w:trPr>
                <w:trHeight w:val="330"/>
              </w:trPr>
              <w:tc>
                <w:tcPr>
                  <w:tcW w:w="1287" w:type="dxa"/>
                  <w:vMerge/>
                  <w:tcBorders>
                    <w:top w:val="nil"/>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151" w:type="dxa"/>
                  <w:gridSpan w:val="4"/>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xml:space="preserve">Okno jednokřídlé zdvojené </w:t>
                  </w:r>
                </w:p>
              </w:tc>
              <w:tc>
                <w:tcPr>
                  <w:tcW w:w="1288" w:type="dxa"/>
                  <w:tcBorders>
                    <w:top w:val="single" w:sz="8" w:space="0" w:color="auto"/>
                    <w:left w:val="nil"/>
                    <w:bottom w:val="single" w:sz="4"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2</w:t>
                  </w:r>
                </w:p>
              </w:tc>
            </w:tr>
            <w:tr w:rsidR="00D65565" w:rsidRPr="00D65565" w:rsidTr="00193A77">
              <w:trPr>
                <w:trHeight w:val="330"/>
              </w:trPr>
              <w:tc>
                <w:tcPr>
                  <w:tcW w:w="1287" w:type="dxa"/>
                  <w:tcBorders>
                    <w:top w:val="nil"/>
                    <w:left w:val="nil"/>
                    <w:bottom w:val="nil"/>
                    <w:right w:val="nil"/>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287" w:type="dxa"/>
                  <w:tcBorders>
                    <w:top w:val="nil"/>
                    <w:left w:val="nil"/>
                    <w:bottom w:val="nil"/>
                    <w:right w:val="nil"/>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288" w:type="dxa"/>
                  <w:tcBorders>
                    <w:top w:val="nil"/>
                    <w:left w:val="nil"/>
                    <w:bottom w:val="nil"/>
                    <w:right w:val="nil"/>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p w:rsidR="00D65565" w:rsidRPr="00D65565" w:rsidRDefault="00D65565" w:rsidP="00193A77">
                  <w:pPr>
                    <w:spacing w:after="0" w:line="240" w:lineRule="auto"/>
                    <w:rPr>
                      <w:rFonts w:ascii="Arial" w:eastAsia="Times New Roman" w:hAnsi="Arial" w:cs="Arial"/>
                      <w:color w:val="000000"/>
                      <w:sz w:val="20"/>
                      <w:lang w:eastAsia="cs-CZ"/>
                    </w:rPr>
                  </w:pPr>
                </w:p>
                <w:p w:rsidR="00D65565" w:rsidRPr="00D65565" w:rsidRDefault="00D65565" w:rsidP="00193A77">
                  <w:pPr>
                    <w:spacing w:after="0" w:line="240" w:lineRule="auto"/>
                    <w:rPr>
                      <w:rFonts w:ascii="Arial" w:eastAsia="Times New Roman" w:hAnsi="Arial" w:cs="Arial"/>
                      <w:color w:val="000000"/>
                      <w:sz w:val="20"/>
                      <w:lang w:eastAsia="cs-CZ"/>
                    </w:rPr>
                  </w:pPr>
                </w:p>
              </w:tc>
              <w:tc>
                <w:tcPr>
                  <w:tcW w:w="1288" w:type="dxa"/>
                  <w:tcBorders>
                    <w:top w:val="single" w:sz="4" w:space="0" w:color="auto"/>
                    <w:left w:val="nil"/>
                    <w:bottom w:val="nil"/>
                    <w:right w:val="nil"/>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288" w:type="dxa"/>
                  <w:tcBorders>
                    <w:top w:val="single" w:sz="4" w:space="0" w:color="auto"/>
                    <w:left w:val="nil"/>
                    <w:bottom w:val="nil"/>
                    <w:right w:val="nil"/>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288" w:type="dxa"/>
                  <w:tcBorders>
                    <w:top w:val="single" w:sz="4" w:space="0" w:color="auto"/>
                    <w:left w:val="nil"/>
                    <w:bottom w:val="nil"/>
                    <w:right w:val="nil"/>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r>
            <w:tr w:rsidR="00D65565" w:rsidRPr="00D65565" w:rsidTr="00193A77">
              <w:trPr>
                <w:trHeight w:val="330"/>
              </w:trPr>
              <w:tc>
                <w:tcPr>
                  <w:tcW w:w="7726" w:type="dxa"/>
                  <w:gridSpan w:val="6"/>
                  <w:tcBorders>
                    <w:top w:val="nil"/>
                    <w:left w:val="nil"/>
                    <w:bottom w:val="single" w:sz="8" w:space="0" w:color="auto"/>
                    <w:right w:val="nil"/>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b/>
                      <w:bCs/>
                      <w:color w:val="000000"/>
                      <w:sz w:val="20"/>
                      <w:lang w:eastAsia="cs-CZ"/>
                    </w:rPr>
                  </w:pPr>
                  <w:r w:rsidRPr="00D65565">
                    <w:rPr>
                      <w:rFonts w:ascii="Arial" w:eastAsia="Times New Roman" w:hAnsi="Arial" w:cs="Arial"/>
                      <w:b/>
                      <w:bCs/>
                      <w:color w:val="000000"/>
                      <w:sz w:val="20"/>
                      <w:lang w:eastAsia="cs-CZ"/>
                    </w:rPr>
                    <w:t>Operace při údržbě</w:t>
                  </w:r>
                </w:p>
              </w:tc>
            </w:tr>
            <w:tr w:rsidR="00D65565" w:rsidRPr="00D65565" w:rsidTr="00193A77">
              <w:trPr>
                <w:trHeight w:val="600"/>
              </w:trPr>
              <w:tc>
                <w:tcPr>
                  <w:tcW w:w="1287" w:type="dxa"/>
                  <w:tcBorders>
                    <w:top w:val="nil"/>
                    <w:left w:val="single" w:sz="8" w:space="0" w:color="auto"/>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Číslo</w:t>
                  </w:r>
                </w:p>
              </w:tc>
              <w:tc>
                <w:tcPr>
                  <w:tcW w:w="3863" w:type="dxa"/>
                  <w:gridSpan w:val="3"/>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Název</w:t>
                  </w:r>
                </w:p>
              </w:tc>
              <w:tc>
                <w:tcPr>
                  <w:tcW w:w="1288"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Četnost</w:t>
                  </w:r>
                </w:p>
              </w:tc>
              <w:tc>
                <w:tcPr>
                  <w:tcW w:w="1288"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Doklad o provedení</w:t>
                  </w:r>
                </w:p>
              </w:tc>
            </w:tr>
            <w:tr w:rsidR="00D65565" w:rsidRPr="00D65565" w:rsidTr="00193A77">
              <w:trPr>
                <w:trHeight w:val="780"/>
              </w:trPr>
              <w:tc>
                <w:tcPr>
                  <w:tcW w:w="1287" w:type="dxa"/>
                  <w:tcBorders>
                    <w:top w:val="nil"/>
                    <w:left w:val="single" w:sz="8" w:space="0" w:color="auto"/>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w:t>
                  </w:r>
                </w:p>
              </w:tc>
              <w:tc>
                <w:tcPr>
                  <w:tcW w:w="3863" w:type="dxa"/>
                  <w:gridSpan w:val="3"/>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Důkladné vyluxování podlah a setření vlhkým hadrem</w:t>
                  </w:r>
                </w:p>
              </w:tc>
              <w:tc>
                <w:tcPr>
                  <w:tcW w:w="1288"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2 x za rok</w:t>
                  </w:r>
                </w:p>
              </w:tc>
              <w:tc>
                <w:tcPr>
                  <w:tcW w:w="1288"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xml:space="preserve">Karta evidence údržby, </w:t>
                  </w:r>
                </w:p>
              </w:tc>
            </w:tr>
            <w:tr w:rsidR="00D65565" w:rsidRPr="00D65565" w:rsidTr="00193A77">
              <w:trPr>
                <w:trHeight w:val="780"/>
              </w:trPr>
              <w:tc>
                <w:tcPr>
                  <w:tcW w:w="1287" w:type="dxa"/>
                  <w:tcBorders>
                    <w:top w:val="nil"/>
                    <w:left w:val="single" w:sz="8" w:space="0" w:color="auto"/>
                    <w:bottom w:val="single" w:sz="8" w:space="0" w:color="auto"/>
                    <w:right w:val="single" w:sz="8" w:space="0" w:color="auto"/>
                  </w:tcBorders>
                  <w:shd w:val="clear" w:color="000000" w:fill="FFFFFF"/>
                  <w:vAlign w:val="center"/>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2</w:t>
                  </w:r>
                </w:p>
              </w:tc>
              <w:tc>
                <w:tcPr>
                  <w:tcW w:w="3863" w:type="dxa"/>
                  <w:gridSpan w:val="3"/>
                  <w:tcBorders>
                    <w:top w:val="single" w:sz="8" w:space="0" w:color="auto"/>
                    <w:left w:val="nil"/>
                    <w:bottom w:val="single" w:sz="8" w:space="0" w:color="auto"/>
                    <w:right w:val="single" w:sz="8" w:space="0" w:color="000000"/>
                  </w:tcBorders>
                  <w:shd w:val="clear" w:color="000000" w:fill="FFFFFF"/>
                  <w:vAlign w:val="center"/>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Omytí vstupní branky a zábradlí včetně setření schodiště a podesty</w:t>
                  </w:r>
                </w:p>
              </w:tc>
              <w:tc>
                <w:tcPr>
                  <w:tcW w:w="1288" w:type="dxa"/>
                  <w:tcBorders>
                    <w:top w:val="nil"/>
                    <w:left w:val="nil"/>
                    <w:bottom w:val="single" w:sz="8" w:space="0" w:color="auto"/>
                    <w:right w:val="single" w:sz="8" w:space="0" w:color="auto"/>
                  </w:tcBorders>
                  <w:shd w:val="clear" w:color="000000" w:fill="FFFFFF"/>
                  <w:vAlign w:val="center"/>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2 x za rok</w:t>
                  </w:r>
                </w:p>
              </w:tc>
              <w:tc>
                <w:tcPr>
                  <w:tcW w:w="1288" w:type="dxa"/>
                  <w:tcBorders>
                    <w:top w:val="nil"/>
                    <w:left w:val="nil"/>
                    <w:bottom w:val="single" w:sz="8" w:space="0" w:color="auto"/>
                    <w:right w:val="single" w:sz="8" w:space="0" w:color="auto"/>
                  </w:tcBorders>
                  <w:shd w:val="clear" w:color="000000" w:fill="FFFFFF"/>
                  <w:vAlign w:val="center"/>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xml:space="preserve">Karta evidence údržby, </w:t>
                  </w:r>
                </w:p>
              </w:tc>
            </w:tr>
            <w:tr w:rsidR="00D65565" w:rsidRPr="00D65565" w:rsidTr="00193A77">
              <w:trPr>
                <w:trHeight w:val="780"/>
              </w:trPr>
              <w:tc>
                <w:tcPr>
                  <w:tcW w:w="1287" w:type="dxa"/>
                  <w:tcBorders>
                    <w:top w:val="nil"/>
                    <w:left w:val="single" w:sz="8" w:space="0" w:color="auto"/>
                    <w:bottom w:val="single" w:sz="8" w:space="0" w:color="auto"/>
                    <w:right w:val="single" w:sz="8" w:space="0" w:color="auto"/>
                  </w:tcBorders>
                  <w:shd w:val="clear" w:color="000000" w:fill="FFFFFF"/>
                  <w:vAlign w:val="center"/>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3</w:t>
                  </w:r>
                </w:p>
              </w:tc>
              <w:tc>
                <w:tcPr>
                  <w:tcW w:w="3863" w:type="dxa"/>
                  <w:gridSpan w:val="3"/>
                  <w:tcBorders>
                    <w:top w:val="single" w:sz="8" w:space="0" w:color="auto"/>
                    <w:left w:val="nil"/>
                    <w:bottom w:val="single" w:sz="8" w:space="0" w:color="auto"/>
                    <w:right w:val="single" w:sz="8" w:space="0" w:color="000000"/>
                  </w:tcBorders>
                  <w:shd w:val="clear" w:color="000000" w:fill="FFFFFF"/>
                  <w:vAlign w:val="center"/>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Omytí výplní otvorů včetně rámů, promazání a seřízení pantů a bran, promazání zámku, odrezení, odmaštění a případná oprava nátěrů</w:t>
                  </w:r>
                </w:p>
              </w:tc>
              <w:tc>
                <w:tcPr>
                  <w:tcW w:w="1288" w:type="dxa"/>
                  <w:tcBorders>
                    <w:top w:val="nil"/>
                    <w:left w:val="nil"/>
                    <w:bottom w:val="single" w:sz="8" w:space="0" w:color="auto"/>
                    <w:right w:val="single" w:sz="8" w:space="0" w:color="auto"/>
                  </w:tcBorders>
                  <w:shd w:val="clear" w:color="000000" w:fill="FFFFFF"/>
                  <w:vAlign w:val="center"/>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2 x za rok</w:t>
                  </w:r>
                </w:p>
              </w:tc>
              <w:tc>
                <w:tcPr>
                  <w:tcW w:w="1288" w:type="dxa"/>
                  <w:tcBorders>
                    <w:top w:val="nil"/>
                    <w:left w:val="nil"/>
                    <w:bottom w:val="single" w:sz="8" w:space="0" w:color="auto"/>
                    <w:right w:val="single" w:sz="8" w:space="0" w:color="auto"/>
                  </w:tcBorders>
                  <w:shd w:val="clear" w:color="000000" w:fill="FFFFFF"/>
                  <w:vAlign w:val="center"/>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Karta evidence údržby,</w:t>
                  </w:r>
                </w:p>
              </w:tc>
            </w:tr>
            <w:tr w:rsidR="00D65565" w:rsidRPr="00D65565" w:rsidTr="00193A77">
              <w:trPr>
                <w:trHeight w:val="850"/>
              </w:trPr>
              <w:tc>
                <w:tcPr>
                  <w:tcW w:w="1287" w:type="dxa"/>
                  <w:tcBorders>
                    <w:top w:val="nil"/>
                    <w:left w:val="single" w:sz="8" w:space="0" w:color="auto"/>
                    <w:bottom w:val="single" w:sz="8" w:space="0" w:color="auto"/>
                    <w:right w:val="single" w:sz="8" w:space="0" w:color="auto"/>
                  </w:tcBorders>
                  <w:shd w:val="clear" w:color="000000" w:fill="FFFFFF"/>
                  <w:vAlign w:val="center"/>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4</w:t>
                  </w:r>
                </w:p>
              </w:tc>
              <w:tc>
                <w:tcPr>
                  <w:tcW w:w="3863" w:type="dxa"/>
                  <w:gridSpan w:val="3"/>
                  <w:tcBorders>
                    <w:top w:val="single" w:sz="8" w:space="0" w:color="auto"/>
                    <w:left w:val="nil"/>
                    <w:bottom w:val="single" w:sz="8" w:space="0" w:color="auto"/>
                    <w:right w:val="single" w:sz="8" w:space="0" w:color="000000"/>
                  </w:tcBorders>
                  <w:shd w:val="clear" w:color="auto" w:fill="auto"/>
                  <w:vAlign w:val="center"/>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Mytí sociálních zařízení</w:t>
                  </w:r>
                </w:p>
              </w:tc>
              <w:tc>
                <w:tcPr>
                  <w:tcW w:w="1288" w:type="dxa"/>
                  <w:tcBorders>
                    <w:top w:val="nil"/>
                    <w:left w:val="nil"/>
                    <w:bottom w:val="single" w:sz="8" w:space="0" w:color="auto"/>
                    <w:right w:val="single" w:sz="8" w:space="0" w:color="auto"/>
                  </w:tcBorders>
                  <w:shd w:val="clear" w:color="000000" w:fill="FFFFFF"/>
                  <w:vAlign w:val="center"/>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52 x za rok</w:t>
                  </w:r>
                </w:p>
              </w:tc>
              <w:tc>
                <w:tcPr>
                  <w:tcW w:w="1288" w:type="dxa"/>
                  <w:tcBorders>
                    <w:top w:val="nil"/>
                    <w:left w:val="nil"/>
                    <w:bottom w:val="single" w:sz="8" w:space="0" w:color="auto"/>
                    <w:right w:val="single" w:sz="8" w:space="0" w:color="auto"/>
                  </w:tcBorders>
                  <w:shd w:val="clear" w:color="000000" w:fill="FFFFFF"/>
                  <w:vAlign w:val="center"/>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Karta evidence údržby,</w:t>
                  </w:r>
                </w:p>
              </w:tc>
            </w:tr>
            <w:tr w:rsidR="00D65565" w:rsidRPr="00D65565" w:rsidTr="00193A77">
              <w:trPr>
                <w:trHeight w:val="780"/>
              </w:trPr>
              <w:tc>
                <w:tcPr>
                  <w:tcW w:w="1287" w:type="dxa"/>
                  <w:tcBorders>
                    <w:top w:val="nil"/>
                    <w:left w:val="single" w:sz="8" w:space="0" w:color="auto"/>
                    <w:bottom w:val="single" w:sz="8" w:space="0" w:color="auto"/>
                    <w:right w:val="single" w:sz="8" w:space="0" w:color="auto"/>
                  </w:tcBorders>
                  <w:shd w:val="clear" w:color="000000" w:fill="FFFFFF"/>
                  <w:vAlign w:val="center"/>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5</w:t>
                  </w:r>
                </w:p>
              </w:tc>
              <w:tc>
                <w:tcPr>
                  <w:tcW w:w="3863" w:type="dxa"/>
                  <w:gridSpan w:val="3"/>
                  <w:tcBorders>
                    <w:top w:val="single" w:sz="8" w:space="0" w:color="auto"/>
                    <w:left w:val="nil"/>
                    <w:bottom w:val="single" w:sz="8" w:space="0" w:color="auto"/>
                    <w:right w:val="single" w:sz="8" w:space="0" w:color="000000"/>
                  </w:tcBorders>
                  <w:shd w:val="clear" w:color="auto" w:fill="auto"/>
                  <w:vAlign w:val="center"/>
                </w:tcPr>
                <w:p w:rsidR="00D65565" w:rsidRPr="00D65565" w:rsidRDefault="00D65565" w:rsidP="00193A77">
                  <w:pPr>
                    <w:rPr>
                      <w:rFonts w:ascii="Arial" w:eastAsia="Times New Roman" w:hAnsi="Arial" w:cs="Arial"/>
                      <w:color w:val="000000"/>
                      <w:sz w:val="20"/>
                      <w:lang w:eastAsia="cs-CZ"/>
                    </w:rPr>
                  </w:pPr>
                  <w:r w:rsidRPr="00D65565">
                    <w:rPr>
                      <w:rFonts w:ascii="Arial" w:eastAsia="Times New Roman" w:hAnsi="Arial" w:cs="Arial"/>
                      <w:color w:val="000000"/>
                      <w:sz w:val="20"/>
                      <w:lang w:eastAsia="cs-CZ"/>
                    </w:rPr>
                    <w:t>Vyčištění žlábku u vstupu pod schodištěm a vpusti v chodbě</w:t>
                  </w:r>
                </w:p>
              </w:tc>
              <w:tc>
                <w:tcPr>
                  <w:tcW w:w="1288" w:type="dxa"/>
                  <w:tcBorders>
                    <w:top w:val="nil"/>
                    <w:left w:val="nil"/>
                    <w:bottom w:val="single" w:sz="8" w:space="0" w:color="auto"/>
                    <w:right w:val="single" w:sz="8" w:space="0" w:color="auto"/>
                  </w:tcBorders>
                  <w:shd w:val="clear" w:color="000000" w:fill="FFFFFF"/>
                  <w:vAlign w:val="center"/>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2 x za rok</w:t>
                  </w:r>
                </w:p>
              </w:tc>
              <w:tc>
                <w:tcPr>
                  <w:tcW w:w="1288" w:type="dxa"/>
                  <w:tcBorders>
                    <w:top w:val="nil"/>
                    <w:left w:val="nil"/>
                    <w:bottom w:val="single" w:sz="8" w:space="0" w:color="auto"/>
                    <w:right w:val="single" w:sz="8" w:space="0" w:color="auto"/>
                  </w:tcBorders>
                  <w:shd w:val="clear" w:color="000000" w:fill="FFFFFF"/>
                  <w:vAlign w:val="center"/>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Karta evidence údržby,</w:t>
                  </w:r>
                </w:p>
              </w:tc>
            </w:tr>
          </w:tbl>
          <w:p w:rsidR="00D65565" w:rsidRPr="00D65565" w:rsidRDefault="00D65565" w:rsidP="00193A77">
            <w:pPr>
              <w:rPr>
                <w:rFonts w:ascii="Arial" w:hAnsi="Arial" w:cs="Arial"/>
              </w:rPr>
            </w:pPr>
          </w:p>
          <w:p w:rsidR="00D65565" w:rsidRPr="00D65565" w:rsidRDefault="00D65565" w:rsidP="00193A77">
            <w:pPr>
              <w:rPr>
                <w:rFonts w:ascii="Arial" w:hAnsi="Arial" w:cs="Arial"/>
              </w:rPr>
            </w:pPr>
          </w:p>
          <w:p w:rsidR="00D65565" w:rsidRPr="00D65565" w:rsidRDefault="00D65565" w:rsidP="00193A77">
            <w:pPr>
              <w:rPr>
                <w:rFonts w:ascii="Arial" w:hAnsi="Arial" w:cs="Arial"/>
              </w:rPr>
            </w:pPr>
          </w:p>
          <w:tbl>
            <w:tblPr>
              <w:tblW w:w="8160" w:type="dxa"/>
              <w:tblCellMar>
                <w:left w:w="70" w:type="dxa"/>
                <w:right w:w="70" w:type="dxa"/>
              </w:tblCellMar>
              <w:tblLook w:val="04A0" w:firstRow="1" w:lastRow="0" w:firstColumn="1" w:lastColumn="0" w:noHBand="0" w:noVBand="1"/>
            </w:tblPr>
            <w:tblGrid>
              <w:gridCol w:w="1360"/>
              <w:gridCol w:w="1360"/>
              <w:gridCol w:w="1360"/>
              <w:gridCol w:w="1360"/>
              <w:gridCol w:w="1360"/>
              <w:gridCol w:w="1360"/>
            </w:tblGrid>
            <w:tr w:rsidR="00D65565" w:rsidRPr="00D65565" w:rsidTr="00193A77">
              <w:trPr>
                <w:trHeight w:val="420"/>
              </w:trPr>
              <w:tc>
                <w:tcPr>
                  <w:tcW w:w="5440" w:type="dxa"/>
                  <w:gridSpan w:val="4"/>
                  <w:tcBorders>
                    <w:top w:val="nil"/>
                    <w:left w:val="nil"/>
                    <w:bottom w:val="nil"/>
                    <w:right w:val="nil"/>
                  </w:tcBorders>
                  <w:shd w:val="clear" w:color="auto" w:fill="auto"/>
                  <w:noWrap/>
                  <w:vAlign w:val="center"/>
                  <w:hideMark/>
                </w:tcPr>
                <w:p w:rsidR="00D65565" w:rsidRPr="00D65565" w:rsidRDefault="00D65565" w:rsidP="00193A77">
                  <w:pPr>
                    <w:spacing w:after="0" w:line="240" w:lineRule="auto"/>
                    <w:rPr>
                      <w:rFonts w:ascii="Arial" w:eastAsia="Times New Roman" w:hAnsi="Arial" w:cs="Arial"/>
                      <w:b/>
                      <w:bCs/>
                      <w:color w:val="000000"/>
                      <w:sz w:val="32"/>
                      <w:szCs w:val="32"/>
                      <w:lang w:eastAsia="cs-CZ"/>
                    </w:rPr>
                  </w:pPr>
                  <w:r w:rsidRPr="00D65565">
                    <w:rPr>
                      <w:rFonts w:ascii="Arial" w:eastAsia="Times New Roman" w:hAnsi="Arial" w:cs="Arial"/>
                      <w:b/>
                      <w:bCs/>
                      <w:sz w:val="24"/>
                      <w:szCs w:val="32"/>
                      <w:lang w:eastAsia="cs-CZ"/>
                    </w:rPr>
                    <w:t>SO 03 – Výdechový objekt včetně VZT kanálu</w:t>
                  </w:r>
                </w:p>
              </w:tc>
              <w:tc>
                <w:tcPr>
                  <w:tcW w:w="1360" w:type="dxa"/>
                  <w:tcBorders>
                    <w:top w:val="nil"/>
                    <w:left w:val="nil"/>
                    <w:bottom w:val="nil"/>
                    <w:right w:val="nil"/>
                  </w:tcBorders>
                  <w:shd w:val="clear" w:color="000000" w:fill="FFFFFF"/>
                  <w:noWrap/>
                  <w:vAlign w:val="bottom"/>
                  <w:hideMark/>
                </w:tcPr>
                <w:p w:rsidR="00D65565" w:rsidRPr="00D65565" w:rsidRDefault="00D65565" w:rsidP="00193A77">
                  <w:pPr>
                    <w:spacing w:after="0" w:line="240" w:lineRule="auto"/>
                    <w:jc w:val="center"/>
                    <w:rPr>
                      <w:rFonts w:ascii="Arial" w:eastAsia="Times New Roman" w:hAnsi="Arial" w:cs="Arial"/>
                      <w:color w:val="000000"/>
                      <w:sz w:val="24"/>
                      <w:szCs w:val="24"/>
                      <w:lang w:eastAsia="cs-CZ"/>
                    </w:rPr>
                  </w:pPr>
                  <w:r w:rsidRPr="00D65565">
                    <w:rPr>
                      <w:rFonts w:ascii="Arial" w:eastAsia="Times New Roman" w:hAnsi="Arial" w:cs="Arial"/>
                      <w:color w:val="000000"/>
                      <w:sz w:val="24"/>
                      <w:szCs w:val="24"/>
                      <w:lang w:eastAsia="cs-CZ"/>
                    </w:rPr>
                    <w:t> </w:t>
                  </w:r>
                </w:p>
              </w:tc>
              <w:tc>
                <w:tcPr>
                  <w:tcW w:w="1360" w:type="dxa"/>
                  <w:tcBorders>
                    <w:top w:val="nil"/>
                    <w:left w:val="nil"/>
                    <w:bottom w:val="nil"/>
                    <w:right w:val="nil"/>
                  </w:tcBorders>
                  <w:shd w:val="clear" w:color="000000" w:fill="FFFFFF"/>
                  <w:noWrap/>
                  <w:vAlign w:val="bottom"/>
                  <w:hideMark/>
                </w:tcPr>
                <w:p w:rsidR="00D65565" w:rsidRPr="00D65565" w:rsidRDefault="00D65565" w:rsidP="00193A77">
                  <w:pPr>
                    <w:spacing w:after="0" w:line="240" w:lineRule="auto"/>
                    <w:jc w:val="center"/>
                    <w:rPr>
                      <w:rFonts w:ascii="Arial" w:eastAsia="Times New Roman" w:hAnsi="Arial" w:cs="Arial"/>
                      <w:color w:val="000000"/>
                      <w:sz w:val="24"/>
                      <w:szCs w:val="24"/>
                      <w:lang w:eastAsia="cs-CZ"/>
                    </w:rPr>
                  </w:pPr>
                  <w:r w:rsidRPr="00D65565">
                    <w:rPr>
                      <w:rFonts w:ascii="Arial" w:eastAsia="Times New Roman" w:hAnsi="Arial" w:cs="Arial"/>
                      <w:color w:val="000000"/>
                      <w:sz w:val="24"/>
                      <w:szCs w:val="24"/>
                      <w:lang w:eastAsia="cs-CZ"/>
                    </w:rPr>
                    <w:t> </w:t>
                  </w:r>
                </w:p>
              </w:tc>
            </w:tr>
            <w:tr w:rsidR="00D65565" w:rsidRPr="00D65565" w:rsidTr="00193A77">
              <w:trPr>
                <w:trHeight w:val="330"/>
              </w:trPr>
              <w:tc>
                <w:tcPr>
                  <w:tcW w:w="1360" w:type="dxa"/>
                  <w:tcBorders>
                    <w:top w:val="nil"/>
                    <w:left w:val="nil"/>
                    <w:bottom w:val="nil"/>
                    <w:right w:val="nil"/>
                  </w:tcBorders>
                  <w:shd w:val="clear" w:color="auto" w:fill="auto"/>
                  <w:noWrap/>
                  <w:vAlign w:val="center"/>
                  <w:hideMark/>
                </w:tcPr>
                <w:p w:rsidR="00D65565" w:rsidRPr="00D65565" w:rsidRDefault="00D65565" w:rsidP="00193A77">
                  <w:pPr>
                    <w:spacing w:after="0" w:line="240" w:lineRule="auto"/>
                    <w:rPr>
                      <w:rFonts w:ascii="Arial" w:eastAsia="Times New Roman" w:hAnsi="Arial" w:cs="Arial"/>
                      <w:color w:val="000000"/>
                      <w:sz w:val="24"/>
                      <w:szCs w:val="24"/>
                      <w:lang w:eastAsia="cs-CZ"/>
                    </w:rPr>
                  </w:pPr>
                </w:p>
              </w:tc>
              <w:tc>
                <w:tcPr>
                  <w:tcW w:w="1360" w:type="dxa"/>
                  <w:tcBorders>
                    <w:top w:val="nil"/>
                    <w:left w:val="nil"/>
                    <w:bottom w:val="nil"/>
                    <w:right w:val="nil"/>
                  </w:tcBorders>
                  <w:shd w:val="clear" w:color="auto" w:fill="auto"/>
                  <w:noWrap/>
                  <w:vAlign w:val="bottom"/>
                  <w:hideMark/>
                </w:tcPr>
                <w:p w:rsidR="00D65565" w:rsidRPr="00D65565" w:rsidRDefault="00D65565" w:rsidP="00193A77">
                  <w:pPr>
                    <w:spacing w:after="0" w:line="240" w:lineRule="auto"/>
                    <w:rPr>
                      <w:rFonts w:ascii="Arial" w:eastAsia="Times New Roman" w:hAnsi="Arial" w:cs="Arial"/>
                      <w:sz w:val="20"/>
                      <w:lang w:eastAsia="cs-CZ"/>
                    </w:rPr>
                  </w:pPr>
                </w:p>
              </w:tc>
              <w:tc>
                <w:tcPr>
                  <w:tcW w:w="1360" w:type="dxa"/>
                  <w:tcBorders>
                    <w:top w:val="nil"/>
                    <w:left w:val="nil"/>
                    <w:bottom w:val="nil"/>
                    <w:right w:val="nil"/>
                  </w:tcBorders>
                  <w:shd w:val="clear" w:color="000000" w:fill="FFFFFF"/>
                  <w:noWrap/>
                  <w:vAlign w:val="bottom"/>
                  <w:hideMark/>
                </w:tcPr>
                <w:p w:rsidR="00D65565" w:rsidRPr="00D65565" w:rsidRDefault="00D65565" w:rsidP="00193A77">
                  <w:pPr>
                    <w:spacing w:after="0" w:line="240" w:lineRule="auto"/>
                    <w:jc w:val="center"/>
                    <w:rPr>
                      <w:rFonts w:ascii="Arial" w:eastAsia="Times New Roman" w:hAnsi="Arial" w:cs="Arial"/>
                      <w:color w:val="000000"/>
                      <w:sz w:val="32"/>
                      <w:szCs w:val="32"/>
                      <w:lang w:eastAsia="cs-CZ"/>
                    </w:rPr>
                  </w:pPr>
                  <w:r w:rsidRPr="00D65565">
                    <w:rPr>
                      <w:rFonts w:ascii="Arial" w:eastAsia="Times New Roman" w:hAnsi="Arial" w:cs="Arial"/>
                      <w:color w:val="000000"/>
                      <w:sz w:val="32"/>
                      <w:szCs w:val="32"/>
                      <w:lang w:eastAsia="cs-CZ"/>
                    </w:rPr>
                    <w:t> </w:t>
                  </w:r>
                </w:p>
              </w:tc>
              <w:tc>
                <w:tcPr>
                  <w:tcW w:w="1360" w:type="dxa"/>
                  <w:tcBorders>
                    <w:top w:val="nil"/>
                    <w:left w:val="nil"/>
                    <w:bottom w:val="nil"/>
                    <w:right w:val="nil"/>
                  </w:tcBorders>
                  <w:shd w:val="clear" w:color="000000" w:fill="FFFFFF"/>
                  <w:noWrap/>
                  <w:vAlign w:val="bottom"/>
                  <w:hideMark/>
                </w:tcPr>
                <w:p w:rsidR="00D65565" w:rsidRPr="00D65565" w:rsidRDefault="00D65565" w:rsidP="00193A77">
                  <w:pPr>
                    <w:spacing w:after="0" w:line="240" w:lineRule="auto"/>
                    <w:jc w:val="center"/>
                    <w:rPr>
                      <w:rFonts w:ascii="Arial" w:eastAsia="Times New Roman" w:hAnsi="Arial" w:cs="Arial"/>
                      <w:color w:val="000000"/>
                      <w:sz w:val="24"/>
                      <w:szCs w:val="24"/>
                      <w:lang w:eastAsia="cs-CZ"/>
                    </w:rPr>
                  </w:pPr>
                  <w:r w:rsidRPr="00D65565">
                    <w:rPr>
                      <w:rFonts w:ascii="Arial" w:eastAsia="Times New Roman" w:hAnsi="Arial" w:cs="Arial"/>
                      <w:color w:val="000000"/>
                      <w:sz w:val="24"/>
                      <w:szCs w:val="24"/>
                      <w:lang w:eastAsia="cs-CZ"/>
                    </w:rPr>
                    <w:t> </w:t>
                  </w:r>
                </w:p>
              </w:tc>
              <w:tc>
                <w:tcPr>
                  <w:tcW w:w="1360" w:type="dxa"/>
                  <w:tcBorders>
                    <w:top w:val="nil"/>
                    <w:left w:val="nil"/>
                    <w:bottom w:val="nil"/>
                    <w:right w:val="nil"/>
                  </w:tcBorders>
                  <w:shd w:val="clear" w:color="000000" w:fill="FFFFFF"/>
                  <w:noWrap/>
                  <w:vAlign w:val="bottom"/>
                  <w:hideMark/>
                </w:tcPr>
                <w:p w:rsidR="00D65565" w:rsidRPr="00D65565" w:rsidRDefault="00D65565" w:rsidP="00193A77">
                  <w:pPr>
                    <w:spacing w:after="0" w:line="240" w:lineRule="auto"/>
                    <w:jc w:val="center"/>
                    <w:rPr>
                      <w:rFonts w:ascii="Arial" w:eastAsia="Times New Roman" w:hAnsi="Arial" w:cs="Arial"/>
                      <w:color w:val="000000"/>
                      <w:sz w:val="24"/>
                      <w:szCs w:val="24"/>
                      <w:lang w:eastAsia="cs-CZ"/>
                    </w:rPr>
                  </w:pPr>
                  <w:r w:rsidRPr="00D65565">
                    <w:rPr>
                      <w:rFonts w:ascii="Arial" w:eastAsia="Times New Roman" w:hAnsi="Arial" w:cs="Arial"/>
                      <w:color w:val="000000"/>
                      <w:sz w:val="24"/>
                      <w:szCs w:val="24"/>
                      <w:lang w:eastAsia="cs-CZ"/>
                    </w:rPr>
                    <w:t> </w:t>
                  </w:r>
                </w:p>
              </w:tc>
              <w:tc>
                <w:tcPr>
                  <w:tcW w:w="1360" w:type="dxa"/>
                  <w:tcBorders>
                    <w:top w:val="nil"/>
                    <w:left w:val="nil"/>
                    <w:bottom w:val="nil"/>
                    <w:right w:val="nil"/>
                  </w:tcBorders>
                  <w:shd w:val="clear" w:color="000000" w:fill="FFFFFF"/>
                  <w:noWrap/>
                  <w:vAlign w:val="bottom"/>
                  <w:hideMark/>
                </w:tcPr>
                <w:p w:rsidR="00D65565" w:rsidRPr="00D65565" w:rsidRDefault="00D65565" w:rsidP="00193A77">
                  <w:pPr>
                    <w:spacing w:after="0" w:line="240" w:lineRule="auto"/>
                    <w:jc w:val="center"/>
                    <w:rPr>
                      <w:rFonts w:ascii="Arial" w:eastAsia="Times New Roman" w:hAnsi="Arial" w:cs="Arial"/>
                      <w:color w:val="000000"/>
                      <w:sz w:val="24"/>
                      <w:szCs w:val="24"/>
                      <w:lang w:eastAsia="cs-CZ"/>
                    </w:rPr>
                  </w:pPr>
                  <w:r w:rsidRPr="00D65565">
                    <w:rPr>
                      <w:rFonts w:ascii="Arial" w:eastAsia="Times New Roman" w:hAnsi="Arial" w:cs="Arial"/>
                      <w:color w:val="000000"/>
                      <w:sz w:val="24"/>
                      <w:szCs w:val="24"/>
                      <w:lang w:eastAsia="cs-CZ"/>
                    </w:rPr>
                    <w:t> </w:t>
                  </w:r>
                </w:p>
              </w:tc>
            </w:tr>
            <w:tr w:rsidR="00D65565" w:rsidRPr="00D65565" w:rsidTr="00193A77">
              <w:trPr>
                <w:trHeight w:val="330"/>
              </w:trPr>
              <w:tc>
                <w:tcPr>
                  <w:tcW w:w="13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Objekt</w:t>
                  </w:r>
                </w:p>
              </w:tc>
              <w:tc>
                <w:tcPr>
                  <w:tcW w:w="1360" w:type="dxa"/>
                  <w:tcBorders>
                    <w:top w:val="single" w:sz="8" w:space="0" w:color="auto"/>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Číslo</w:t>
                  </w:r>
                </w:p>
              </w:tc>
              <w:tc>
                <w:tcPr>
                  <w:tcW w:w="4080" w:type="dxa"/>
                  <w:gridSpan w:val="3"/>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13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Evidenční číslo karty</w:t>
                  </w:r>
                </w:p>
              </w:tc>
            </w:tr>
            <w:tr w:rsidR="00D65565" w:rsidRPr="00D65565" w:rsidTr="00193A77">
              <w:trPr>
                <w:trHeight w:val="300"/>
              </w:trPr>
              <w:tc>
                <w:tcPr>
                  <w:tcW w:w="1360" w:type="dxa"/>
                  <w:vMerge/>
                  <w:tcBorders>
                    <w:top w:val="single" w:sz="8" w:space="0" w:color="auto"/>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Název</w:t>
                  </w:r>
                </w:p>
              </w:tc>
              <w:tc>
                <w:tcPr>
                  <w:tcW w:w="4080" w:type="dxa"/>
                  <w:gridSpan w:val="3"/>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Letenský tunel</w:t>
                  </w:r>
                </w:p>
              </w:tc>
              <w:tc>
                <w:tcPr>
                  <w:tcW w:w="1360" w:type="dxa"/>
                  <w:vMerge/>
                  <w:tcBorders>
                    <w:top w:val="single" w:sz="8" w:space="0" w:color="auto"/>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r>
            <w:tr w:rsidR="00D65565" w:rsidRPr="00D65565" w:rsidTr="00193A77">
              <w:trPr>
                <w:trHeight w:val="300"/>
              </w:trPr>
              <w:tc>
                <w:tcPr>
                  <w:tcW w:w="1360" w:type="dxa"/>
                  <w:tcBorders>
                    <w:top w:val="nil"/>
                    <w:left w:val="single" w:sz="8" w:space="0" w:color="auto"/>
                    <w:bottom w:val="nil"/>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Stavební</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Číslo</w:t>
                  </w:r>
                </w:p>
              </w:tc>
              <w:tc>
                <w:tcPr>
                  <w:tcW w:w="4080" w:type="dxa"/>
                  <w:gridSpan w:val="3"/>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SO 03</w:t>
                  </w:r>
                </w:p>
              </w:tc>
              <w:tc>
                <w:tcPr>
                  <w:tcW w:w="1360" w:type="dxa"/>
                  <w:vMerge/>
                  <w:tcBorders>
                    <w:top w:val="single" w:sz="8" w:space="0" w:color="auto"/>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r>
            <w:tr w:rsidR="00D65565" w:rsidRPr="00D65565" w:rsidTr="00193A77">
              <w:trPr>
                <w:trHeight w:val="300"/>
              </w:trPr>
              <w:tc>
                <w:tcPr>
                  <w:tcW w:w="1360" w:type="dxa"/>
                  <w:tcBorders>
                    <w:top w:val="nil"/>
                    <w:left w:val="single" w:sz="8" w:space="0" w:color="auto"/>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objekt</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Název</w:t>
                  </w:r>
                </w:p>
              </w:tc>
              <w:tc>
                <w:tcPr>
                  <w:tcW w:w="4080" w:type="dxa"/>
                  <w:gridSpan w:val="3"/>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Výdechový objekt včetně VZT kanálu</w:t>
                  </w:r>
                </w:p>
              </w:tc>
              <w:tc>
                <w:tcPr>
                  <w:tcW w:w="1360" w:type="dxa"/>
                  <w:vMerge/>
                  <w:tcBorders>
                    <w:top w:val="single" w:sz="8" w:space="0" w:color="auto"/>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r>
            <w:tr w:rsidR="00D65565" w:rsidRPr="00D65565" w:rsidTr="00193A77">
              <w:trPr>
                <w:trHeight w:val="300"/>
              </w:trPr>
              <w:tc>
                <w:tcPr>
                  <w:tcW w:w="816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b/>
                      <w:bCs/>
                      <w:color w:val="000000"/>
                      <w:sz w:val="20"/>
                      <w:lang w:eastAsia="cs-CZ"/>
                    </w:rPr>
                  </w:pPr>
                  <w:r w:rsidRPr="00D65565">
                    <w:rPr>
                      <w:rFonts w:ascii="Arial" w:eastAsia="Times New Roman" w:hAnsi="Arial" w:cs="Arial"/>
                      <w:b/>
                      <w:bCs/>
                      <w:color w:val="000000"/>
                      <w:sz w:val="20"/>
                      <w:lang w:eastAsia="cs-CZ"/>
                    </w:rPr>
                    <w:t> </w:t>
                  </w:r>
                </w:p>
              </w:tc>
            </w:tr>
            <w:tr w:rsidR="00D65565" w:rsidRPr="00D65565" w:rsidTr="00193A77">
              <w:trPr>
                <w:trHeight w:val="330"/>
              </w:trPr>
              <w:tc>
                <w:tcPr>
                  <w:tcW w:w="13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Název plochy</w:t>
                  </w:r>
                </w:p>
              </w:tc>
              <w:tc>
                <w:tcPr>
                  <w:tcW w:w="5440" w:type="dxa"/>
                  <w:gridSpan w:val="4"/>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10"/>
                      <w:szCs w:val="10"/>
                      <w:lang w:eastAsia="cs-CZ"/>
                    </w:rPr>
                  </w:pPr>
                  <w:r w:rsidRPr="00D65565">
                    <w:rPr>
                      <w:rFonts w:ascii="Arial" w:eastAsia="Times New Roman" w:hAnsi="Arial" w:cs="Arial"/>
                      <w:color w:val="000000"/>
                      <w:sz w:val="10"/>
                      <w:szCs w:val="10"/>
                      <w:lang w:eastAsia="cs-CZ"/>
                    </w:rPr>
                    <w:t> </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Počet m²</w:t>
                  </w:r>
                </w:p>
              </w:tc>
            </w:tr>
            <w:tr w:rsidR="00D65565" w:rsidRPr="00D65565" w:rsidTr="00193A77">
              <w:trPr>
                <w:trHeight w:val="330"/>
              </w:trPr>
              <w:tc>
                <w:tcPr>
                  <w:tcW w:w="1360" w:type="dxa"/>
                  <w:vMerge/>
                  <w:tcBorders>
                    <w:top w:val="nil"/>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4"/>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Výdech – podlahy</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17,4</w:t>
                  </w:r>
                </w:p>
              </w:tc>
            </w:tr>
            <w:tr w:rsidR="00D65565" w:rsidRPr="00D65565" w:rsidTr="00193A77">
              <w:trPr>
                <w:trHeight w:val="330"/>
              </w:trPr>
              <w:tc>
                <w:tcPr>
                  <w:tcW w:w="1360" w:type="dxa"/>
                  <w:vMerge/>
                  <w:tcBorders>
                    <w:top w:val="nil"/>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4"/>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Výdech – vnitřní stěny (výškové práce)</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1080,0</w:t>
                  </w:r>
                </w:p>
              </w:tc>
            </w:tr>
            <w:tr w:rsidR="00D65565" w:rsidRPr="00D65565" w:rsidTr="00193A77">
              <w:trPr>
                <w:trHeight w:val="330"/>
              </w:trPr>
              <w:tc>
                <w:tcPr>
                  <w:tcW w:w="1360" w:type="dxa"/>
                  <w:vMerge/>
                  <w:tcBorders>
                    <w:top w:val="nil"/>
                    <w:left w:val="single" w:sz="8" w:space="0" w:color="auto"/>
                    <w:bottom w:val="single" w:sz="8" w:space="0" w:color="000000"/>
                    <w:right w:val="single" w:sz="8" w:space="0" w:color="auto"/>
                  </w:tcBorders>
                  <w:vAlign w:val="center"/>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4"/>
                  <w:tcBorders>
                    <w:top w:val="single" w:sz="8" w:space="0" w:color="auto"/>
                    <w:left w:val="nil"/>
                    <w:bottom w:val="single" w:sz="8" w:space="0" w:color="auto"/>
                    <w:right w:val="single" w:sz="8" w:space="0" w:color="000000"/>
                  </w:tcBorders>
                  <w:shd w:val="clear" w:color="000000" w:fill="FFFFFF"/>
                  <w:vAlign w:val="center"/>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Výdech – vnější stěny (výškové práce)</w:t>
                  </w:r>
                </w:p>
              </w:tc>
              <w:tc>
                <w:tcPr>
                  <w:tcW w:w="1360" w:type="dxa"/>
                  <w:tcBorders>
                    <w:top w:val="nil"/>
                    <w:left w:val="nil"/>
                    <w:bottom w:val="single" w:sz="8" w:space="0" w:color="auto"/>
                    <w:right w:val="single" w:sz="8" w:space="0" w:color="auto"/>
                  </w:tcBorders>
                  <w:shd w:val="clear" w:color="000000" w:fill="FFFFFF"/>
                  <w:vAlign w:val="center"/>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763,2</w:t>
                  </w:r>
                </w:p>
              </w:tc>
            </w:tr>
            <w:tr w:rsidR="00D65565" w:rsidRPr="00D65565" w:rsidTr="00193A77">
              <w:trPr>
                <w:trHeight w:val="330"/>
              </w:trPr>
              <w:tc>
                <w:tcPr>
                  <w:tcW w:w="1360" w:type="dxa"/>
                  <w:vMerge/>
                  <w:tcBorders>
                    <w:top w:val="nil"/>
                    <w:left w:val="single" w:sz="8" w:space="0" w:color="auto"/>
                    <w:bottom w:val="single" w:sz="8" w:space="0" w:color="000000"/>
                    <w:right w:val="single" w:sz="8" w:space="0" w:color="auto"/>
                  </w:tcBorders>
                  <w:vAlign w:val="center"/>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4"/>
                  <w:tcBorders>
                    <w:top w:val="single" w:sz="8" w:space="0" w:color="auto"/>
                    <w:left w:val="nil"/>
                    <w:bottom w:val="single" w:sz="8" w:space="0" w:color="auto"/>
                    <w:right w:val="single" w:sz="8" w:space="0" w:color="000000"/>
                  </w:tcBorders>
                  <w:shd w:val="clear" w:color="000000" w:fill="FFFFFF"/>
                  <w:vAlign w:val="center"/>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Nasávací kanál – podlahy</w:t>
                  </w:r>
                </w:p>
              </w:tc>
              <w:tc>
                <w:tcPr>
                  <w:tcW w:w="1360" w:type="dxa"/>
                  <w:tcBorders>
                    <w:top w:val="nil"/>
                    <w:left w:val="nil"/>
                    <w:bottom w:val="single" w:sz="8" w:space="0" w:color="auto"/>
                    <w:right w:val="single" w:sz="8" w:space="0" w:color="auto"/>
                  </w:tcBorders>
                  <w:shd w:val="clear" w:color="000000" w:fill="FFFFFF"/>
                  <w:vAlign w:val="center"/>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248,5</w:t>
                  </w:r>
                </w:p>
              </w:tc>
            </w:tr>
            <w:tr w:rsidR="00D65565" w:rsidRPr="00D65565" w:rsidTr="00193A77">
              <w:trPr>
                <w:trHeight w:val="330"/>
              </w:trPr>
              <w:tc>
                <w:tcPr>
                  <w:tcW w:w="1360" w:type="dxa"/>
                  <w:vMerge/>
                  <w:tcBorders>
                    <w:top w:val="nil"/>
                    <w:left w:val="single" w:sz="8" w:space="0" w:color="auto"/>
                    <w:bottom w:val="single" w:sz="8" w:space="0" w:color="000000"/>
                    <w:right w:val="single" w:sz="8" w:space="0" w:color="auto"/>
                  </w:tcBorders>
                  <w:vAlign w:val="center"/>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4"/>
                  <w:tcBorders>
                    <w:top w:val="single" w:sz="8" w:space="0" w:color="auto"/>
                    <w:left w:val="nil"/>
                    <w:bottom w:val="single" w:sz="8" w:space="0" w:color="auto"/>
                    <w:right w:val="single" w:sz="8" w:space="0" w:color="000000"/>
                  </w:tcBorders>
                  <w:shd w:val="clear" w:color="000000" w:fill="FFFFFF"/>
                  <w:vAlign w:val="center"/>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Nasávací kanál – stěny</w:t>
                  </w:r>
                </w:p>
              </w:tc>
              <w:tc>
                <w:tcPr>
                  <w:tcW w:w="1360" w:type="dxa"/>
                  <w:tcBorders>
                    <w:top w:val="nil"/>
                    <w:left w:val="nil"/>
                    <w:bottom w:val="single" w:sz="8" w:space="0" w:color="auto"/>
                    <w:right w:val="single" w:sz="8" w:space="0" w:color="auto"/>
                  </w:tcBorders>
                  <w:shd w:val="clear" w:color="000000" w:fill="FFFFFF"/>
                  <w:vAlign w:val="center"/>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606,3</w:t>
                  </w:r>
                </w:p>
              </w:tc>
            </w:tr>
            <w:tr w:rsidR="00D65565" w:rsidRPr="00D65565" w:rsidTr="00193A77">
              <w:trPr>
                <w:trHeight w:val="330"/>
              </w:trPr>
              <w:tc>
                <w:tcPr>
                  <w:tcW w:w="1360" w:type="dxa"/>
                  <w:vMerge/>
                  <w:tcBorders>
                    <w:top w:val="nil"/>
                    <w:left w:val="single" w:sz="8" w:space="0" w:color="auto"/>
                    <w:bottom w:val="single" w:sz="8" w:space="0" w:color="000000"/>
                    <w:right w:val="single" w:sz="8" w:space="0" w:color="auto"/>
                  </w:tcBorders>
                  <w:vAlign w:val="center"/>
                </w:tcPr>
                <w:p w:rsidR="00D65565" w:rsidRPr="00D65565" w:rsidRDefault="00D65565" w:rsidP="00193A77">
                  <w:pPr>
                    <w:spacing w:after="0" w:line="240" w:lineRule="auto"/>
                    <w:rPr>
                      <w:rFonts w:ascii="Arial" w:eastAsia="Times New Roman" w:hAnsi="Arial" w:cs="Arial"/>
                      <w:color w:val="000000"/>
                      <w:sz w:val="20"/>
                      <w:lang w:eastAsia="cs-CZ"/>
                    </w:rPr>
                  </w:pPr>
                </w:p>
              </w:tc>
              <w:tc>
                <w:tcPr>
                  <w:tcW w:w="5440" w:type="dxa"/>
                  <w:gridSpan w:val="4"/>
                  <w:tcBorders>
                    <w:top w:val="single" w:sz="8" w:space="0" w:color="auto"/>
                    <w:left w:val="nil"/>
                    <w:bottom w:val="single" w:sz="8" w:space="0" w:color="auto"/>
                    <w:right w:val="single" w:sz="8" w:space="0" w:color="000000"/>
                  </w:tcBorders>
                  <w:shd w:val="clear" w:color="000000" w:fill="FFFFFF"/>
                  <w:vAlign w:val="center"/>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Nasávací kanál – stropy</w:t>
                  </w:r>
                </w:p>
              </w:tc>
              <w:tc>
                <w:tcPr>
                  <w:tcW w:w="1360" w:type="dxa"/>
                  <w:tcBorders>
                    <w:top w:val="nil"/>
                    <w:left w:val="nil"/>
                    <w:bottom w:val="single" w:sz="8" w:space="0" w:color="auto"/>
                    <w:right w:val="single" w:sz="8" w:space="0" w:color="auto"/>
                  </w:tcBorders>
                  <w:shd w:val="clear" w:color="000000" w:fill="FFFFFF"/>
                  <w:vAlign w:val="center"/>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248,5</w:t>
                  </w:r>
                </w:p>
              </w:tc>
            </w:tr>
            <w:tr w:rsidR="00D65565" w:rsidRPr="00D65565" w:rsidTr="00193A77">
              <w:trPr>
                <w:trHeight w:val="330"/>
              </w:trPr>
              <w:tc>
                <w:tcPr>
                  <w:tcW w:w="1360" w:type="dxa"/>
                  <w:tcBorders>
                    <w:top w:val="nil"/>
                    <w:left w:val="nil"/>
                    <w:bottom w:val="nil"/>
                    <w:right w:val="nil"/>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360" w:type="dxa"/>
                  <w:tcBorders>
                    <w:top w:val="nil"/>
                    <w:left w:val="nil"/>
                    <w:bottom w:val="nil"/>
                    <w:right w:val="nil"/>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360" w:type="dxa"/>
                  <w:tcBorders>
                    <w:top w:val="nil"/>
                    <w:left w:val="nil"/>
                    <w:bottom w:val="nil"/>
                    <w:right w:val="nil"/>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p w:rsidR="00D65565" w:rsidRPr="00D65565" w:rsidRDefault="00D65565" w:rsidP="00193A77">
                  <w:pPr>
                    <w:spacing w:after="0" w:line="240" w:lineRule="auto"/>
                    <w:rPr>
                      <w:rFonts w:ascii="Arial" w:eastAsia="Times New Roman" w:hAnsi="Arial" w:cs="Arial"/>
                      <w:color w:val="000000"/>
                      <w:sz w:val="20"/>
                      <w:lang w:eastAsia="cs-CZ"/>
                    </w:rPr>
                  </w:pPr>
                </w:p>
                <w:p w:rsidR="00D65565" w:rsidRPr="00D65565" w:rsidRDefault="00D65565" w:rsidP="00193A77">
                  <w:pPr>
                    <w:spacing w:after="0" w:line="240" w:lineRule="auto"/>
                    <w:rPr>
                      <w:rFonts w:ascii="Arial" w:eastAsia="Times New Roman" w:hAnsi="Arial" w:cs="Arial"/>
                      <w:color w:val="000000"/>
                      <w:sz w:val="20"/>
                      <w:lang w:eastAsia="cs-CZ"/>
                    </w:rPr>
                  </w:pPr>
                </w:p>
                <w:p w:rsidR="00D65565" w:rsidRPr="00D65565" w:rsidRDefault="00D65565" w:rsidP="00193A77">
                  <w:pPr>
                    <w:spacing w:after="0" w:line="240" w:lineRule="auto"/>
                    <w:rPr>
                      <w:rFonts w:ascii="Arial" w:eastAsia="Times New Roman" w:hAnsi="Arial" w:cs="Arial"/>
                      <w:color w:val="000000"/>
                      <w:sz w:val="20"/>
                      <w:lang w:eastAsia="cs-CZ"/>
                    </w:rPr>
                  </w:pPr>
                </w:p>
                <w:p w:rsidR="00D65565" w:rsidRPr="00D65565" w:rsidRDefault="00D65565" w:rsidP="00193A77">
                  <w:pPr>
                    <w:spacing w:after="0" w:line="240" w:lineRule="auto"/>
                    <w:rPr>
                      <w:rFonts w:ascii="Arial" w:eastAsia="Times New Roman" w:hAnsi="Arial" w:cs="Arial"/>
                      <w:color w:val="000000"/>
                      <w:sz w:val="20"/>
                      <w:lang w:eastAsia="cs-CZ"/>
                    </w:rPr>
                  </w:pPr>
                </w:p>
                <w:p w:rsidR="00D65565" w:rsidRPr="00D65565" w:rsidRDefault="00D65565" w:rsidP="00193A77">
                  <w:pPr>
                    <w:spacing w:after="0" w:line="240" w:lineRule="auto"/>
                    <w:rPr>
                      <w:rFonts w:ascii="Arial" w:eastAsia="Times New Roman" w:hAnsi="Arial" w:cs="Arial"/>
                      <w:color w:val="000000"/>
                      <w:sz w:val="20"/>
                      <w:lang w:eastAsia="cs-CZ"/>
                    </w:rPr>
                  </w:pPr>
                </w:p>
                <w:p w:rsidR="00D65565" w:rsidRPr="00D65565" w:rsidRDefault="00D65565" w:rsidP="00193A77">
                  <w:pPr>
                    <w:spacing w:after="0" w:line="240" w:lineRule="auto"/>
                    <w:rPr>
                      <w:rFonts w:ascii="Arial" w:eastAsia="Times New Roman" w:hAnsi="Arial" w:cs="Arial"/>
                      <w:color w:val="000000"/>
                      <w:sz w:val="20"/>
                      <w:lang w:eastAsia="cs-CZ"/>
                    </w:rPr>
                  </w:pPr>
                </w:p>
              </w:tc>
              <w:tc>
                <w:tcPr>
                  <w:tcW w:w="1360" w:type="dxa"/>
                  <w:tcBorders>
                    <w:top w:val="nil"/>
                    <w:left w:val="nil"/>
                    <w:bottom w:val="nil"/>
                    <w:right w:val="nil"/>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360" w:type="dxa"/>
                  <w:tcBorders>
                    <w:top w:val="nil"/>
                    <w:left w:val="nil"/>
                    <w:bottom w:val="nil"/>
                    <w:right w:val="nil"/>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360" w:type="dxa"/>
                  <w:tcBorders>
                    <w:top w:val="single" w:sz="6" w:space="0" w:color="auto"/>
                    <w:left w:val="nil"/>
                    <w:bottom w:val="nil"/>
                    <w:right w:val="nil"/>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r>
            <w:tr w:rsidR="00D65565" w:rsidRPr="00D65565" w:rsidTr="00193A77">
              <w:trPr>
                <w:trHeight w:val="330"/>
              </w:trPr>
              <w:tc>
                <w:tcPr>
                  <w:tcW w:w="8160" w:type="dxa"/>
                  <w:gridSpan w:val="6"/>
                  <w:tcBorders>
                    <w:top w:val="nil"/>
                    <w:left w:val="nil"/>
                    <w:bottom w:val="single" w:sz="8" w:space="0" w:color="auto"/>
                    <w:right w:val="nil"/>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b/>
                      <w:bCs/>
                      <w:color w:val="000000"/>
                      <w:sz w:val="20"/>
                      <w:lang w:eastAsia="cs-CZ"/>
                    </w:rPr>
                  </w:pPr>
                  <w:r w:rsidRPr="00D65565">
                    <w:rPr>
                      <w:rFonts w:ascii="Arial" w:eastAsia="Times New Roman" w:hAnsi="Arial" w:cs="Arial"/>
                      <w:b/>
                      <w:bCs/>
                      <w:color w:val="000000"/>
                      <w:sz w:val="20"/>
                      <w:lang w:eastAsia="cs-CZ"/>
                    </w:rPr>
                    <w:t>Operace při údržbě</w:t>
                  </w:r>
                </w:p>
              </w:tc>
            </w:tr>
            <w:tr w:rsidR="00D65565" w:rsidRPr="00D65565" w:rsidTr="00193A77">
              <w:trPr>
                <w:trHeight w:val="600"/>
              </w:trPr>
              <w:tc>
                <w:tcPr>
                  <w:tcW w:w="1360" w:type="dxa"/>
                  <w:tcBorders>
                    <w:top w:val="nil"/>
                    <w:left w:val="single" w:sz="8" w:space="0" w:color="auto"/>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Číslo</w:t>
                  </w:r>
                </w:p>
              </w:tc>
              <w:tc>
                <w:tcPr>
                  <w:tcW w:w="4080" w:type="dxa"/>
                  <w:gridSpan w:val="3"/>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Název</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Četnost</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Doklad o provedení</w:t>
                  </w:r>
                </w:p>
              </w:tc>
            </w:tr>
            <w:tr w:rsidR="00D65565" w:rsidRPr="00D65565" w:rsidTr="00193A77">
              <w:trPr>
                <w:trHeight w:val="780"/>
              </w:trPr>
              <w:tc>
                <w:tcPr>
                  <w:tcW w:w="1360" w:type="dxa"/>
                  <w:tcBorders>
                    <w:top w:val="nil"/>
                    <w:left w:val="single" w:sz="8" w:space="0" w:color="auto"/>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w:t>
                  </w:r>
                </w:p>
              </w:tc>
              <w:tc>
                <w:tcPr>
                  <w:tcW w:w="4080" w:type="dxa"/>
                  <w:gridSpan w:val="3"/>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rPr>
                      <w:rFonts w:ascii="Arial" w:hAnsi="Arial" w:cs="Arial"/>
                    </w:rPr>
                  </w:pPr>
                  <w:r w:rsidRPr="00D65565">
                    <w:rPr>
                      <w:rFonts w:ascii="Arial" w:eastAsia="Times New Roman" w:hAnsi="Arial" w:cs="Arial"/>
                      <w:color w:val="000000"/>
                      <w:sz w:val="20"/>
                      <w:lang w:eastAsia="cs-CZ"/>
                    </w:rPr>
                    <w:t>Důkladné umytí podlahy, stěn a stropů tlakovou vodou.</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 x za rok</w:t>
                  </w:r>
                </w:p>
              </w:tc>
              <w:tc>
                <w:tcPr>
                  <w:tcW w:w="1360"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xml:space="preserve">Karta evidence údržby, </w:t>
                  </w:r>
                </w:p>
              </w:tc>
            </w:tr>
            <w:tr w:rsidR="00D65565" w:rsidRPr="00D65565" w:rsidTr="00193A77">
              <w:trPr>
                <w:trHeight w:val="780"/>
              </w:trPr>
              <w:tc>
                <w:tcPr>
                  <w:tcW w:w="1360" w:type="dxa"/>
                  <w:tcBorders>
                    <w:top w:val="nil"/>
                    <w:left w:val="single" w:sz="8" w:space="0" w:color="auto"/>
                    <w:bottom w:val="single" w:sz="8" w:space="0" w:color="auto"/>
                    <w:right w:val="single" w:sz="8" w:space="0" w:color="auto"/>
                  </w:tcBorders>
                  <w:shd w:val="clear" w:color="000000" w:fill="FFFFFF"/>
                  <w:vAlign w:val="center"/>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2</w:t>
                  </w:r>
                </w:p>
              </w:tc>
              <w:tc>
                <w:tcPr>
                  <w:tcW w:w="4080" w:type="dxa"/>
                  <w:gridSpan w:val="3"/>
                  <w:tcBorders>
                    <w:top w:val="single" w:sz="8" w:space="0" w:color="auto"/>
                    <w:left w:val="nil"/>
                    <w:bottom w:val="single" w:sz="8" w:space="0" w:color="auto"/>
                    <w:right w:val="single" w:sz="8" w:space="0" w:color="000000"/>
                  </w:tcBorders>
                  <w:shd w:val="clear" w:color="000000" w:fill="FFFFFF"/>
                  <w:vAlign w:val="center"/>
                </w:tcPr>
                <w:p w:rsidR="00D65565" w:rsidRPr="00D65565" w:rsidRDefault="00D65565" w:rsidP="00193A77">
                  <w:pPr>
                    <w:rPr>
                      <w:rFonts w:ascii="Arial" w:eastAsia="Times New Roman" w:hAnsi="Arial" w:cs="Arial"/>
                      <w:color w:val="000000"/>
                      <w:sz w:val="20"/>
                      <w:lang w:eastAsia="cs-CZ"/>
                    </w:rPr>
                  </w:pPr>
                  <w:r w:rsidRPr="00D65565">
                    <w:rPr>
                      <w:rFonts w:ascii="Arial" w:eastAsia="Times New Roman" w:hAnsi="Arial" w:cs="Arial"/>
                      <w:color w:val="000000"/>
                      <w:sz w:val="20"/>
                      <w:lang w:eastAsia="cs-CZ"/>
                    </w:rPr>
                    <w:t>Údržba výdechového objektu</w:t>
                  </w:r>
                </w:p>
              </w:tc>
              <w:tc>
                <w:tcPr>
                  <w:tcW w:w="1360" w:type="dxa"/>
                  <w:tcBorders>
                    <w:top w:val="nil"/>
                    <w:left w:val="nil"/>
                    <w:bottom w:val="single" w:sz="8" w:space="0" w:color="auto"/>
                    <w:right w:val="single" w:sz="8" w:space="0" w:color="auto"/>
                  </w:tcBorders>
                  <w:shd w:val="clear" w:color="000000" w:fill="FFFFFF"/>
                  <w:vAlign w:val="center"/>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 x za rok</w:t>
                  </w:r>
                </w:p>
              </w:tc>
              <w:tc>
                <w:tcPr>
                  <w:tcW w:w="1360" w:type="dxa"/>
                  <w:tcBorders>
                    <w:top w:val="nil"/>
                    <w:left w:val="nil"/>
                    <w:bottom w:val="single" w:sz="8" w:space="0" w:color="auto"/>
                    <w:right w:val="single" w:sz="8" w:space="0" w:color="auto"/>
                  </w:tcBorders>
                  <w:shd w:val="clear" w:color="000000" w:fill="FFFFFF"/>
                  <w:vAlign w:val="center"/>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xml:space="preserve">Karta evidence údržby, </w:t>
                  </w:r>
                </w:p>
              </w:tc>
            </w:tr>
            <w:tr w:rsidR="00D65565" w:rsidRPr="00D65565" w:rsidTr="00193A77">
              <w:trPr>
                <w:trHeight w:val="780"/>
              </w:trPr>
              <w:tc>
                <w:tcPr>
                  <w:tcW w:w="1360" w:type="dxa"/>
                  <w:tcBorders>
                    <w:top w:val="nil"/>
                    <w:left w:val="single" w:sz="8" w:space="0" w:color="auto"/>
                    <w:bottom w:val="single" w:sz="8" w:space="0" w:color="auto"/>
                    <w:right w:val="single" w:sz="8" w:space="0" w:color="auto"/>
                  </w:tcBorders>
                  <w:shd w:val="clear" w:color="000000" w:fill="FFFFFF"/>
                  <w:vAlign w:val="center"/>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3</w:t>
                  </w:r>
                </w:p>
              </w:tc>
              <w:tc>
                <w:tcPr>
                  <w:tcW w:w="4080" w:type="dxa"/>
                  <w:gridSpan w:val="3"/>
                  <w:tcBorders>
                    <w:top w:val="single" w:sz="8" w:space="0" w:color="auto"/>
                    <w:left w:val="nil"/>
                    <w:bottom w:val="single" w:sz="8" w:space="0" w:color="auto"/>
                    <w:right w:val="single" w:sz="8" w:space="0" w:color="000000"/>
                  </w:tcBorders>
                  <w:shd w:val="clear" w:color="000000" w:fill="FFFFFF"/>
                  <w:vAlign w:val="center"/>
                </w:tcPr>
                <w:p w:rsidR="00D65565" w:rsidRPr="00D65565" w:rsidRDefault="00D65565" w:rsidP="00193A77">
                  <w:pPr>
                    <w:rPr>
                      <w:rFonts w:ascii="Arial" w:eastAsia="Times New Roman" w:hAnsi="Arial" w:cs="Arial"/>
                      <w:color w:val="000000"/>
                      <w:sz w:val="20"/>
                      <w:lang w:eastAsia="cs-CZ"/>
                    </w:rPr>
                  </w:pPr>
                  <w:r w:rsidRPr="00D65565">
                    <w:rPr>
                      <w:rFonts w:ascii="Arial" w:eastAsia="Times New Roman" w:hAnsi="Arial" w:cs="Arial"/>
                      <w:color w:val="000000"/>
                      <w:sz w:val="20"/>
                      <w:lang w:eastAsia="cs-CZ"/>
                    </w:rPr>
                    <w:t>Vyčištění vpusti ve VZT kanálu</w:t>
                  </w:r>
                </w:p>
              </w:tc>
              <w:tc>
                <w:tcPr>
                  <w:tcW w:w="1360" w:type="dxa"/>
                  <w:tcBorders>
                    <w:top w:val="nil"/>
                    <w:left w:val="nil"/>
                    <w:bottom w:val="single" w:sz="8" w:space="0" w:color="auto"/>
                    <w:right w:val="single" w:sz="8" w:space="0" w:color="auto"/>
                  </w:tcBorders>
                  <w:shd w:val="clear" w:color="000000" w:fill="FFFFFF"/>
                  <w:vAlign w:val="center"/>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 x za rok</w:t>
                  </w:r>
                </w:p>
              </w:tc>
              <w:tc>
                <w:tcPr>
                  <w:tcW w:w="1360" w:type="dxa"/>
                  <w:tcBorders>
                    <w:top w:val="nil"/>
                    <w:left w:val="nil"/>
                    <w:bottom w:val="single" w:sz="8" w:space="0" w:color="auto"/>
                    <w:right w:val="single" w:sz="8" w:space="0" w:color="auto"/>
                  </w:tcBorders>
                  <w:shd w:val="clear" w:color="000000" w:fill="FFFFFF"/>
                  <w:vAlign w:val="center"/>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Karta evidence údržby,</w:t>
                  </w:r>
                </w:p>
              </w:tc>
            </w:tr>
          </w:tbl>
          <w:p w:rsidR="00D65565" w:rsidRPr="00D65565" w:rsidRDefault="00D65565" w:rsidP="00193A77">
            <w:pPr>
              <w:rPr>
                <w:rFonts w:ascii="Arial" w:hAnsi="Arial" w:cs="Arial"/>
              </w:rPr>
            </w:pPr>
          </w:p>
          <w:p w:rsidR="00D65565" w:rsidRPr="00D65565" w:rsidRDefault="00D65565" w:rsidP="00193A77">
            <w:pPr>
              <w:rPr>
                <w:rFonts w:ascii="Arial" w:hAnsi="Arial" w:cs="Arial"/>
              </w:rPr>
            </w:pPr>
          </w:p>
          <w:p w:rsidR="00D65565" w:rsidRPr="00D65565" w:rsidRDefault="00D65565" w:rsidP="00193A77">
            <w:pPr>
              <w:rPr>
                <w:rFonts w:ascii="Arial" w:hAnsi="Arial" w:cs="Arial"/>
              </w:rPr>
            </w:pPr>
          </w:p>
          <w:p w:rsidR="00D65565" w:rsidRPr="00D65565" w:rsidRDefault="00D65565" w:rsidP="00193A77">
            <w:pPr>
              <w:rPr>
                <w:rFonts w:ascii="Arial" w:hAnsi="Arial" w:cs="Arial"/>
              </w:rPr>
            </w:pPr>
          </w:p>
          <w:p w:rsidR="00D65565" w:rsidRPr="00D65565" w:rsidRDefault="00D65565" w:rsidP="00193A77">
            <w:pPr>
              <w:rPr>
                <w:rFonts w:ascii="Arial" w:hAnsi="Arial" w:cs="Arial"/>
              </w:rPr>
            </w:pPr>
          </w:p>
          <w:p w:rsidR="00D65565" w:rsidRPr="00D65565" w:rsidRDefault="00D65565" w:rsidP="00193A77">
            <w:pPr>
              <w:rPr>
                <w:rFonts w:ascii="Arial" w:hAnsi="Arial" w:cs="Arial"/>
              </w:rPr>
            </w:pPr>
          </w:p>
          <w:p w:rsidR="00D65565" w:rsidRPr="00D65565" w:rsidRDefault="00D65565" w:rsidP="00193A77">
            <w:pPr>
              <w:rPr>
                <w:rFonts w:ascii="Arial" w:hAnsi="Arial" w:cs="Arial"/>
              </w:rPr>
            </w:pPr>
          </w:p>
          <w:p w:rsidR="00D65565" w:rsidRPr="00D65565" w:rsidRDefault="00D65565" w:rsidP="00193A77">
            <w:pPr>
              <w:rPr>
                <w:rFonts w:ascii="Arial" w:hAnsi="Arial" w:cs="Arial"/>
              </w:rPr>
            </w:pPr>
          </w:p>
          <w:tbl>
            <w:tblPr>
              <w:tblW w:w="7726" w:type="dxa"/>
              <w:tblCellMar>
                <w:left w:w="70" w:type="dxa"/>
                <w:right w:w="70" w:type="dxa"/>
              </w:tblCellMar>
              <w:tblLook w:val="04A0" w:firstRow="1" w:lastRow="0" w:firstColumn="1" w:lastColumn="0" w:noHBand="0" w:noVBand="1"/>
            </w:tblPr>
            <w:tblGrid>
              <w:gridCol w:w="1287"/>
              <w:gridCol w:w="1287"/>
              <w:gridCol w:w="1288"/>
              <w:gridCol w:w="1288"/>
              <w:gridCol w:w="1288"/>
              <w:gridCol w:w="1288"/>
            </w:tblGrid>
            <w:tr w:rsidR="00D65565" w:rsidRPr="00D65565" w:rsidTr="00193A77">
              <w:trPr>
                <w:trHeight w:val="420"/>
              </w:trPr>
              <w:tc>
                <w:tcPr>
                  <w:tcW w:w="3862" w:type="dxa"/>
                  <w:gridSpan w:val="3"/>
                  <w:tcBorders>
                    <w:top w:val="nil"/>
                    <w:left w:val="nil"/>
                    <w:bottom w:val="nil"/>
                    <w:right w:val="nil"/>
                  </w:tcBorders>
                  <w:shd w:val="clear" w:color="000000" w:fill="FFFFFF"/>
                  <w:vAlign w:val="center"/>
                  <w:hideMark/>
                </w:tcPr>
                <w:p w:rsidR="00D65565" w:rsidRPr="00D65565" w:rsidRDefault="00D65565" w:rsidP="00193A77">
                  <w:pPr>
                    <w:spacing w:after="0" w:line="240" w:lineRule="auto"/>
                    <w:rPr>
                      <w:rFonts w:ascii="Arial" w:eastAsia="Times New Roman" w:hAnsi="Arial" w:cs="Arial"/>
                      <w:b/>
                      <w:bCs/>
                      <w:color w:val="000000"/>
                      <w:sz w:val="32"/>
                      <w:szCs w:val="32"/>
                      <w:lang w:eastAsia="cs-CZ"/>
                    </w:rPr>
                  </w:pPr>
                  <w:r w:rsidRPr="00D65565">
                    <w:rPr>
                      <w:rFonts w:ascii="Arial" w:eastAsia="Times New Roman" w:hAnsi="Arial" w:cs="Arial"/>
                      <w:b/>
                      <w:bCs/>
                      <w:color w:val="000000"/>
                      <w:sz w:val="24"/>
                      <w:szCs w:val="32"/>
                      <w:lang w:eastAsia="cs-CZ"/>
                    </w:rPr>
                    <w:t>SO 04 - Tunel</w:t>
                  </w:r>
                </w:p>
              </w:tc>
              <w:tc>
                <w:tcPr>
                  <w:tcW w:w="1288" w:type="dxa"/>
                  <w:tcBorders>
                    <w:top w:val="nil"/>
                    <w:left w:val="nil"/>
                    <w:bottom w:val="nil"/>
                    <w:right w:val="nil"/>
                  </w:tcBorders>
                  <w:shd w:val="clear" w:color="auto" w:fill="auto"/>
                  <w:vAlign w:val="center"/>
                  <w:hideMark/>
                </w:tcPr>
                <w:p w:rsidR="00D65565" w:rsidRPr="00D65565" w:rsidRDefault="00D65565" w:rsidP="00193A77">
                  <w:pPr>
                    <w:spacing w:after="0" w:line="240" w:lineRule="auto"/>
                    <w:jc w:val="center"/>
                    <w:rPr>
                      <w:rFonts w:ascii="Arial" w:eastAsia="Times New Roman" w:hAnsi="Arial" w:cs="Arial"/>
                      <w:b/>
                      <w:bCs/>
                      <w:color w:val="000000"/>
                      <w:sz w:val="32"/>
                      <w:szCs w:val="32"/>
                      <w:lang w:eastAsia="cs-CZ"/>
                    </w:rPr>
                  </w:pPr>
                </w:p>
              </w:tc>
              <w:tc>
                <w:tcPr>
                  <w:tcW w:w="1288" w:type="dxa"/>
                  <w:tcBorders>
                    <w:top w:val="nil"/>
                    <w:left w:val="nil"/>
                    <w:bottom w:val="nil"/>
                    <w:right w:val="nil"/>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288" w:type="dxa"/>
                  <w:tcBorders>
                    <w:top w:val="nil"/>
                    <w:left w:val="nil"/>
                    <w:bottom w:val="nil"/>
                    <w:right w:val="nil"/>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r>
            <w:tr w:rsidR="00D65565" w:rsidRPr="00D65565" w:rsidTr="00193A77">
              <w:trPr>
                <w:trHeight w:val="330"/>
              </w:trPr>
              <w:tc>
                <w:tcPr>
                  <w:tcW w:w="1287" w:type="dxa"/>
                  <w:tcBorders>
                    <w:top w:val="nil"/>
                    <w:left w:val="nil"/>
                    <w:bottom w:val="nil"/>
                    <w:right w:val="nil"/>
                  </w:tcBorders>
                  <w:shd w:val="clear" w:color="auto" w:fill="auto"/>
                  <w:noWrap/>
                  <w:vAlign w:val="bottom"/>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p>
              </w:tc>
              <w:tc>
                <w:tcPr>
                  <w:tcW w:w="1287" w:type="dxa"/>
                  <w:tcBorders>
                    <w:top w:val="nil"/>
                    <w:left w:val="nil"/>
                    <w:bottom w:val="nil"/>
                    <w:right w:val="nil"/>
                  </w:tcBorders>
                  <w:shd w:val="clear" w:color="auto" w:fill="auto"/>
                  <w:noWrap/>
                  <w:vAlign w:val="bottom"/>
                  <w:hideMark/>
                </w:tcPr>
                <w:p w:rsidR="00D65565" w:rsidRPr="00D65565" w:rsidRDefault="00D65565" w:rsidP="00193A77">
                  <w:pPr>
                    <w:spacing w:after="0" w:line="240" w:lineRule="auto"/>
                    <w:rPr>
                      <w:rFonts w:ascii="Arial" w:eastAsia="Times New Roman" w:hAnsi="Arial" w:cs="Arial"/>
                      <w:sz w:val="20"/>
                      <w:lang w:eastAsia="cs-CZ"/>
                    </w:rPr>
                  </w:pPr>
                </w:p>
              </w:tc>
              <w:tc>
                <w:tcPr>
                  <w:tcW w:w="1288" w:type="dxa"/>
                  <w:tcBorders>
                    <w:top w:val="nil"/>
                    <w:left w:val="nil"/>
                    <w:bottom w:val="nil"/>
                    <w:right w:val="nil"/>
                  </w:tcBorders>
                  <w:shd w:val="clear" w:color="auto" w:fill="auto"/>
                  <w:noWrap/>
                  <w:vAlign w:val="bottom"/>
                  <w:hideMark/>
                </w:tcPr>
                <w:p w:rsidR="00D65565" w:rsidRPr="00D65565" w:rsidRDefault="00D65565" w:rsidP="00193A77">
                  <w:pPr>
                    <w:spacing w:after="0" w:line="240" w:lineRule="auto"/>
                    <w:rPr>
                      <w:rFonts w:ascii="Arial" w:eastAsia="Times New Roman" w:hAnsi="Arial" w:cs="Arial"/>
                      <w:sz w:val="20"/>
                      <w:lang w:eastAsia="cs-CZ"/>
                    </w:rPr>
                  </w:pPr>
                </w:p>
              </w:tc>
              <w:tc>
                <w:tcPr>
                  <w:tcW w:w="1288" w:type="dxa"/>
                  <w:tcBorders>
                    <w:top w:val="nil"/>
                    <w:left w:val="nil"/>
                    <w:bottom w:val="nil"/>
                    <w:right w:val="nil"/>
                  </w:tcBorders>
                  <w:shd w:val="clear" w:color="auto" w:fill="auto"/>
                  <w:noWrap/>
                  <w:vAlign w:val="bottom"/>
                  <w:hideMark/>
                </w:tcPr>
                <w:p w:rsidR="00D65565" w:rsidRPr="00D65565" w:rsidRDefault="00D65565" w:rsidP="00193A77">
                  <w:pPr>
                    <w:spacing w:after="0" w:line="240" w:lineRule="auto"/>
                    <w:rPr>
                      <w:rFonts w:ascii="Arial" w:eastAsia="Times New Roman" w:hAnsi="Arial" w:cs="Arial"/>
                      <w:sz w:val="20"/>
                      <w:lang w:eastAsia="cs-CZ"/>
                    </w:rPr>
                  </w:pPr>
                </w:p>
              </w:tc>
              <w:tc>
                <w:tcPr>
                  <w:tcW w:w="1288" w:type="dxa"/>
                  <w:tcBorders>
                    <w:top w:val="nil"/>
                    <w:left w:val="nil"/>
                    <w:bottom w:val="nil"/>
                    <w:right w:val="nil"/>
                  </w:tcBorders>
                  <w:shd w:val="clear" w:color="auto" w:fill="auto"/>
                  <w:noWrap/>
                  <w:vAlign w:val="bottom"/>
                  <w:hideMark/>
                </w:tcPr>
                <w:p w:rsidR="00D65565" w:rsidRPr="00D65565" w:rsidRDefault="00D65565" w:rsidP="00193A77">
                  <w:pPr>
                    <w:spacing w:after="0" w:line="240" w:lineRule="auto"/>
                    <w:rPr>
                      <w:rFonts w:ascii="Arial" w:eastAsia="Times New Roman" w:hAnsi="Arial" w:cs="Arial"/>
                      <w:sz w:val="20"/>
                      <w:lang w:eastAsia="cs-CZ"/>
                    </w:rPr>
                  </w:pPr>
                </w:p>
              </w:tc>
              <w:tc>
                <w:tcPr>
                  <w:tcW w:w="1288" w:type="dxa"/>
                  <w:tcBorders>
                    <w:top w:val="nil"/>
                    <w:left w:val="nil"/>
                    <w:bottom w:val="nil"/>
                    <w:right w:val="nil"/>
                  </w:tcBorders>
                  <w:shd w:val="clear" w:color="auto" w:fill="auto"/>
                  <w:noWrap/>
                  <w:vAlign w:val="bottom"/>
                  <w:hideMark/>
                </w:tcPr>
                <w:p w:rsidR="00D65565" w:rsidRPr="00D65565" w:rsidRDefault="00D65565" w:rsidP="00193A77">
                  <w:pPr>
                    <w:spacing w:after="0" w:line="240" w:lineRule="auto"/>
                    <w:rPr>
                      <w:rFonts w:ascii="Arial" w:eastAsia="Times New Roman" w:hAnsi="Arial" w:cs="Arial"/>
                      <w:sz w:val="20"/>
                      <w:lang w:eastAsia="cs-CZ"/>
                    </w:rPr>
                  </w:pPr>
                </w:p>
              </w:tc>
            </w:tr>
            <w:tr w:rsidR="00D65565" w:rsidRPr="00D65565" w:rsidTr="00193A77">
              <w:trPr>
                <w:trHeight w:val="330"/>
              </w:trPr>
              <w:tc>
                <w:tcPr>
                  <w:tcW w:w="1287"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Objekt</w:t>
                  </w:r>
                </w:p>
              </w:tc>
              <w:tc>
                <w:tcPr>
                  <w:tcW w:w="1287" w:type="dxa"/>
                  <w:tcBorders>
                    <w:top w:val="single" w:sz="8" w:space="0" w:color="auto"/>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Číslo</w:t>
                  </w:r>
                </w:p>
              </w:tc>
              <w:tc>
                <w:tcPr>
                  <w:tcW w:w="3864" w:type="dxa"/>
                  <w:gridSpan w:val="3"/>
                  <w:tcBorders>
                    <w:top w:val="single" w:sz="8" w:space="0" w:color="auto"/>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128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Evidenční číslo karty</w:t>
                  </w:r>
                </w:p>
              </w:tc>
            </w:tr>
            <w:tr w:rsidR="00D65565" w:rsidRPr="00D65565" w:rsidTr="00193A77">
              <w:trPr>
                <w:trHeight w:val="300"/>
              </w:trPr>
              <w:tc>
                <w:tcPr>
                  <w:tcW w:w="1287" w:type="dxa"/>
                  <w:vMerge/>
                  <w:tcBorders>
                    <w:top w:val="single" w:sz="8" w:space="0" w:color="auto"/>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1287"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Název</w:t>
                  </w:r>
                </w:p>
              </w:tc>
              <w:tc>
                <w:tcPr>
                  <w:tcW w:w="3864" w:type="dxa"/>
                  <w:gridSpan w:val="3"/>
                  <w:tcBorders>
                    <w:top w:val="single" w:sz="8" w:space="0" w:color="auto"/>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Letenský tunel</w:t>
                  </w:r>
                </w:p>
              </w:tc>
              <w:tc>
                <w:tcPr>
                  <w:tcW w:w="1288" w:type="dxa"/>
                  <w:vMerge/>
                  <w:tcBorders>
                    <w:top w:val="single" w:sz="8" w:space="0" w:color="auto"/>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r>
            <w:tr w:rsidR="00D65565" w:rsidRPr="00D65565" w:rsidTr="00193A77">
              <w:trPr>
                <w:trHeight w:val="300"/>
              </w:trPr>
              <w:tc>
                <w:tcPr>
                  <w:tcW w:w="1287" w:type="dxa"/>
                  <w:tcBorders>
                    <w:top w:val="nil"/>
                    <w:left w:val="single" w:sz="8" w:space="0" w:color="auto"/>
                    <w:bottom w:val="nil"/>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lastRenderedPageBreak/>
                    <w:t xml:space="preserve">Stavební </w:t>
                  </w:r>
                </w:p>
              </w:tc>
              <w:tc>
                <w:tcPr>
                  <w:tcW w:w="1287"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Číslo</w:t>
                  </w:r>
                </w:p>
              </w:tc>
              <w:tc>
                <w:tcPr>
                  <w:tcW w:w="3864" w:type="dxa"/>
                  <w:gridSpan w:val="3"/>
                  <w:tcBorders>
                    <w:top w:val="single" w:sz="8" w:space="0" w:color="auto"/>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SO 04</w:t>
                  </w:r>
                </w:p>
              </w:tc>
              <w:tc>
                <w:tcPr>
                  <w:tcW w:w="1288"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10"/>
                      <w:szCs w:val="10"/>
                      <w:lang w:eastAsia="cs-CZ"/>
                    </w:rPr>
                  </w:pPr>
                  <w:r w:rsidRPr="00D65565">
                    <w:rPr>
                      <w:rFonts w:ascii="Arial" w:eastAsia="Times New Roman" w:hAnsi="Arial" w:cs="Arial"/>
                      <w:color w:val="000000"/>
                      <w:sz w:val="10"/>
                      <w:szCs w:val="10"/>
                      <w:lang w:eastAsia="cs-CZ"/>
                    </w:rPr>
                    <w:t> </w:t>
                  </w:r>
                </w:p>
              </w:tc>
            </w:tr>
            <w:tr w:rsidR="00D65565" w:rsidRPr="00D65565" w:rsidTr="00193A77">
              <w:trPr>
                <w:trHeight w:val="300"/>
              </w:trPr>
              <w:tc>
                <w:tcPr>
                  <w:tcW w:w="1287" w:type="dxa"/>
                  <w:tcBorders>
                    <w:top w:val="nil"/>
                    <w:left w:val="single" w:sz="8" w:space="0" w:color="auto"/>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objekt</w:t>
                  </w:r>
                </w:p>
              </w:tc>
              <w:tc>
                <w:tcPr>
                  <w:tcW w:w="1287"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Název</w:t>
                  </w:r>
                </w:p>
              </w:tc>
              <w:tc>
                <w:tcPr>
                  <w:tcW w:w="3864" w:type="dxa"/>
                  <w:gridSpan w:val="3"/>
                  <w:tcBorders>
                    <w:top w:val="single" w:sz="8" w:space="0" w:color="auto"/>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Tunel</w:t>
                  </w:r>
                </w:p>
              </w:tc>
              <w:tc>
                <w:tcPr>
                  <w:tcW w:w="1288"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10"/>
                      <w:szCs w:val="10"/>
                      <w:lang w:eastAsia="cs-CZ"/>
                    </w:rPr>
                  </w:pPr>
                  <w:r w:rsidRPr="00D65565">
                    <w:rPr>
                      <w:rFonts w:ascii="Arial" w:eastAsia="Times New Roman" w:hAnsi="Arial" w:cs="Arial"/>
                      <w:color w:val="000000"/>
                      <w:sz w:val="10"/>
                      <w:szCs w:val="10"/>
                      <w:lang w:eastAsia="cs-CZ"/>
                    </w:rPr>
                    <w:t> </w:t>
                  </w:r>
                </w:p>
              </w:tc>
            </w:tr>
            <w:tr w:rsidR="00D65565" w:rsidRPr="00D65565" w:rsidTr="00193A77">
              <w:trPr>
                <w:trHeight w:val="300"/>
              </w:trPr>
              <w:tc>
                <w:tcPr>
                  <w:tcW w:w="7726" w:type="dxa"/>
                  <w:gridSpan w:val="6"/>
                  <w:tcBorders>
                    <w:top w:val="single" w:sz="8" w:space="0" w:color="auto"/>
                    <w:left w:val="single" w:sz="8" w:space="0" w:color="auto"/>
                    <w:bottom w:val="nil"/>
                    <w:right w:val="single" w:sz="8" w:space="0" w:color="000000"/>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b/>
                      <w:bCs/>
                      <w:color w:val="000000"/>
                      <w:sz w:val="20"/>
                      <w:lang w:eastAsia="cs-CZ"/>
                    </w:rPr>
                  </w:pPr>
                  <w:r w:rsidRPr="00D65565">
                    <w:rPr>
                      <w:rFonts w:ascii="Arial" w:eastAsia="Times New Roman" w:hAnsi="Arial" w:cs="Arial"/>
                      <w:b/>
                      <w:bCs/>
                      <w:color w:val="000000"/>
                      <w:sz w:val="20"/>
                      <w:lang w:eastAsia="cs-CZ"/>
                    </w:rPr>
                    <w:t> </w:t>
                  </w:r>
                </w:p>
              </w:tc>
            </w:tr>
            <w:tr w:rsidR="00D65565" w:rsidRPr="00D65565" w:rsidTr="00193A77">
              <w:trPr>
                <w:trHeight w:val="330"/>
              </w:trPr>
              <w:tc>
                <w:tcPr>
                  <w:tcW w:w="1287" w:type="dxa"/>
                  <w:vMerge w:val="restart"/>
                  <w:tcBorders>
                    <w:top w:val="single" w:sz="8" w:space="0" w:color="auto"/>
                    <w:left w:val="single" w:sz="8" w:space="0" w:color="auto"/>
                    <w:bottom w:val="nil"/>
                    <w:right w:val="nil"/>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Název plochy</w:t>
                  </w:r>
                </w:p>
              </w:tc>
              <w:tc>
                <w:tcPr>
                  <w:tcW w:w="5151"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10"/>
                      <w:szCs w:val="10"/>
                      <w:lang w:eastAsia="cs-CZ"/>
                    </w:rPr>
                  </w:pPr>
                  <w:r w:rsidRPr="00D65565">
                    <w:rPr>
                      <w:rFonts w:ascii="Arial" w:eastAsia="Times New Roman" w:hAnsi="Arial" w:cs="Arial"/>
                      <w:color w:val="000000"/>
                      <w:sz w:val="10"/>
                      <w:szCs w:val="10"/>
                      <w:lang w:eastAsia="cs-CZ"/>
                    </w:rPr>
                    <w:t> </w:t>
                  </w:r>
                </w:p>
              </w:tc>
              <w:tc>
                <w:tcPr>
                  <w:tcW w:w="1288" w:type="dxa"/>
                  <w:tcBorders>
                    <w:top w:val="single" w:sz="8" w:space="0" w:color="auto"/>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Počet m²</w:t>
                  </w:r>
                </w:p>
              </w:tc>
            </w:tr>
            <w:tr w:rsidR="00D65565" w:rsidRPr="00D65565" w:rsidTr="00193A77">
              <w:trPr>
                <w:trHeight w:val="300"/>
              </w:trPr>
              <w:tc>
                <w:tcPr>
                  <w:tcW w:w="1287" w:type="dxa"/>
                  <w:vMerge/>
                  <w:tcBorders>
                    <w:top w:val="single" w:sz="8" w:space="0" w:color="auto"/>
                    <w:left w:val="single" w:sz="8" w:space="0" w:color="auto"/>
                    <w:bottom w:val="nil"/>
                    <w:right w:val="nil"/>
                  </w:tcBorders>
                  <w:vAlign w:val="center"/>
                </w:tcPr>
                <w:p w:rsidR="00D65565" w:rsidRPr="00D65565" w:rsidRDefault="00D65565" w:rsidP="00193A77">
                  <w:pPr>
                    <w:spacing w:after="0" w:line="240" w:lineRule="auto"/>
                    <w:rPr>
                      <w:rFonts w:ascii="Arial" w:eastAsia="Times New Roman" w:hAnsi="Arial" w:cs="Arial"/>
                      <w:color w:val="000000"/>
                      <w:sz w:val="20"/>
                      <w:lang w:eastAsia="cs-CZ"/>
                    </w:rPr>
                  </w:pPr>
                </w:p>
              </w:tc>
              <w:tc>
                <w:tcPr>
                  <w:tcW w:w="5151" w:type="dxa"/>
                  <w:gridSpan w:val="4"/>
                  <w:tcBorders>
                    <w:top w:val="single" w:sz="8" w:space="0" w:color="auto"/>
                    <w:left w:val="single" w:sz="8" w:space="0" w:color="auto"/>
                    <w:bottom w:val="single" w:sz="8" w:space="0" w:color="auto"/>
                    <w:right w:val="single" w:sz="8" w:space="0" w:color="000000"/>
                  </w:tcBorders>
                  <w:shd w:val="clear" w:color="000000" w:fill="FFFFFF"/>
                  <w:vAlign w:val="center"/>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Severní portál</w:t>
                  </w:r>
                </w:p>
              </w:tc>
              <w:tc>
                <w:tcPr>
                  <w:tcW w:w="1288" w:type="dxa"/>
                  <w:tcBorders>
                    <w:top w:val="nil"/>
                    <w:left w:val="nil"/>
                    <w:bottom w:val="single" w:sz="8" w:space="0" w:color="auto"/>
                    <w:right w:val="single" w:sz="8" w:space="0" w:color="auto"/>
                  </w:tcBorders>
                  <w:shd w:val="clear" w:color="000000" w:fill="FFFFFF"/>
                  <w:vAlign w:val="center"/>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103,8</w:t>
                  </w:r>
                </w:p>
              </w:tc>
            </w:tr>
            <w:tr w:rsidR="00D65565" w:rsidRPr="00D65565" w:rsidTr="00193A77">
              <w:trPr>
                <w:trHeight w:val="300"/>
              </w:trPr>
              <w:tc>
                <w:tcPr>
                  <w:tcW w:w="1287" w:type="dxa"/>
                  <w:vMerge/>
                  <w:tcBorders>
                    <w:top w:val="single" w:sz="8" w:space="0" w:color="auto"/>
                    <w:left w:val="single" w:sz="8" w:space="0" w:color="auto"/>
                    <w:bottom w:val="nil"/>
                    <w:right w:val="nil"/>
                  </w:tcBorders>
                  <w:vAlign w:val="center"/>
                </w:tcPr>
                <w:p w:rsidR="00D65565" w:rsidRPr="00D65565" w:rsidRDefault="00D65565" w:rsidP="00193A77">
                  <w:pPr>
                    <w:spacing w:after="0" w:line="240" w:lineRule="auto"/>
                    <w:rPr>
                      <w:rFonts w:ascii="Arial" w:eastAsia="Times New Roman" w:hAnsi="Arial" w:cs="Arial"/>
                      <w:color w:val="000000"/>
                      <w:sz w:val="20"/>
                      <w:lang w:eastAsia="cs-CZ"/>
                    </w:rPr>
                  </w:pPr>
                </w:p>
              </w:tc>
              <w:tc>
                <w:tcPr>
                  <w:tcW w:w="5151" w:type="dxa"/>
                  <w:gridSpan w:val="4"/>
                  <w:tcBorders>
                    <w:top w:val="single" w:sz="8" w:space="0" w:color="auto"/>
                    <w:left w:val="single" w:sz="8" w:space="0" w:color="auto"/>
                    <w:bottom w:val="single" w:sz="8" w:space="0" w:color="auto"/>
                    <w:right w:val="single" w:sz="8" w:space="0" w:color="000000"/>
                  </w:tcBorders>
                  <w:shd w:val="clear" w:color="000000" w:fill="FFFFFF"/>
                  <w:vAlign w:val="center"/>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Jižní portál</w:t>
                  </w:r>
                </w:p>
              </w:tc>
              <w:tc>
                <w:tcPr>
                  <w:tcW w:w="1288" w:type="dxa"/>
                  <w:tcBorders>
                    <w:top w:val="nil"/>
                    <w:left w:val="nil"/>
                    <w:bottom w:val="single" w:sz="8" w:space="0" w:color="auto"/>
                    <w:right w:val="single" w:sz="8" w:space="0" w:color="auto"/>
                  </w:tcBorders>
                  <w:shd w:val="clear" w:color="000000" w:fill="FFFFFF"/>
                  <w:vAlign w:val="center"/>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236,5</w:t>
                  </w:r>
                </w:p>
              </w:tc>
            </w:tr>
            <w:tr w:rsidR="00D65565" w:rsidRPr="00D65565" w:rsidTr="00193A77">
              <w:trPr>
                <w:trHeight w:val="300"/>
              </w:trPr>
              <w:tc>
                <w:tcPr>
                  <w:tcW w:w="1287" w:type="dxa"/>
                  <w:vMerge/>
                  <w:tcBorders>
                    <w:top w:val="single" w:sz="8" w:space="0" w:color="auto"/>
                    <w:left w:val="single" w:sz="8" w:space="0" w:color="auto"/>
                    <w:bottom w:val="nil"/>
                    <w:right w:val="nil"/>
                  </w:tcBorders>
                  <w:vAlign w:val="center"/>
                </w:tcPr>
                <w:p w:rsidR="00D65565" w:rsidRPr="00D65565" w:rsidRDefault="00D65565" w:rsidP="00193A77">
                  <w:pPr>
                    <w:spacing w:after="0" w:line="240" w:lineRule="auto"/>
                    <w:rPr>
                      <w:rFonts w:ascii="Arial" w:eastAsia="Times New Roman" w:hAnsi="Arial" w:cs="Arial"/>
                      <w:color w:val="000000"/>
                      <w:sz w:val="20"/>
                      <w:lang w:eastAsia="cs-CZ"/>
                    </w:rPr>
                  </w:pPr>
                </w:p>
              </w:tc>
              <w:tc>
                <w:tcPr>
                  <w:tcW w:w="5151" w:type="dxa"/>
                  <w:gridSpan w:val="4"/>
                  <w:tcBorders>
                    <w:top w:val="single" w:sz="8" w:space="0" w:color="auto"/>
                    <w:left w:val="single" w:sz="8" w:space="0" w:color="auto"/>
                    <w:bottom w:val="single" w:sz="8" w:space="0" w:color="auto"/>
                    <w:right w:val="single" w:sz="8" w:space="0" w:color="000000"/>
                  </w:tcBorders>
                  <w:shd w:val="clear" w:color="000000" w:fill="FFFFFF"/>
                  <w:vAlign w:val="center"/>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Obchozí chodby – podlahy</w:t>
                  </w:r>
                </w:p>
              </w:tc>
              <w:tc>
                <w:tcPr>
                  <w:tcW w:w="1288" w:type="dxa"/>
                  <w:tcBorders>
                    <w:top w:val="nil"/>
                    <w:left w:val="nil"/>
                    <w:bottom w:val="single" w:sz="8" w:space="0" w:color="auto"/>
                    <w:right w:val="single" w:sz="8" w:space="0" w:color="auto"/>
                  </w:tcBorders>
                  <w:shd w:val="clear" w:color="000000" w:fill="FFFFFF"/>
                  <w:vAlign w:val="center"/>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31,6</w:t>
                  </w:r>
                </w:p>
              </w:tc>
            </w:tr>
            <w:tr w:rsidR="00D65565" w:rsidRPr="00D65565" w:rsidTr="00193A77">
              <w:trPr>
                <w:trHeight w:val="300"/>
              </w:trPr>
              <w:tc>
                <w:tcPr>
                  <w:tcW w:w="1287" w:type="dxa"/>
                  <w:vMerge/>
                  <w:tcBorders>
                    <w:top w:val="single" w:sz="8" w:space="0" w:color="auto"/>
                    <w:left w:val="single" w:sz="8" w:space="0" w:color="auto"/>
                    <w:bottom w:val="nil"/>
                    <w:right w:val="nil"/>
                  </w:tcBorders>
                  <w:vAlign w:val="center"/>
                </w:tcPr>
                <w:p w:rsidR="00D65565" w:rsidRPr="00D65565" w:rsidRDefault="00D65565" w:rsidP="00193A77">
                  <w:pPr>
                    <w:spacing w:after="0" w:line="240" w:lineRule="auto"/>
                    <w:rPr>
                      <w:rFonts w:ascii="Arial" w:eastAsia="Times New Roman" w:hAnsi="Arial" w:cs="Arial"/>
                      <w:color w:val="000000"/>
                      <w:sz w:val="20"/>
                      <w:lang w:eastAsia="cs-CZ"/>
                    </w:rPr>
                  </w:pPr>
                </w:p>
              </w:tc>
              <w:tc>
                <w:tcPr>
                  <w:tcW w:w="5151" w:type="dxa"/>
                  <w:gridSpan w:val="4"/>
                  <w:tcBorders>
                    <w:top w:val="single" w:sz="8" w:space="0" w:color="auto"/>
                    <w:left w:val="single" w:sz="8" w:space="0" w:color="auto"/>
                    <w:bottom w:val="single" w:sz="8" w:space="0" w:color="auto"/>
                    <w:right w:val="single" w:sz="8" w:space="0" w:color="000000"/>
                  </w:tcBorders>
                  <w:shd w:val="clear" w:color="000000" w:fill="FFFFFF"/>
                  <w:vAlign w:val="center"/>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Obchozí chodby – stěny</w:t>
                  </w:r>
                </w:p>
              </w:tc>
              <w:tc>
                <w:tcPr>
                  <w:tcW w:w="1288" w:type="dxa"/>
                  <w:tcBorders>
                    <w:top w:val="nil"/>
                    <w:left w:val="nil"/>
                    <w:bottom w:val="single" w:sz="8" w:space="0" w:color="auto"/>
                    <w:right w:val="single" w:sz="8" w:space="0" w:color="auto"/>
                  </w:tcBorders>
                  <w:shd w:val="clear" w:color="000000" w:fill="FFFFFF"/>
                  <w:vAlign w:val="center"/>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147,2</w:t>
                  </w:r>
                </w:p>
              </w:tc>
            </w:tr>
            <w:tr w:rsidR="00D65565" w:rsidRPr="00D65565" w:rsidTr="00193A77">
              <w:trPr>
                <w:trHeight w:val="300"/>
              </w:trPr>
              <w:tc>
                <w:tcPr>
                  <w:tcW w:w="1287" w:type="dxa"/>
                  <w:vMerge/>
                  <w:tcBorders>
                    <w:top w:val="single" w:sz="8" w:space="0" w:color="auto"/>
                    <w:left w:val="single" w:sz="8" w:space="0" w:color="auto"/>
                    <w:bottom w:val="nil"/>
                    <w:right w:val="nil"/>
                  </w:tcBorders>
                  <w:vAlign w:val="center"/>
                </w:tcPr>
                <w:p w:rsidR="00D65565" w:rsidRPr="00D65565" w:rsidRDefault="00D65565" w:rsidP="00193A77">
                  <w:pPr>
                    <w:spacing w:after="0" w:line="240" w:lineRule="auto"/>
                    <w:rPr>
                      <w:rFonts w:ascii="Arial" w:eastAsia="Times New Roman" w:hAnsi="Arial" w:cs="Arial"/>
                      <w:color w:val="000000"/>
                      <w:sz w:val="20"/>
                      <w:lang w:eastAsia="cs-CZ"/>
                    </w:rPr>
                  </w:pPr>
                </w:p>
              </w:tc>
              <w:tc>
                <w:tcPr>
                  <w:tcW w:w="5151" w:type="dxa"/>
                  <w:gridSpan w:val="4"/>
                  <w:tcBorders>
                    <w:top w:val="single" w:sz="8" w:space="0" w:color="auto"/>
                    <w:left w:val="single" w:sz="8" w:space="0" w:color="auto"/>
                    <w:bottom w:val="single" w:sz="8" w:space="0" w:color="auto"/>
                    <w:right w:val="single" w:sz="8" w:space="0" w:color="000000"/>
                  </w:tcBorders>
                  <w:shd w:val="clear" w:color="000000" w:fill="FFFFFF"/>
                  <w:vAlign w:val="center"/>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Obchozí chodby – stropy</w:t>
                  </w:r>
                </w:p>
              </w:tc>
              <w:tc>
                <w:tcPr>
                  <w:tcW w:w="1288" w:type="dxa"/>
                  <w:tcBorders>
                    <w:top w:val="nil"/>
                    <w:left w:val="nil"/>
                    <w:bottom w:val="single" w:sz="8" w:space="0" w:color="auto"/>
                    <w:right w:val="single" w:sz="8" w:space="0" w:color="auto"/>
                  </w:tcBorders>
                  <w:shd w:val="clear" w:color="000000" w:fill="FFFFFF"/>
                  <w:vAlign w:val="center"/>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31,6</w:t>
                  </w:r>
                </w:p>
              </w:tc>
            </w:tr>
            <w:tr w:rsidR="00D65565" w:rsidRPr="00D65565" w:rsidTr="00193A77">
              <w:trPr>
                <w:trHeight w:val="315"/>
              </w:trPr>
              <w:tc>
                <w:tcPr>
                  <w:tcW w:w="1287"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Výplně otvorů</w:t>
                  </w:r>
                </w:p>
              </w:tc>
              <w:tc>
                <w:tcPr>
                  <w:tcW w:w="1287" w:type="dxa"/>
                  <w:tcBorders>
                    <w:top w:val="nil"/>
                    <w:left w:val="nil"/>
                    <w:bottom w:val="single" w:sz="8" w:space="0" w:color="auto"/>
                    <w:right w:val="nil"/>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288" w:type="dxa"/>
                  <w:tcBorders>
                    <w:top w:val="nil"/>
                    <w:left w:val="nil"/>
                    <w:bottom w:val="single" w:sz="8" w:space="0" w:color="auto"/>
                    <w:right w:val="nil"/>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288" w:type="dxa"/>
                  <w:tcBorders>
                    <w:top w:val="nil"/>
                    <w:left w:val="nil"/>
                    <w:bottom w:val="single" w:sz="8" w:space="0" w:color="auto"/>
                    <w:right w:val="nil"/>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288" w:type="dxa"/>
                  <w:tcBorders>
                    <w:top w:val="nil"/>
                    <w:left w:val="nil"/>
                    <w:bottom w:val="single" w:sz="8" w:space="0" w:color="auto"/>
                    <w:right w:val="nil"/>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288"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Počet ks</w:t>
                  </w:r>
                </w:p>
              </w:tc>
            </w:tr>
            <w:tr w:rsidR="00D65565" w:rsidRPr="00D65565" w:rsidTr="00193A77">
              <w:trPr>
                <w:trHeight w:val="300"/>
              </w:trPr>
              <w:tc>
                <w:tcPr>
                  <w:tcW w:w="1287" w:type="dxa"/>
                  <w:vMerge/>
                  <w:tcBorders>
                    <w:top w:val="single" w:sz="8" w:space="0" w:color="auto"/>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151" w:type="dxa"/>
                  <w:gridSpan w:val="4"/>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Vnější jednokřídlé dveře do chodeb</w:t>
                  </w:r>
                </w:p>
              </w:tc>
              <w:tc>
                <w:tcPr>
                  <w:tcW w:w="1288" w:type="dxa"/>
                  <w:tcBorders>
                    <w:top w:val="nil"/>
                    <w:left w:val="nil"/>
                    <w:bottom w:val="nil"/>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9</w:t>
                  </w:r>
                </w:p>
              </w:tc>
            </w:tr>
            <w:tr w:rsidR="00D65565" w:rsidRPr="00D65565" w:rsidTr="00193A77">
              <w:trPr>
                <w:trHeight w:val="300"/>
              </w:trPr>
              <w:tc>
                <w:tcPr>
                  <w:tcW w:w="1287" w:type="dxa"/>
                  <w:vMerge/>
                  <w:tcBorders>
                    <w:top w:val="single" w:sz="8" w:space="0" w:color="auto"/>
                    <w:left w:val="single" w:sz="8" w:space="0" w:color="auto"/>
                    <w:bottom w:val="single" w:sz="8" w:space="0" w:color="000000"/>
                    <w:right w:val="single" w:sz="8" w:space="0" w:color="auto"/>
                  </w:tcBorders>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p>
              </w:tc>
              <w:tc>
                <w:tcPr>
                  <w:tcW w:w="5151" w:type="dxa"/>
                  <w:gridSpan w:val="4"/>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xml:space="preserve">Vnější jednokřídlé dveře SOS skříní  </w:t>
                  </w:r>
                </w:p>
              </w:tc>
              <w:tc>
                <w:tcPr>
                  <w:tcW w:w="1288" w:type="dxa"/>
                  <w:tcBorders>
                    <w:top w:val="single" w:sz="8" w:space="0" w:color="auto"/>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3</w:t>
                  </w:r>
                </w:p>
              </w:tc>
            </w:tr>
            <w:tr w:rsidR="00D65565" w:rsidRPr="00D65565" w:rsidTr="00193A77">
              <w:trPr>
                <w:trHeight w:val="300"/>
              </w:trPr>
              <w:tc>
                <w:tcPr>
                  <w:tcW w:w="1287" w:type="dxa"/>
                  <w:tcBorders>
                    <w:top w:val="nil"/>
                    <w:left w:val="nil"/>
                    <w:bottom w:val="nil"/>
                    <w:right w:val="nil"/>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287" w:type="dxa"/>
                  <w:tcBorders>
                    <w:top w:val="nil"/>
                    <w:left w:val="nil"/>
                    <w:bottom w:val="nil"/>
                    <w:right w:val="nil"/>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288" w:type="dxa"/>
                  <w:tcBorders>
                    <w:top w:val="nil"/>
                    <w:left w:val="nil"/>
                    <w:bottom w:val="nil"/>
                    <w:right w:val="nil"/>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288" w:type="dxa"/>
                  <w:tcBorders>
                    <w:top w:val="nil"/>
                    <w:left w:val="nil"/>
                    <w:bottom w:val="nil"/>
                    <w:right w:val="nil"/>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288" w:type="dxa"/>
                  <w:tcBorders>
                    <w:top w:val="nil"/>
                    <w:left w:val="nil"/>
                    <w:bottom w:val="nil"/>
                    <w:right w:val="nil"/>
                  </w:tcBorders>
                  <w:shd w:val="clear" w:color="000000" w:fill="FFFFFF"/>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c>
                <w:tcPr>
                  <w:tcW w:w="1288" w:type="dxa"/>
                  <w:tcBorders>
                    <w:top w:val="nil"/>
                    <w:left w:val="nil"/>
                    <w:bottom w:val="nil"/>
                    <w:right w:val="nil"/>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w:t>
                  </w:r>
                </w:p>
              </w:tc>
            </w:tr>
            <w:tr w:rsidR="00D65565" w:rsidRPr="00D65565" w:rsidTr="00193A77">
              <w:trPr>
                <w:trHeight w:val="330"/>
              </w:trPr>
              <w:tc>
                <w:tcPr>
                  <w:tcW w:w="7726" w:type="dxa"/>
                  <w:gridSpan w:val="6"/>
                  <w:tcBorders>
                    <w:top w:val="nil"/>
                    <w:left w:val="nil"/>
                    <w:bottom w:val="single" w:sz="8" w:space="0" w:color="auto"/>
                    <w:right w:val="nil"/>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b/>
                      <w:bCs/>
                      <w:color w:val="000000"/>
                      <w:sz w:val="20"/>
                      <w:lang w:eastAsia="cs-CZ"/>
                    </w:rPr>
                  </w:pPr>
                </w:p>
                <w:p w:rsidR="00D65565" w:rsidRPr="00D65565" w:rsidRDefault="00D65565" w:rsidP="00193A77">
                  <w:pPr>
                    <w:spacing w:after="0" w:line="240" w:lineRule="auto"/>
                    <w:jc w:val="center"/>
                    <w:rPr>
                      <w:rFonts w:ascii="Arial" w:eastAsia="Times New Roman" w:hAnsi="Arial" w:cs="Arial"/>
                      <w:b/>
                      <w:bCs/>
                      <w:color w:val="000000"/>
                      <w:sz w:val="20"/>
                      <w:lang w:eastAsia="cs-CZ"/>
                    </w:rPr>
                  </w:pPr>
                  <w:r w:rsidRPr="00D65565">
                    <w:rPr>
                      <w:rFonts w:ascii="Arial" w:eastAsia="Times New Roman" w:hAnsi="Arial" w:cs="Arial"/>
                      <w:b/>
                      <w:bCs/>
                      <w:color w:val="000000"/>
                      <w:sz w:val="20"/>
                      <w:lang w:eastAsia="cs-CZ"/>
                    </w:rPr>
                    <w:t>Operace při údržbě</w:t>
                  </w:r>
                </w:p>
              </w:tc>
            </w:tr>
            <w:tr w:rsidR="00D65565" w:rsidRPr="00D65565" w:rsidTr="00193A77">
              <w:trPr>
                <w:trHeight w:val="600"/>
              </w:trPr>
              <w:tc>
                <w:tcPr>
                  <w:tcW w:w="1287" w:type="dxa"/>
                  <w:tcBorders>
                    <w:top w:val="nil"/>
                    <w:left w:val="single" w:sz="8" w:space="0" w:color="auto"/>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Číslo</w:t>
                  </w:r>
                </w:p>
              </w:tc>
              <w:tc>
                <w:tcPr>
                  <w:tcW w:w="3863" w:type="dxa"/>
                  <w:gridSpan w:val="3"/>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Název</w:t>
                  </w:r>
                </w:p>
              </w:tc>
              <w:tc>
                <w:tcPr>
                  <w:tcW w:w="1288"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Četnost</w:t>
                  </w:r>
                </w:p>
              </w:tc>
              <w:tc>
                <w:tcPr>
                  <w:tcW w:w="1288"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Doklad o provedení</w:t>
                  </w:r>
                </w:p>
              </w:tc>
            </w:tr>
            <w:tr w:rsidR="00D65565" w:rsidRPr="00D65565" w:rsidTr="00193A77">
              <w:trPr>
                <w:trHeight w:val="780"/>
              </w:trPr>
              <w:tc>
                <w:tcPr>
                  <w:tcW w:w="1287" w:type="dxa"/>
                  <w:tcBorders>
                    <w:top w:val="nil"/>
                    <w:left w:val="single" w:sz="8" w:space="0" w:color="auto"/>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w:t>
                  </w:r>
                </w:p>
              </w:tc>
              <w:tc>
                <w:tcPr>
                  <w:tcW w:w="3863" w:type="dxa"/>
                  <w:gridSpan w:val="3"/>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rPr>
                      <w:rFonts w:ascii="Arial" w:eastAsia="Times New Roman" w:hAnsi="Arial" w:cs="Arial"/>
                      <w:color w:val="000000"/>
                      <w:sz w:val="20"/>
                      <w:lang w:eastAsia="cs-CZ"/>
                    </w:rPr>
                  </w:pPr>
                  <w:r w:rsidRPr="00D65565">
                    <w:rPr>
                      <w:rFonts w:ascii="Arial" w:eastAsia="Times New Roman" w:hAnsi="Arial" w:cs="Arial"/>
                      <w:color w:val="000000"/>
                      <w:sz w:val="20"/>
                      <w:lang w:eastAsia="cs-CZ"/>
                    </w:rPr>
                    <w:t>Umytí portálů tlakovou vodou</w:t>
                  </w:r>
                </w:p>
                <w:p w:rsidR="00D65565" w:rsidRPr="00D65565" w:rsidRDefault="00D65565" w:rsidP="00193A77">
                  <w:pPr>
                    <w:spacing w:after="0" w:line="240" w:lineRule="auto"/>
                    <w:rPr>
                      <w:rFonts w:ascii="Arial" w:eastAsia="Times New Roman" w:hAnsi="Arial" w:cs="Arial"/>
                      <w:color w:val="000000"/>
                      <w:sz w:val="20"/>
                      <w:lang w:eastAsia="cs-CZ"/>
                    </w:rPr>
                  </w:pPr>
                </w:p>
              </w:tc>
              <w:tc>
                <w:tcPr>
                  <w:tcW w:w="1288"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 x za rok</w:t>
                  </w:r>
                </w:p>
              </w:tc>
              <w:tc>
                <w:tcPr>
                  <w:tcW w:w="1288"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xml:space="preserve">Karta evidence údržby, </w:t>
                  </w:r>
                </w:p>
              </w:tc>
            </w:tr>
            <w:tr w:rsidR="00D65565" w:rsidRPr="00D65565" w:rsidTr="00193A77">
              <w:trPr>
                <w:trHeight w:val="780"/>
              </w:trPr>
              <w:tc>
                <w:tcPr>
                  <w:tcW w:w="1287" w:type="dxa"/>
                  <w:tcBorders>
                    <w:top w:val="nil"/>
                    <w:left w:val="single" w:sz="8" w:space="0" w:color="auto"/>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2</w:t>
                  </w:r>
                </w:p>
              </w:tc>
              <w:tc>
                <w:tcPr>
                  <w:tcW w:w="3863" w:type="dxa"/>
                  <w:gridSpan w:val="3"/>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rPr>
                      <w:rFonts w:ascii="Arial" w:hAnsi="Arial" w:cs="Arial"/>
                    </w:rPr>
                  </w:pPr>
                  <w:r w:rsidRPr="00D65565">
                    <w:rPr>
                      <w:rFonts w:ascii="Arial" w:eastAsia="Times New Roman" w:hAnsi="Arial" w:cs="Arial"/>
                      <w:color w:val="000000"/>
                      <w:sz w:val="20"/>
                      <w:lang w:eastAsia="cs-CZ"/>
                    </w:rPr>
                    <w:t>Důkladné umytí podlahy, stěn a stropu obchozích chodeb tlakovou vodou</w:t>
                  </w:r>
                </w:p>
              </w:tc>
              <w:tc>
                <w:tcPr>
                  <w:tcW w:w="1288"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2 x za rok</w:t>
                  </w:r>
                </w:p>
              </w:tc>
              <w:tc>
                <w:tcPr>
                  <w:tcW w:w="1288"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xml:space="preserve">Karta evidence údržby, </w:t>
                  </w:r>
                </w:p>
              </w:tc>
            </w:tr>
            <w:tr w:rsidR="00D65565" w:rsidRPr="00D65565" w:rsidTr="00193A77">
              <w:trPr>
                <w:trHeight w:val="780"/>
              </w:trPr>
              <w:tc>
                <w:tcPr>
                  <w:tcW w:w="1287" w:type="dxa"/>
                  <w:tcBorders>
                    <w:top w:val="nil"/>
                    <w:left w:val="single" w:sz="8" w:space="0" w:color="auto"/>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3</w:t>
                  </w:r>
                </w:p>
              </w:tc>
              <w:tc>
                <w:tcPr>
                  <w:tcW w:w="3863" w:type="dxa"/>
                  <w:gridSpan w:val="3"/>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rPr>
                      <w:rFonts w:ascii="Arial" w:eastAsia="Times New Roman" w:hAnsi="Arial" w:cs="Arial"/>
                      <w:color w:val="000000"/>
                      <w:sz w:val="20"/>
                      <w:lang w:eastAsia="cs-CZ"/>
                    </w:rPr>
                  </w:pPr>
                  <w:r w:rsidRPr="00D65565">
                    <w:rPr>
                      <w:rFonts w:ascii="Arial" w:eastAsia="Times New Roman" w:hAnsi="Arial" w:cs="Arial"/>
                      <w:color w:val="000000"/>
                      <w:sz w:val="20"/>
                      <w:lang w:eastAsia="cs-CZ"/>
                    </w:rPr>
                    <w:t>Omytí výplní otvorů včetně rámů, promazání a seřízení pantů a bran, promazání zámku, odrezení, odmaštění a případná oprava nátěru</w:t>
                  </w:r>
                </w:p>
                <w:p w:rsidR="00D65565" w:rsidRPr="00D65565" w:rsidRDefault="00D65565" w:rsidP="00193A77">
                  <w:pPr>
                    <w:spacing w:after="0" w:line="240" w:lineRule="auto"/>
                    <w:rPr>
                      <w:rFonts w:ascii="Arial" w:eastAsia="Times New Roman" w:hAnsi="Arial" w:cs="Arial"/>
                      <w:color w:val="000000"/>
                      <w:sz w:val="20"/>
                      <w:lang w:eastAsia="cs-CZ"/>
                    </w:rPr>
                  </w:pPr>
                </w:p>
              </w:tc>
              <w:tc>
                <w:tcPr>
                  <w:tcW w:w="1288"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2 x za rok</w:t>
                  </w:r>
                </w:p>
              </w:tc>
              <w:tc>
                <w:tcPr>
                  <w:tcW w:w="1288"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xml:space="preserve">Karta evidence údržby, </w:t>
                  </w:r>
                </w:p>
              </w:tc>
            </w:tr>
            <w:tr w:rsidR="00D65565" w:rsidRPr="00D65565" w:rsidTr="00193A77">
              <w:trPr>
                <w:trHeight w:val="856"/>
              </w:trPr>
              <w:tc>
                <w:tcPr>
                  <w:tcW w:w="1287" w:type="dxa"/>
                  <w:tcBorders>
                    <w:top w:val="nil"/>
                    <w:left w:val="single" w:sz="8" w:space="0" w:color="auto"/>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4</w:t>
                  </w:r>
                </w:p>
              </w:tc>
              <w:tc>
                <w:tcPr>
                  <w:tcW w:w="3863" w:type="dxa"/>
                  <w:gridSpan w:val="3"/>
                  <w:tcBorders>
                    <w:top w:val="single" w:sz="8" w:space="0" w:color="auto"/>
                    <w:left w:val="nil"/>
                    <w:bottom w:val="single" w:sz="8" w:space="0" w:color="auto"/>
                    <w:right w:val="single" w:sz="8" w:space="0" w:color="000000"/>
                  </w:tcBorders>
                  <w:shd w:val="clear" w:color="000000" w:fill="FFFFFF"/>
                  <w:vAlign w:val="center"/>
                  <w:hideMark/>
                </w:tcPr>
                <w:p w:rsidR="00D65565" w:rsidRPr="00D65565" w:rsidRDefault="00D65565" w:rsidP="00193A77">
                  <w:pPr>
                    <w:spacing w:after="0" w:line="240" w:lineRule="auto"/>
                    <w:rPr>
                      <w:rFonts w:ascii="Arial" w:hAnsi="Arial" w:cs="Arial"/>
                    </w:rPr>
                  </w:pPr>
                  <w:r w:rsidRPr="00D65565">
                    <w:rPr>
                      <w:rFonts w:ascii="Arial" w:eastAsia="Times New Roman" w:hAnsi="Arial" w:cs="Arial"/>
                      <w:color w:val="000000"/>
                      <w:sz w:val="20"/>
                      <w:lang w:eastAsia="cs-CZ"/>
                    </w:rPr>
                    <w:t>Odstranění vegetace u jižního portálu tunelu</w:t>
                  </w:r>
                  <w:r w:rsidRPr="00D65565">
                    <w:rPr>
                      <w:rFonts w:ascii="Arial" w:hAnsi="Arial" w:cs="Arial"/>
                    </w:rPr>
                    <w:t xml:space="preserve"> </w:t>
                  </w:r>
                </w:p>
              </w:tc>
              <w:tc>
                <w:tcPr>
                  <w:tcW w:w="1288"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 x za rok</w:t>
                  </w:r>
                </w:p>
              </w:tc>
              <w:tc>
                <w:tcPr>
                  <w:tcW w:w="1288"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Karta evidence údržby,</w:t>
                  </w:r>
                </w:p>
              </w:tc>
            </w:tr>
            <w:tr w:rsidR="00D65565" w:rsidRPr="00D65565" w:rsidTr="00193A77">
              <w:trPr>
                <w:trHeight w:val="856"/>
              </w:trPr>
              <w:tc>
                <w:tcPr>
                  <w:tcW w:w="1287" w:type="dxa"/>
                  <w:tcBorders>
                    <w:top w:val="nil"/>
                    <w:left w:val="single" w:sz="8" w:space="0" w:color="auto"/>
                    <w:bottom w:val="single" w:sz="8" w:space="0" w:color="auto"/>
                    <w:right w:val="single" w:sz="8" w:space="0" w:color="auto"/>
                  </w:tcBorders>
                  <w:shd w:val="clear" w:color="000000" w:fill="FFFFFF"/>
                  <w:vAlign w:val="center"/>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5</w:t>
                  </w:r>
                </w:p>
              </w:tc>
              <w:tc>
                <w:tcPr>
                  <w:tcW w:w="3863" w:type="dxa"/>
                  <w:gridSpan w:val="3"/>
                  <w:tcBorders>
                    <w:top w:val="single" w:sz="8" w:space="0" w:color="auto"/>
                    <w:left w:val="nil"/>
                    <w:bottom w:val="single" w:sz="8" w:space="0" w:color="auto"/>
                    <w:right w:val="single" w:sz="8" w:space="0" w:color="000000"/>
                  </w:tcBorders>
                  <w:shd w:val="clear" w:color="000000" w:fill="FFFFFF"/>
                  <w:vAlign w:val="center"/>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Odstranění nečistot a mastnot z nerezových SOS skříní chemickou cestou včetně mechanického vyleštění</w:t>
                  </w:r>
                </w:p>
              </w:tc>
              <w:tc>
                <w:tcPr>
                  <w:tcW w:w="1288" w:type="dxa"/>
                  <w:tcBorders>
                    <w:top w:val="nil"/>
                    <w:left w:val="nil"/>
                    <w:bottom w:val="single" w:sz="8" w:space="0" w:color="auto"/>
                    <w:right w:val="single" w:sz="8" w:space="0" w:color="auto"/>
                  </w:tcBorders>
                  <w:shd w:val="clear" w:color="000000" w:fill="FFFFFF"/>
                  <w:vAlign w:val="center"/>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 x za rok</w:t>
                  </w:r>
                </w:p>
              </w:tc>
              <w:tc>
                <w:tcPr>
                  <w:tcW w:w="1288" w:type="dxa"/>
                  <w:tcBorders>
                    <w:top w:val="nil"/>
                    <w:left w:val="nil"/>
                    <w:bottom w:val="single" w:sz="8" w:space="0" w:color="auto"/>
                    <w:right w:val="single" w:sz="8" w:space="0" w:color="auto"/>
                  </w:tcBorders>
                  <w:shd w:val="clear" w:color="000000" w:fill="FFFFFF"/>
                  <w:vAlign w:val="center"/>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Karta evidence údržby,</w:t>
                  </w:r>
                </w:p>
              </w:tc>
            </w:tr>
            <w:tr w:rsidR="00D65565" w:rsidRPr="00D65565" w:rsidTr="00193A77">
              <w:trPr>
                <w:trHeight w:val="780"/>
              </w:trPr>
              <w:tc>
                <w:tcPr>
                  <w:tcW w:w="1287" w:type="dxa"/>
                  <w:tcBorders>
                    <w:top w:val="nil"/>
                    <w:left w:val="single" w:sz="8" w:space="0" w:color="auto"/>
                    <w:bottom w:val="single" w:sz="8" w:space="0" w:color="auto"/>
                    <w:right w:val="single" w:sz="8" w:space="0" w:color="auto"/>
                  </w:tcBorders>
                  <w:shd w:val="clear" w:color="auto" w:fill="auto"/>
                  <w:noWrap/>
                  <w:vAlign w:val="center"/>
                  <w:hideMark/>
                </w:tcPr>
                <w:p w:rsidR="00D65565" w:rsidRPr="00D65565" w:rsidRDefault="00D65565" w:rsidP="00193A77">
                  <w:pPr>
                    <w:spacing w:after="0" w:line="240" w:lineRule="auto"/>
                    <w:jc w:val="center"/>
                    <w:rPr>
                      <w:rFonts w:ascii="Arial" w:eastAsia="Times New Roman" w:hAnsi="Arial" w:cs="Arial"/>
                      <w:color w:val="000000"/>
                      <w:sz w:val="24"/>
                      <w:szCs w:val="24"/>
                      <w:lang w:eastAsia="cs-CZ"/>
                    </w:rPr>
                  </w:pPr>
                  <w:r w:rsidRPr="00D65565">
                    <w:rPr>
                      <w:rFonts w:ascii="Arial" w:eastAsia="Times New Roman" w:hAnsi="Arial" w:cs="Arial"/>
                      <w:color w:val="000000"/>
                      <w:sz w:val="20"/>
                      <w:lang w:eastAsia="cs-CZ"/>
                    </w:rPr>
                    <w:t>6</w:t>
                  </w:r>
                </w:p>
              </w:tc>
              <w:tc>
                <w:tcPr>
                  <w:tcW w:w="3863" w:type="dxa"/>
                  <w:gridSpan w:val="3"/>
                  <w:tcBorders>
                    <w:top w:val="single" w:sz="8" w:space="0" w:color="auto"/>
                    <w:left w:val="nil"/>
                    <w:bottom w:val="single" w:sz="8" w:space="0" w:color="auto"/>
                    <w:right w:val="single" w:sz="8" w:space="0" w:color="000000"/>
                  </w:tcBorders>
                  <w:shd w:val="clear" w:color="auto" w:fill="auto"/>
                  <w:vAlign w:val="center"/>
                  <w:hideMark/>
                </w:tcPr>
                <w:p w:rsidR="00D65565" w:rsidRPr="00D65565" w:rsidRDefault="00D65565" w:rsidP="00193A77">
                  <w:pPr>
                    <w:spacing w:after="0" w:line="240" w:lineRule="auto"/>
                    <w:rPr>
                      <w:rFonts w:ascii="Arial" w:eastAsia="Times New Roman" w:hAnsi="Arial" w:cs="Arial"/>
                      <w:color w:val="000000"/>
                      <w:sz w:val="20"/>
                      <w:lang w:eastAsia="cs-CZ"/>
                    </w:rPr>
                  </w:pPr>
                  <w:r w:rsidRPr="00D65565">
                    <w:rPr>
                      <w:rFonts w:ascii="Arial" w:eastAsia="Times New Roman" w:hAnsi="Arial" w:cs="Arial"/>
                      <w:color w:val="000000"/>
                      <w:sz w:val="20"/>
                      <w:lang w:eastAsia="cs-CZ"/>
                    </w:rPr>
                    <w:t xml:space="preserve">Kontrola funkčnosti dveří, promazání a seřízení pantu dveří SOS skříní </w:t>
                  </w:r>
                </w:p>
                <w:p w:rsidR="00D65565" w:rsidRPr="00D65565" w:rsidRDefault="00D65565" w:rsidP="00193A77">
                  <w:pPr>
                    <w:spacing w:after="0" w:line="240" w:lineRule="auto"/>
                    <w:rPr>
                      <w:rFonts w:ascii="Arial" w:eastAsia="Times New Roman" w:hAnsi="Arial" w:cs="Arial"/>
                      <w:color w:val="000000"/>
                      <w:sz w:val="20"/>
                      <w:lang w:eastAsia="cs-CZ"/>
                    </w:rPr>
                  </w:pPr>
                </w:p>
              </w:tc>
              <w:tc>
                <w:tcPr>
                  <w:tcW w:w="1288"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1 x za 3 měsíce</w:t>
                  </w:r>
                </w:p>
              </w:tc>
              <w:tc>
                <w:tcPr>
                  <w:tcW w:w="1288" w:type="dxa"/>
                  <w:tcBorders>
                    <w:top w:val="nil"/>
                    <w:left w:val="nil"/>
                    <w:bottom w:val="single" w:sz="8" w:space="0" w:color="auto"/>
                    <w:right w:val="single" w:sz="8" w:space="0" w:color="auto"/>
                  </w:tcBorders>
                  <w:shd w:val="clear" w:color="000000" w:fill="FFFFFF"/>
                  <w:vAlign w:val="center"/>
                  <w:hideMark/>
                </w:tcPr>
                <w:p w:rsidR="00D65565" w:rsidRPr="00D65565" w:rsidRDefault="00D65565" w:rsidP="00193A77">
                  <w:pPr>
                    <w:spacing w:after="0" w:line="240" w:lineRule="auto"/>
                    <w:jc w:val="center"/>
                    <w:rPr>
                      <w:rFonts w:ascii="Arial" w:eastAsia="Times New Roman" w:hAnsi="Arial" w:cs="Arial"/>
                      <w:color w:val="000000"/>
                      <w:sz w:val="20"/>
                      <w:lang w:eastAsia="cs-CZ"/>
                    </w:rPr>
                  </w:pPr>
                  <w:r w:rsidRPr="00D65565">
                    <w:rPr>
                      <w:rFonts w:ascii="Arial" w:eastAsia="Times New Roman" w:hAnsi="Arial" w:cs="Arial"/>
                      <w:color w:val="000000"/>
                      <w:sz w:val="20"/>
                      <w:lang w:eastAsia="cs-CZ"/>
                    </w:rPr>
                    <w:t xml:space="preserve">Karta evidence údržby, </w:t>
                  </w:r>
                </w:p>
              </w:tc>
            </w:tr>
          </w:tbl>
          <w:p w:rsidR="00D65565" w:rsidRPr="00D65565" w:rsidRDefault="00D65565" w:rsidP="00193A77">
            <w:pPr>
              <w:spacing w:after="0" w:line="240" w:lineRule="auto"/>
              <w:rPr>
                <w:rFonts w:ascii="Arial" w:eastAsia="Times New Roman" w:hAnsi="Arial" w:cs="Arial"/>
                <w:b/>
                <w:bCs/>
                <w:color w:val="000000"/>
                <w:sz w:val="32"/>
                <w:szCs w:val="32"/>
                <w:lang w:eastAsia="cs-CZ"/>
              </w:rPr>
            </w:pPr>
          </w:p>
        </w:tc>
        <w:tc>
          <w:tcPr>
            <w:tcW w:w="1272" w:type="dxa"/>
            <w:tcBorders>
              <w:top w:val="nil"/>
              <w:left w:val="nil"/>
              <w:bottom w:val="nil"/>
              <w:right w:val="nil"/>
            </w:tcBorders>
            <w:shd w:val="clear" w:color="auto" w:fill="auto"/>
            <w:noWrap/>
            <w:vAlign w:val="bottom"/>
            <w:hideMark/>
          </w:tcPr>
          <w:p w:rsidR="00D65565" w:rsidRPr="00D65565" w:rsidRDefault="00D65565" w:rsidP="00193A77">
            <w:pPr>
              <w:spacing w:after="0" w:line="240" w:lineRule="auto"/>
              <w:rPr>
                <w:rFonts w:ascii="Arial" w:eastAsia="Times New Roman" w:hAnsi="Arial" w:cs="Arial"/>
                <w:b/>
                <w:bCs/>
                <w:color w:val="000000"/>
                <w:sz w:val="32"/>
                <w:szCs w:val="32"/>
                <w:lang w:eastAsia="cs-CZ"/>
              </w:rPr>
            </w:pPr>
          </w:p>
        </w:tc>
      </w:tr>
    </w:tbl>
    <w:p w:rsidR="00D65565" w:rsidRPr="00D65565" w:rsidRDefault="00D65565" w:rsidP="00D65565">
      <w:pPr>
        <w:rPr>
          <w:rFonts w:ascii="Arial" w:hAnsi="Arial" w:cs="Arial"/>
        </w:rPr>
      </w:pPr>
    </w:p>
    <w:p w:rsidR="00D65565" w:rsidRPr="00D65565" w:rsidRDefault="00D65565" w:rsidP="00D65565">
      <w:pPr>
        <w:rPr>
          <w:rFonts w:ascii="Arial" w:hAnsi="Arial" w:cs="Arial"/>
        </w:rPr>
      </w:pPr>
    </w:p>
    <w:p w:rsidR="00D65565" w:rsidRPr="00D65565" w:rsidRDefault="00D65565" w:rsidP="00D65565">
      <w:pPr>
        <w:pStyle w:val="Nadpis1"/>
        <w:tabs>
          <w:tab w:val="left" w:pos="851"/>
        </w:tabs>
        <w:rPr>
          <w:rFonts w:ascii="Arial" w:hAnsi="Arial" w:cs="Arial"/>
        </w:rPr>
      </w:pPr>
      <w:bookmarkStart w:id="1124" w:name="_Toc46831525"/>
      <w:bookmarkStart w:id="1125" w:name="_Toc48900578"/>
      <w:r w:rsidRPr="00D65565">
        <w:rPr>
          <w:rFonts w:ascii="Arial" w:hAnsi="Arial" w:cs="Arial"/>
        </w:rPr>
        <w:lastRenderedPageBreak/>
        <w:t>PLÁN KONTROL A ÚDRŽBY ZAT, SAT, ATM, TAT A LAT koordinace prací</w:t>
      </w:r>
      <w:bookmarkEnd w:id="292"/>
      <w:bookmarkEnd w:id="1124"/>
      <w:bookmarkEnd w:id="1125"/>
    </w:p>
    <w:p w:rsidR="00D65565" w:rsidRPr="00D65565" w:rsidRDefault="00D65565" w:rsidP="00D65565">
      <w:pPr>
        <w:rPr>
          <w:rFonts w:ascii="Arial" w:hAnsi="Arial" w:cs="Arial"/>
        </w:rPr>
      </w:pPr>
      <w:r w:rsidRPr="00D65565">
        <w:rPr>
          <w:rFonts w:ascii="Arial" w:hAnsi="Arial" w:cs="Arial"/>
        </w:rPr>
        <w:t xml:space="preserve">Vedoucí údržby tunelů je povinen zpracovávat tzv. plán kontrol a údržby a předávat jej k odsouhlasení objednateli ( pro potřeby jeho kontroly). Jeho rozsah je dán provozně správní dokumentací a soupisem prací, případně v průběhu trvání smluvního vztahu úpravami odsouhlasenými objednatelem. Plán je zpracováván vždy pro činnosti na jeden měsíc a je předáván k odsouhlasení vždy min. 1 týden v předstihu. </w:t>
      </w:r>
    </w:p>
    <w:p w:rsidR="00D65565" w:rsidRPr="00D65565" w:rsidRDefault="00D65565" w:rsidP="00D65565">
      <w:pPr>
        <w:rPr>
          <w:rFonts w:ascii="Arial" w:hAnsi="Arial" w:cs="Arial"/>
        </w:rPr>
      </w:pPr>
      <w:r w:rsidRPr="00D65565">
        <w:rPr>
          <w:rFonts w:ascii="Arial" w:hAnsi="Arial" w:cs="Arial"/>
        </w:rPr>
        <w:t>V předstihu je rovněž nezbytné v koordinaci s TSK připravit plán uzávěr a předat ho ke správní rozhodnutí na ODA MHMP (zajišťuje TSK).</w:t>
      </w:r>
    </w:p>
    <w:p w:rsidR="00D65565" w:rsidRPr="00D65565" w:rsidRDefault="00D65565" w:rsidP="00D65565">
      <w:pPr>
        <w:rPr>
          <w:rFonts w:ascii="Arial" w:hAnsi="Arial" w:cs="Arial"/>
        </w:rPr>
      </w:pPr>
    </w:p>
    <w:p w:rsidR="00D65565" w:rsidRPr="00D65565" w:rsidRDefault="00D65565" w:rsidP="00D65565">
      <w:pPr>
        <w:pStyle w:val="Nadpis2"/>
        <w:tabs>
          <w:tab w:val="left" w:pos="993"/>
        </w:tabs>
        <w:rPr>
          <w:rFonts w:ascii="Arial" w:hAnsi="Arial" w:cs="Arial"/>
        </w:rPr>
      </w:pPr>
      <w:r w:rsidRPr="00D65565">
        <w:rPr>
          <w:rFonts w:ascii="Arial" w:hAnsi="Arial" w:cs="Arial"/>
        </w:rPr>
        <w:t xml:space="preserve"> </w:t>
      </w:r>
      <w:bookmarkStart w:id="1126" w:name="_Toc501627699"/>
      <w:bookmarkStart w:id="1127" w:name="_Toc46831526"/>
      <w:bookmarkStart w:id="1128" w:name="_Toc48900579"/>
      <w:r w:rsidRPr="00D65565">
        <w:rPr>
          <w:rFonts w:ascii="Arial" w:hAnsi="Arial" w:cs="Arial"/>
        </w:rPr>
        <w:t>Koordinace prací</w:t>
      </w:r>
      <w:bookmarkEnd w:id="1126"/>
      <w:bookmarkEnd w:id="1127"/>
      <w:bookmarkEnd w:id="1128"/>
    </w:p>
    <w:p w:rsidR="00D65565" w:rsidRPr="00D65565" w:rsidRDefault="00D65565" w:rsidP="00D65565">
      <w:pPr>
        <w:rPr>
          <w:rFonts w:ascii="Arial" w:hAnsi="Arial" w:cs="Arial"/>
        </w:rPr>
      </w:pPr>
      <w:r w:rsidRPr="00D65565">
        <w:rPr>
          <w:rFonts w:ascii="Arial" w:hAnsi="Arial" w:cs="Arial"/>
        </w:rPr>
        <w:t>Práce na mytí ostění a vozovek dopravního prostoru (jiný dodavatel) se předpokládají provádět vždy v období od 23:00 do 05:00, tj. v nočních částečných nebo úplných uzávěrách stanovených provozovatelem současně i pro jeho úkony na kontrolách a údržbě zařízení tunelu.</w:t>
      </w:r>
    </w:p>
    <w:p w:rsidR="00D65565" w:rsidRPr="00D65565" w:rsidRDefault="00D65565" w:rsidP="00D65565">
      <w:pPr>
        <w:rPr>
          <w:rFonts w:ascii="Arial" w:hAnsi="Arial" w:cs="Arial"/>
        </w:rPr>
      </w:pPr>
      <w:r w:rsidRPr="00D65565">
        <w:rPr>
          <w:rFonts w:ascii="Arial" w:hAnsi="Arial" w:cs="Arial"/>
        </w:rPr>
        <w:t>Práce údržby a kontrol v dopravním prostoru tunelu budou prováděny jednak v rámci těchto pravidelných odstávek tunelů pro provádění mytí a údržby tunelů. V tomto čase tedy nebude probíhat pouze mytí prováděné podle jiného technického podkladu, ale i další práce v dopravním prostoru tunelů (mytí vozovek, mytí nouzových chodníků, čištění štěrbinových žlabů, měření deformací, čištění čidel technologie apod.).</w:t>
      </w:r>
    </w:p>
    <w:p w:rsidR="00D65565" w:rsidRPr="00D65565" w:rsidRDefault="00D65565" w:rsidP="00D65565">
      <w:pPr>
        <w:rPr>
          <w:rFonts w:ascii="Arial" w:hAnsi="Arial" w:cs="Arial"/>
        </w:rPr>
      </w:pPr>
      <w:r w:rsidRPr="00D65565">
        <w:rPr>
          <w:rFonts w:ascii="Arial" w:hAnsi="Arial" w:cs="Arial"/>
        </w:rPr>
        <w:t>Pro jednotlivé uzávěry je vždy potřeba vytvořit koordinační plán prací, na kterém bude provozovatel spolupracovat s objednatelem a případně s dalšími subjekty – dodavateli objednatele.</w:t>
      </w:r>
    </w:p>
    <w:p w:rsidR="00D65565" w:rsidRPr="00D65565" w:rsidRDefault="00D65565" w:rsidP="00D65565">
      <w:pPr>
        <w:rPr>
          <w:rFonts w:ascii="Arial" w:hAnsi="Arial" w:cs="Arial"/>
        </w:rPr>
      </w:pPr>
      <w:r w:rsidRPr="00D65565">
        <w:rPr>
          <w:rFonts w:ascii="Arial" w:hAnsi="Arial" w:cs="Arial"/>
        </w:rPr>
        <w:t>Práce v technologickém zázemí tunelu je možno v souladu s provozním řádem provádět i v běžných denních časech, pokud to nenarušuje provoz tunelu.</w:t>
      </w:r>
    </w:p>
    <w:p w:rsidR="00D65565" w:rsidRPr="00D65565" w:rsidRDefault="00D65565" w:rsidP="00D65565">
      <w:pPr>
        <w:rPr>
          <w:rFonts w:ascii="Arial" w:hAnsi="Arial" w:cs="Arial"/>
        </w:rPr>
      </w:pPr>
      <w:r w:rsidRPr="00D65565">
        <w:rPr>
          <w:rFonts w:ascii="Arial" w:hAnsi="Arial" w:cs="Arial"/>
        </w:rPr>
        <w:t>Všichni dodavatelé jsou při provádění prací při uzávěře podřízeni vedoucímu uzávěry stanoveném provozovatelem!</w:t>
      </w:r>
    </w:p>
    <w:p w:rsidR="00D65565" w:rsidRPr="00D65565" w:rsidRDefault="00D65565" w:rsidP="00D65565">
      <w:pPr>
        <w:rPr>
          <w:rFonts w:ascii="Arial" w:hAnsi="Arial" w:cs="Arial"/>
        </w:rPr>
      </w:pPr>
      <w:r w:rsidRPr="00D65565">
        <w:rPr>
          <w:rFonts w:ascii="Arial" w:hAnsi="Arial" w:cs="Arial"/>
        </w:rPr>
        <w:t>Veškeré práce na tunelu bude kontrolovat, resp. přebírat pověřený pracovník objednatele. Práce budou probíhat v souladu s předloženým plánem prací.</w:t>
      </w:r>
    </w:p>
    <w:p w:rsidR="00D65565" w:rsidRPr="00D65565" w:rsidRDefault="00D65565" w:rsidP="00D65565">
      <w:pPr>
        <w:rPr>
          <w:rFonts w:ascii="Arial" w:hAnsi="Arial" w:cs="Arial"/>
        </w:rPr>
      </w:pPr>
    </w:p>
    <w:p w:rsidR="00D65565" w:rsidRPr="00D65565" w:rsidRDefault="00D65565" w:rsidP="00D65565">
      <w:pPr>
        <w:pStyle w:val="Nadpis2"/>
        <w:tabs>
          <w:tab w:val="left" w:pos="993"/>
        </w:tabs>
        <w:rPr>
          <w:rFonts w:ascii="Arial" w:hAnsi="Arial" w:cs="Arial"/>
        </w:rPr>
      </w:pPr>
      <w:bookmarkStart w:id="1129" w:name="_Toc501095151"/>
      <w:r w:rsidRPr="00D65565">
        <w:rPr>
          <w:rFonts w:ascii="Arial" w:hAnsi="Arial" w:cs="Arial"/>
        </w:rPr>
        <w:t xml:space="preserve"> </w:t>
      </w:r>
      <w:bookmarkStart w:id="1130" w:name="_Toc501627701"/>
      <w:bookmarkStart w:id="1131" w:name="_Toc46831527"/>
      <w:bookmarkStart w:id="1132" w:name="_Toc48900580"/>
      <w:r w:rsidRPr="00D65565">
        <w:rPr>
          <w:rFonts w:ascii="Arial" w:hAnsi="Arial" w:cs="Arial"/>
        </w:rPr>
        <w:t>DIO</w:t>
      </w:r>
      <w:bookmarkEnd w:id="1129"/>
      <w:bookmarkEnd w:id="1130"/>
      <w:bookmarkEnd w:id="1131"/>
      <w:bookmarkEnd w:id="1132"/>
    </w:p>
    <w:p w:rsidR="00D65565" w:rsidRPr="00D65565" w:rsidRDefault="00D65565" w:rsidP="00D65565">
      <w:pPr>
        <w:rPr>
          <w:rFonts w:ascii="Arial" w:hAnsi="Arial" w:cs="Arial"/>
        </w:rPr>
      </w:pPr>
      <w:r w:rsidRPr="00D65565">
        <w:rPr>
          <w:rFonts w:ascii="Arial" w:hAnsi="Arial" w:cs="Arial"/>
        </w:rPr>
        <w:t xml:space="preserve">Zajištění stanovení dopravního značení (DIO) na plánované a havarijní uzavírky ZAT  zpracovává specialista dopravní inženýr. </w:t>
      </w:r>
      <w:bookmarkStart w:id="1133" w:name="_Hlk5303940"/>
      <w:r w:rsidRPr="00D65565">
        <w:rPr>
          <w:rFonts w:ascii="Arial" w:hAnsi="Arial" w:cs="Arial"/>
        </w:rPr>
        <w:t>Je obsahem provozní dokumentace odsouhlasené ODA MHMP. Jejich povolení a realizaci zajišťuje objednatel TSK a.s.</w:t>
      </w:r>
      <w:bookmarkEnd w:id="1133"/>
    </w:p>
    <w:p w:rsidR="00D65565" w:rsidRPr="00D65565" w:rsidRDefault="00D65565" w:rsidP="00D65565">
      <w:pPr>
        <w:pStyle w:val="Nadpis1"/>
        <w:tabs>
          <w:tab w:val="left" w:pos="851"/>
        </w:tabs>
        <w:rPr>
          <w:rFonts w:ascii="Arial" w:hAnsi="Arial" w:cs="Arial"/>
        </w:rPr>
      </w:pPr>
      <w:bookmarkStart w:id="1134" w:name="_Toc501095154"/>
      <w:bookmarkStart w:id="1135" w:name="_Toc501627704"/>
      <w:bookmarkStart w:id="1136" w:name="_Toc46831528"/>
      <w:bookmarkStart w:id="1137" w:name="_Toc48900581"/>
      <w:r w:rsidRPr="00D65565">
        <w:rPr>
          <w:rFonts w:ascii="Arial" w:hAnsi="Arial" w:cs="Arial"/>
        </w:rPr>
        <w:lastRenderedPageBreak/>
        <w:t>POZNÁMKY K SOUPISU PRACÍ</w:t>
      </w:r>
      <w:bookmarkEnd w:id="1134"/>
      <w:bookmarkEnd w:id="1135"/>
      <w:bookmarkEnd w:id="1136"/>
      <w:bookmarkEnd w:id="1137"/>
    </w:p>
    <w:p w:rsidR="00D65565" w:rsidRPr="00D65565" w:rsidRDefault="00D65565" w:rsidP="00D65565">
      <w:pPr>
        <w:rPr>
          <w:rFonts w:ascii="Arial" w:hAnsi="Arial" w:cs="Arial"/>
        </w:rPr>
      </w:pPr>
      <w:r w:rsidRPr="00D65565">
        <w:rPr>
          <w:rFonts w:ascii="Arial" w:hAnsi="Arial" w:cs="Arial"/>
        </w:rPr>
        <w:t>Obsahem jednotkových cen soupisu prací jsou kompletní práce (montážní práce a dodávka) včetně  potřebných energií a dopravy na místo činnosti, veškeré nezbytné montážní, pracovní a mechanizační prostředky a ochranné pomůcky, oprávnění, školení atd. Pouze u vybraných položek obecně specifikovaných prací (v rámci provozních činností) nejsou součástí případné náklady na montážní plošinu.</w:t>
      </w:r>
    </w:p>
    <w:p w:rsidR="00D65565" w:rsidRPr="00D65565" w:rsidRDefault="00D65565" w:rsidP="00D65565">
      <w:pPr>
        <w:rPr>
          <w:rFonts w:ascii="Arial" w:hAnsi="Arial" w:cs="Arial"/>
        </w:rPr>
      </w:pPr>
      <w:r w:rsidRPr="00D65565">
        <w:rPr>
          <w:rFonts w:ascii="Arial" w:hAnsi="Arial" w:cs="Arial"/>
        </w:rPr>
        <w:t>Obsahem soupisu prací jsou i činnosti, jejich rozsah není exaktně stanoven a budou vykonávány podle potřeby zabezpečení provozu, po mimořádných situacích a na vyžádání objednatele.</w:t>
      </w:r>
    </w:p>
    <w:p w:rsidR="00D65565" w:rsidRPr="00D65565" w:rsidRDefault="00D65565" w:rsidP="00D65565">
      <w:pPr>
        <w:pStyle w:val="Nadpis1"/>
        <w:tabs>
          <w:tab w:val="left" w:pos="851"/>
        </w:tabs>
        <w:rPr>
          <w:rFonts w:ascii="Arial" w:hAnsi="Arial" w:cs="Arial"/>
          <w:u w:val="single"/>
        </w:rPr>
      </w:pPr>
      <w:bookmarkStart w:id="1138" w:name="_Toc501627705"/>
      <w:bookmarkStart w:id="1139" w:name="_Toc46831529"/>
      <w:bookmarkStart w:id="1140" w:name="_Toc48900582"/>
      <w:r w:rsidRPr="00D65565">
        <w:rPr>
          <w:rFonts w:ascii="Arial" w:hAnsi="Arial" w:cs="Arial"/>
        </w:rPr>
        <w:t>vyhodnocOVÁNÍ PROVOZU a doporučení</w:t>
      </w:r>
      <w:bookmarkEnd w:id="1138"/>
      <w:bookmarkEnd w:id="1139"/>
      <w:bookmarkEnd w:id="1140"/>
    </w:p>
    <w:p w:rsidR="00D65565" w:rsidRPr="00D65565" w:rsidRDefault="00D65565" w:rsidP="00D65565">
      <w:pPr>
        <w:rPr>
          <w:rFonts w:ascii="Arial" w:hAnsi="Arial" w:cs="Arial"/>
        </w:rPr>
      </w:pPr>
      <w:r w:rsidRPr="00D65565">
        <w:rPr>
          <w:rFonts w:ascii="Arial" w:hAnsi="Arial" w:cs="Arial"/>
        </w:rPr>
        <w:t>Postup sběru a vyhodnocení jednotlivých činností je popsán v předchozích kapitolách. Pro potřeby správného vedení provozu, informovanosti objednatele, přijímání provozních opatření a případné změny fungování provozu v návazných obdobích, dále pro ověřování projektových a kolaudačních předpokladů a podmínek se předává objednateli v pololetních intervalech přehledná zpráva o dosavadních výstupech a vyhodnocení provozu. Zpráva bude strukturována do samostatných kapitol po stavebních objektech a provozních souborech. Vyhodnoceno bude mj. bezpečnost provozu, stav a fungování provozní technologie a stav stavebních konstrukcí. Zpráva bude objednateli předána ve třech vyhotoveních, stejně tak jako veškeré ostatní zprávy k archivaci, jako revizní zprávy, protokoly o provozuschopnosti, prohlídky tunelu atd.</w:t>
      </w:r>
    </w:p>
    <w:p w:rsidR="00D65565" w:rsidRPr="00D65565" w:rsidRDefault="00D65565" w:rsidP="00D65565">
      <w:pPr>
        <w:ind w:left="708" w:firstLine="1"/>
        <w:rPr>
          <w:rFonts w:ascii="Arial" w:hAnsi="Arial" w:cs="Arial"/>
          <w:noProof/>
          <w:color w:val="FF0000"/>
          <w:lang w:eastAsia="cs-CZ"/>
        </w:rPr>
      </w:pPr>
    </w:p>
    <w:p w:rsidR="00BB5D75" w:rsidRPr="00D65565" w:rsidRDefault="00BB5D75" w:rsidP="00BB5D75">
      <w:pPr>
        <w:rPr>
          <w:rFonts w:ascii="Arial" w:hAnsi="Arial" w:cs="Arial"/>
        </w:rPr>
      </w:pPr>
    </w:p>
    <w:p w:rsidR="00BB5D75" w:rsidRPr="00D65565" w:rsidRDefault="00BB5D75" w:rsidP="00BB5D75">
      <w:pPr>
        <w:rPr>
          <w:rFonts w:ascii="Arial" w:hAnsi="Arial" w:cs="Arial"/>
        </w:rPr>
      </w:pPr>
    </w:p>
    <w:p w:rsidR="00BB5D75" w:rsidRPr="00D65565" w:rsidRDefault="00BB5D75" w:rsidP="00BB5D75">
      <w:pPr>
        <w:rPr>
          <w:rFonts w:ascii="Arial" w:hAnsi="Arial" w:cs="Arial"/>
        </w:rPr>
      </w:pPr>
    </w:p>
    <w:p w:rsidR="00BB5D75" w:rsidRPr="00D65565" w:rsidRDefault="00BB5D75" w:rsidP="00BB5D75">
      <w:pPr>
        <w:rPr>
          <w:rFonts w:ascii="Arial" w:hAnsi="Arial" w:cs="Arial"/>
        </w:rPr>
      </w:pPr>
    </w:p>
    <w:p w:rsidR="00BB5D75" w:rsidRPr="00D65565" w:rsidRDefault="00BB5D75" w:rsidP="00BB5D75">
      <w:pPr>
        <w:rPr>
          <w:rFonts w:ascii="Arial" w:hAnsi="Arial" w:cs="Arial"/>
        </w:rPr>
      </w:pPr>
    </w:p>
    <w:p w:rsidR="00BB5D75" w:rsidRPr="00D65565" w:rsidRDefault="00BB5D75" w:rsidP="00BB5D75">
      <w:pPr>
        <w:rPr>
          <w:rFonts w:ascii="Arial" w:hAnsi="Arial" w:cs="Arial"/>
        </w:rPr>
      </w:pPr>
    </w:p>
    <w:p w:rsidR="00BB5D75" w:rsidRPr="00D65565" w:rsidRDefault="00BB5D75" w:rsidP="00BB5D75">
      <w:pPr>
        <w:rPr>
          <w:rFonts w:ascii="Arial" w:hAnsi="Arial" w:cs="Arial"/>
        </w:rPr>
      </w:pPr>
    </w:p>
    <w:p w:rsidR="00BB5D75" w:rsidRPr="00D65565" w:rsidRDefault="00BB5D75" w:rsidP="00BB5D75">
      <w:pPr>
        <w:rPr>
          <w:rFonts w:ascii="Arial" w:hAnsi="Arial" w:cs="Arial"/>
        </w:rPr>
      </w:pPr>
    </w:p>
    <w:bookmarkEnd w:id="1"/>
    <w:bookmarkEnd w:id="2"/>
    <w:sectPr w:rsidR="00BB5D75" w:rsidRPr="00D65565" w:rsidSect="00C12907">
      <w:headerReference w:type="default" r:id="rId27"/>
      <w:footerReference w:type="default" r:id="rId28"/>
      <w:pgSz w:w="11906" w:h="16838"/>
      <w:pgMar w:top="2410" w:right="720" w:bottom="1843" w:left="720" w:header="709" w:footer="197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10E5" w:rsidRDefault="007C10E5" w:rsidP="004852F1">
      <w:pPr>
        <w:spacing w:after="0" w:line="240" w:lineRule="auto"/>
      </w:pPr>
      <w:r>
        <w:separator/>
      </w:r>
    </w:p>
  </w:endnote>
  <w:endnote w:type="continuationSeparator" w:id="0">
    <w:p w:rsidR="007C10E5" w:rsidRDefault="007C10E5" w:rsidP="00485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ABF" w:rsidRDefault="007E6AB5" w:rsidP="007E6AB5">
    <w:pPr>
      <w:pStyle w:val="Zpat"/>
      <w:jc w:val="right"/>
    </w:pPr>
    <w:r>
      <w:fldChar w:fldCharType="begin"/>
    </w:r>
    <w:r>
      <w:instrText>PAGE   \* MERGEFORMAT</w:instrText>
    </w:r>
    <w:r>
      <w:fldChar w:fldCharType="separate"/>
    </w:r>
    <w:r w:rsidR="00306C26">
      <w:rPr>
        <w:noProof/>
      </w:rPr>
      <w:t>20</w:t>
    </w:r>
    <w:r>
      <w:fldChar w:fldCharType="end"/>
    </w:r>
    <w:r w:rsidR="00D02ABF">
      <w:rPr>
        <w:noProof/>
        <w:lang w:eastAsia="cs-CZ"/>
      </w:rPr>
      <w:drawing>
        <wp:anchor distT="0" distB="0" distL="114300" distR="114300" simplePos="0" relativeHeight="251661312" behindDoc="0" locked="0" layoutInCell="1" allowOverlap="1" wp14:anchorId="47E1DF16" wp14:editId="3F383B1D">
          <wp:simplePos x="0" y="0"/>
          <wp:positionH relativeFrom="column">
            <wp:posOffset>-457200</wp:posOffset>
          </wp:positionH>
          <wp:positionV relativeFrom="paragraph">
            <wp:posOffset>379095</wp:posOffset>
          </wp:positionV>
          <wp:extent cx="7568565" cy="1047750"/>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rní sdělení09.jpg"/>
                  <pic:cNvPicPr/>
                </pic:nvPicPr>
                <pic:blipFill rotWithShape="1">
                  <a:blip r:embed="rId1" cstate="print">
                    <a:extLst>
                      <a:ext uri="{28A0092B-C50C-407E-A947-70E740481C1C}">
                        <a14:useLocalDpi xmlns:a14="http://schemas.microsoft.com/office/drawing/2010/main" val="0"/>
                      </a:ext>
                    </a:extLst>
                  </a:blip>
                  <a:srcRect t="90212" b="1"/>
                  <a:stretch/>
                </pic:blipFill>
                <pic:spPr bwMode="auto">
                  <a:xfrm>
                    <a:off x="0" y="0"/>
                    <a:ext cx="756856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10E5" w:rsidRDefault="007C10E5" w:rsidP="004852F1">
      <w:pPr>
        <w:spacing w:after="0" w:line="240" w:lineRule="auto"/>
      </w:pPr>
      <w:r>
        <w:separator/>
      </w:r>
    </w:p>
  </w:footnote>
  <w:footnote w:type="continuationSeparator" w:id="0">
    <w:p w:rsidR="007C10E5" w:rsidRDefault="007C10E5" w:rsidP="004852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EC" w:rsidRDefault="00C12907">
    <w:pPr>
      <w:pStyle w:val="Zhlav"/>
    </w:pPr>
    <w:r>
      <w:rPr>
        <w:noProof/>
        <w:lang w:eastAsia="cs-CZ"/>
      </w:rPr>
      <w:drawing>
        <wp:anchor distT="0" distB="0" distL="114300" distR="114300" simplePos="0" relativeHeight="251662336" behindDoc="0" locked="0" layoutInCell="1" allowOverlap="1" wp14:anchorId="06BB1ECF" wp14:editId="5399A1D2">
          <wp:simplePos x="0" y="0"/>
          <wp:positionH relativeFrom="column">
            <wp:posOffset>-457200</wp:posOffset>
          </wp:positionH>
          <wp:positionV relativeFrom="paragraph">
            <wp:posOffset>-459739</wp:posOffset>
          </wp:positionV>
          <wp:extent cx="7572375" cy="1409700"/>
          <wp:effectExtent l="0" t="0" r="9525"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rní sdělení09.jpg"/>
                  <pic:cNvPicPr/>
                </pic:nvPicPr>
                <pic:blipFill rotWithShape="1">
                  <a:blip r:embed="rId1" cstate="print">
                    <a:extLst>
                      <a:ext uri="{28A0092B-C50C-407E-A947-70E740481C1C}">
                        <a14:useLocalDpi xmlns:a14="http://schemas.microsoft.com/office/drawing/2010/main" val="0"/>
                      </a:ext>
                    </a:extLst>
                  </a:blip>
                  <a:srcRect b="86840"/>
                  <a:stretch/>
                </pic:blipFill>
                <pic:spPr bwMode="auto">
                  <a:xfrm>
                    <a:off x="0" y="0"/>
                    <a:ext cx="7572375"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FC85F0C"/>
    <w:lvl w:ilvl="0">
      <w:start w:val="1"/>
      <w:numFmt w:val="decimal"/>
      <w:pStyle w:val="Stylc1"/>
      <w:lvlText w:val="%1."/>
      <w:lvlJc w:val="left"/>
      <w:pPr>
        <w:tabs>
          <w:tab w:val="num" w:pos="360"/>
        </w:tabs>
        <w:ind w:left="360" w:hanging="360"/>
      </w:pPr>
    </w:lvl>
  </w:abstractNum>
  <w:abstractNum w:abstractNumId="1">
    <w:nsid w:val="FFFFFFFE"/>
    <w:multiLevelType w:val="singleLevel"/>
    <w:tmpl w:val="B83EBF40"/>
    <w:lvl w:ilvl="0">
      <w:numFmt w:val="bullet"/>
      <w:pStyle w:val="Odrka1"/>
      <w:lvlText w:val="*"/>
      <w:lvlJc w:val="left"/>
    </w:lvl>
  </w:abstractNum>
  <w:abstractNum w:abstractNumId="2">
    <w:nsid w:val="01FF3684"/>
    <w:multiLevelType w:val="hybridMultilevel"/>
    <w:tmpl w:val="462C70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2232908"/>
    <w:multiLevelType w:val="multilevel"/>
    <w:tmpl w:val="1B68BDDA"/>
    <w:lvl w:ilvl="0">
      <w:start w:val="1"/>
      <w:numFmt w:val="decimal"/>
      <w:pStyle w:val="malnadpis"/>
      <w:isLgl/>
      <w:lvlText w:val="C %1."/>
      <w:lvlJc w:val="left"/>
      <w:pPr>
        <w:tabs>
          <w:tab w:val="num" w:pos="720"/>
        </w:tabs>
        <w:ind w:left="360" w:hanging="360"/>
      </w:pPr>
      <w:rPr>
        <w:rFonts w:ascii="Arial" w:hAnsi="Arial" w:hint="default"/>
        <w:b/>
        <w:i w:val="0"/>
        <w:sz w:val="28"/>
      </w:rPr>
    </w:lvl>
    <w:lvl w:ilvl="1">
      <w:start w:val="1"/>
      <w:numFmt w:val="decimal"/>
      <w:pStyle w:val="slovanseznam"/>
      <w:lvlText w:val="C %1.%2."/>
      <w:lvlJc w:val="left"/>
      <w:pPr>
        <w:tabs>
          <w:tab w:val="num" w:pos="1080"/>
        </w:tabs>
        <w:ind w:left="792" w:hanging="432"/>
      </w:pPr>
      <w:rPr>
        <w:rFonts w:ascii="Arial" w:hAnsi="Arial" w:hint="default"/>
        <w:b/>
        <w:i w:val="0"/>
        <w:sz w:val="24"/>
      </w:rPr>
    </w:lvl>
    <w:lvl w:ilvl="2">
      <w:start w:val="1"/>
      <w:numFmt w:val="decimal"/>
      <w:pStyle w:val="Stylc2"/>
      <w:lvlText w:val="C %1.%2.%3."/>
      <w:lvlJc w:val="left"/>
      <w:pPr>
        <w:tabs>
          <w:tab w:val="num" w:pos="1800"/>
        </w:tabs>
        <w:ind w:left="1224" w:hanging="504"/>
      </w:pPr>
      <w:rPr>
        <w:rFonts w:ascii="Arial" w:hAnsi="Arial" w:hint="default"/>
        <w:b/>
        <w:i w:val="0"/>
        <w:strike w:val="0"/>
        <w:dstrike w:val="0"/>
        <w:vanish w:val="0"/>
        <w:color w:val="000000"/>
        <w:sz w:val="24"/>
        <w:u w:val="none"/>
        <w:vertAlign w:val="baseline"/>
      </w:rPr>
    </w:lvl>
    <w:lvl w:ilvl="3">
      <w:start w:val="1"/>
      <w:numFmt w:val="decimal"/>
      <w:lvlText w:val="C %1.%2.%3.%4."/>
      <w:lvlJc w:val="left"/>
      <w:pPr>
        <w:tabs>
          <w:tab w:val="num" w:pos="2160"/>
        </w:tabs>
        <w:ind w:left="1728" w:hanging="648"/>
      </w:pPr>
      <w:rPr>
        <w:rFonts w:ascii="Arial" w:hAnsi="Arial" w:hint="default"/>
        <w:b/>
        <w:i/>
        <w:sz w:val="24"/>
      </w:rPr>
    </w:lvl>
    <w:lvl w:ilvl="4">
      <w:start w:val="1"/>
      <w:numFmt w:val="decimal"/>
      <w:lvlText w:val="%1.%2.%3.%4.%5."/>
      <w:lvlJc w:val="left"/>
      <w:pPr>
        <w:tabs>
          <w:tab w:val="num" w:pos="288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560"/>
        </w:tabs>
        <w:ind w:left="4320" w:hanging="1440"/>
      </w:pPr>
    </w:lvl>
  </w:abstractNum>
  <w:abstractNum w:abstractNumId="4">
    <w:nsid w:val="03E76DEC"/>
    <w:multiLevelType w:val="hybridMultilevel"/>
    <w:tmpl w:val="7F14A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0D4FB0"/>
    <w:multiLevelType w:val="hybridMultilevel"/>
    <w:tmpl w:val="D284CA3E"/>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6">
    <w:nsid w:val="14232737"/>
    <w:multiLevelType w:val="hybridMultilevel"/>
    <w:tmpl w:val="6BF0376C"/>
    <w:lvl w:ilvl="0" w:tplc="E1C00EA0">
      <w:start w:val="1"/>
      <w:numFmt w:val="lowerLetter"/>
      <w:pStyle w:val="Odstaveca"/>
      <w:lvlText w:val="%1)"/>
      <w:lvlJc w:val="left"/>
      <w:pPr>
        <w:ind w:left="1571" w:hanging="360"/>
      </w:pPr>
      <w:rPr>
        <w:rFonts w:ascii="Times New Roman" w:hAnsi="Times New Roman" w:cs="Times New Roman" w:hint="default"/>
      </w:rPr>
    </w:lvl>
    <w:lvl w:ilvl="1" w:tplc="04050019">
      <w:start w:val="1"/>
      <w:numFmt w:val="lowerLetter"/>
      <w:lvlText w:val="%2."/>
      <w:lvlJc w:val="left"/>
      <w:pPr>
        <w:ind w:left="2291" w:hanging="360"/>
      </w:pPr>
      <w:rPr>
        <w:rFonts w:ascii="Times New Roman" w:hAnsi="Times New Roman" w:cs="Times New Roman"/>
      </w:rPr>
    </w:lvl>
    <w:lvl w:ilvl="2" w:tplc="0405001B">
      <w:start w:val="1"/>
      <w:numFmt w:val="lowerRoman"/>
      <w:lvlText w:val="%3."/>
      <w:lvlJc w:val="right"/>
      <w:pPr>
        <w:ind w:left="3011" w:hanging="180"/>
      </w:pPr>
      <w:rPr>
        <w:rFonts w:ascii="Times New Roman" w:hAnsi="Times New Roman" w:cs="Times New Roman"/>
      </w:rPr>
    </w:lvl>
    <w:lvl w:ilvl="3" w:tplc="0405000F">
      <w:start w:val="1"/>
      <w:numFmt w:val="decimal"/>
      <w:lvlText w:val="%4."/>
      <w:lvlJc w:val="left"/>
      <w:pPr>
        <w:ind w:left="3731" w:hanging="360"/>
      </w:pPr>
      <w:rPr>
        <w:rFonts w:ascii="Times New Roman" w:hAnsi="Times New Roman" w:cs="Times New Roman"/>
      </w:rPr>
    </w:lvl>
    <w:lvl w:ilvl="4" w:tplc="04050019">
      <w:start w:val="1"/>
      <w:numFmt w:val="lowerLetter"/>
      <w:lvlText w:val="%5."/>
      <w:lvlJc w:val="left"/>
      <w:pPr>
        <w:ind w:left="4451" w:hanging="360"/>
      </w:pPr>
      <w:rPr>
        <w:rFonts w:ascii="Times New Roman" w:hAnsi="Times New Roman" w:cs="Times New Roman"/>
      </w:rPr>
    </w:lvl>
    <w:lvl w:ilvl="5" w:tplc="0405001B">
      <w:start w:val="1"/>
      <w:numFmt w:val="lowerRoman"/>
      <w:lvlText w:val="%6."/>
      <w:lvlJc w:val="right"/>
      <w:pPr>
        <w:ind w:left="5171" w:hanging="180"/>
      </w:pPr>
      <w:rPr>
        <w:rFonts w:ascii="Times New Roman" w:hAnsi="Times New Roman" w:cs="Times New Roman"/>
      </w:rPr>
    </w:lvl>
    <w:lvl w:ilvl="6" w:tplc="0405000F">
      <w:start w:val="1"/>
      <w:numFmt w:val="decimal"/>
      <w:lvlText w:val="%7."/>
      <w:lvlJc w:val="left"/>
      <w:pPr>
        <w:ind w:left="5891" w:hanging="360"/>
      </w:pPr>
      <w:rPr>
        <w:rFonts w:ascii="Times New Roman" w:hAnsi="Times New Roman" w:cs="Times New Roman"/>
      </w:rPr>
    </w:lvl>
    <w:lvl w:ilvl="7" w:tplc="04050019">
      <w:start w:val="1"/>
      <w:numFmt w:val="lowerLetter"/>
      <w:lvlText w:val="%8."/>
      <w:lvlJc w:val="left"/>
      <w:pPr>
        <w:ind w:left="6611" w:hanging="360"/>
      </w:pPr>
      <w:rPr>
        <w:rFonts w:ascii="Times New Roman" w:hAnsi="Times New Roman" w:cs="Times New Roman"/>
      </w:rPr>
    </w:lvl>
    <w:lvl w:ilvl="8" w:tplc="0405001B">
      <w:start w:val="1"/>
      <w:numFmt w:val="lowerRoman"/>
      <w:lvlText w:val="%9."/>
      <w:lvlJc w:val="right"/>
      <w:pPr>
        <w:ind w:left="7331" w:hanging="180"/>
      </w:pPr>
      <w:rPr>
        <w:rFonts w:ascii="Times New Roman" w:hAnsi="Times New Roman" w:cs="Times New Roman"/>
      </w:rPr>
    </w:lvl>
  </w:abstractNum>
  <w:abstractNum w:abstractNumId="7">
    <w:nsid w:val="147E6571"/>
    <w:multiLevelType w:val="singleLevel"/>
    <w:tmpl w:val="B4140A16"/>
    <w:lvl w:ilvl="0">
      <w:start w:val="1"/>
      <w:numFmt w:val="bullet"/>
      <w:pStyle w:val="SitePOPIS"/>
      <w:lvlText w:val=""/>
      <w:lvlJc w:val="left"/>
      <w:pPr>
        <w:tabs>
          <w:tab w:val="num" w:pos="360"/>
        </w:tabs>
        <w:ind w:left="360" w:hanging="360"/>
      </w:pPr>
      <w:rPr>
        <w:rFonts w:ascii="Symbol" w:hAnsi="Symbol" w:cs="Times New Roman" w:hint="default"/>
      </w:rPr>
    </w:lvl>
  </w:abstractNum>
  <w:abstractNum w:abstractNumId="8">
    <w:nsid w:val="167539FB"/>
    <w:multiLevelType w:val="hybridMultilevel"/>
    <w:tmpl w:val="008C42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7BB24B5"/>
    <w:multiLevelType w:val="hybridMultilevel"/>
    <w:tmpl w:val="8766EF82"/>
    <w:lvl w:ilvl="0" w:tplc="0405000F">
      <w:start w:val="1"/>
      <w:numFmt w:val="decimal"/>
      <w:lvlText w:val="%1."/>
      <w:lvlJc w:val="left"/>
      <w:pPr>
        <w:tabs>
          <w:tab w:val="num" w:pos="1069"/>
        </w:tabs>
        <w:ind w:left="1069" w:hanging="360"/>
      </w:p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10">
    <w:nsid w:val="17C3522A"/>
    <w:multiLevelType w:val="hybridMultilevel"/>
    <w:tmpl w:val="CFFC828E"/>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nsid w:val="1D59224B"/>
    <w:multiLevelType w:val="hybridMultilevel"/>
    <w:tmpl w:val="B52E56B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3855C80"/>
    <w:multiLevelType w:val="hybridMultilevel"/>
    <w:tmpl w:val="716A87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471334F"/>
    <w:multiLevelType w:val="hybridMultilevel"/>
    <w:tmpl w:val="10BEA40E"/>
    <w:lvl w:ilvl="0" w:tplc="0405000F">
      <w:start w:val="1"/>
      <w:numFmt w:val="decimal"/>
      <w:lvlText w:val="%1."/>
      <w:lvlJc w:val="left"/>
      <w:pPr>
        <w:ind w:left="765" w:hanging="360"/>
      </w:pPr>
    </w:lvl>
    <w:lvl w:ilvl="1" w:tplc="04050019" w:tentative="1">
      <w:start w:val="1"/>
      <w:numFmt w:val="lowerLetter"/>
      <w:lvlText w:val="%2."/>
      <w:lvlJc w:val="left"/>
      <w:pPr>
        <w:ind w:left="1485" w:hanging="360"/>
      </w:pPr>
    </w:lvl>
    <w:lvl w:ilvl="2" w:tplc="0405001B" w:tentative="1">
      <w:start w:val="1"/>
      <w:numFmt w:val="lowerRoman"/>
      <w:lvlText w:val="%3."/>
      <w:lvlJc w:val="right"/>
      <w:pPr>
        <w:ind w:left="2205" w:hanging="180"/>
      </w:pPr>
    </w:lvl>
    <w:lvl w:ilvl="3" w:tplc="0405000F" w:tentative="1">
      <w:start w:val="1"/>
      <w:numFmt w:val="decimal"/>
      <w:lvlText w:val="%4."/>
      <w:lvlJc w:val="left"/>
      <w:pPr>
        <w:ind w:left="2925" w:hanging="360"/>
      </w:pPr>
    </w:lvl>
    <w:lvl w:ilvl="4" w:tplc="04050019" w:tentative="1">
      <w:start w:val="1"/>
      <w:numFmt w:val="lowerLetter"/>
      <w:lvlText w:val="%5."/>
      <w:lvlJc w:val="left"/>
      <w:pPr>
        <w:ind w:left="3645" w:hanging="360"/>
      </w:pPr>
    </w:lvl>
    <w:lvl w:ilvl="5" w:tplc="0405001B" w:tentative="1">
      <w:start w:val="1"/>
      <w:numFmt w:val="lowerRoman"/>
      <w:lvlText w:val="%6."/>
      <w:lvlJc w:val="right"/>
      <w:pPr>
        <w:ind w:left="4365" w:hanging="180"/>
      </w:pPr>
    </w:lvl>
    <w:lvl w:ilvl="6" w:tplc="0405000F" w:tentative="1">
      <w:start w:val="1"/>
      <w:numFmt w:val="decimal"/>
      <w:lvlText w:val="%7."/>
      <w:lvlJc w:val="left"/>
      <w:pPr>
        <w:ind w:left="5085" w:hanging="360"/>
      </w:pPr>
    </w:lvl>
    <w:lvl w:ilvl="7" w:tplc="04050019" w:tentative="1">
      <w:start w:val="1"/>
      <w:numFmt w:val="lowerLetter"/>
      <w:lvlText w:val="%8."/>
      <w:lvlJc w:val="left"/>
      <w:pPr>
        <w:ind w:left="5805" w:hanging="360"/>
      </w:pPr>
    </w:lvl>
    <w:lvl w:ilvl="8" w:tplc="0405001B" w:tentative="1">
      <w:start w:val="1"/>
      <w:numFmt w:val="lowerRoman"/>
      <w:lvlText w:val="%9."/>
      <w:lvlJc w:val="right"/>
      <w:pPr>
        <w:ind w:left="6525" w:hanging="180"/>
      </w:pPr>
    </w:lvl>
  </w:abstractNum>
  <w:abstractNum w:abstractNumId="14">
    <w:nsid w:val="27B341F2"/>
    <w:multiLevelType w:val="hybridMultilevel"/>
    <w:tmpl w:val="415E36D8"/>
    <w:lvl w:ilvl="0" w:tplc="25CED6B4">
      <w:start w:val="1"/>
      <w:numFmt w:val="decimal"/>
      <w:lvlText w:val="%1."/>
      <w:lvlJc w:val="left"/>
      <w:pPr>
        <w:ind w:left="720" w:hanging="360"/>
      </w:pPr>
      <w:rPr>
        <w:rFonts w:cs="Aria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2A9D16D8"/>
    <w:multiLevelType w:val="hybridMultilevel"/>
    <w:tmpl w:val="8766EF82"/>
    <w:lvl w:ilvl="0" w:tplc="0405000F">
      <w:start w:val="1"/>
      <w:numFmt w:val="decimal"/>
      <w:lvlText w:val="%1."/>
      <w:lvlJc w:val="left"/>
      <w:pPr>
        <w:tabs>
          <w:tab w:val="num" w:pos="1069"/>
        </w:tabs>
        <w:ind w:left="1069" w:hanging="360"/>
      </w:p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16">
    <w:nsid w:val="2E412521"/>
    <w:multiLevelType w:val="hybridMultilevel"/>
    <w:tmpl w:val="B52E56B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2F9D590C"/>
    <w:multiLevelType w:val="hybridMultilevel"/>
    <w:tmpl w:val="8766EF82"/>
    <w:lvl w:ilvl="0" w:tplc="0405000F">
      <w:start w:val="1"/>
      <w:numFmt w:val="decimal"/>
      <w:lvlText w:val="%1."/>
      <w:lvlJc w:val="left"/>
      <w:pPr>
        <w:tabs>
          <w:tab w:val="num" w:pos="1069"/>
        </w:tabs>
        <w:ind w:left="1069" w:hanging="360"/>
      </w:p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18">
    <w:nsid w:val="370461AE"/>
    <w:multiLevelType w:val="hybridMultilevel"/>
    <w:tmpl w:val="8766EF82"/>
    <w:lvl w:ilvl="0" w:tplc="0405000F">
      <w:start w:val="1"/>
      <w:numFmt w:val="decimal"/>
      <w:lvlText w:val="%1."/>
      <w:lvlJc w:val="left"/>
      <w:pPr>
        <w:tabs>
          <w:tab w:val="num" w:pos="1069"/>
        </w:tabs>
        <w:ind w:left="1069" w:hanging="360"/>
      </w:p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19">
    <w:nsid w:val="3AB02B41"/>
    <w:multiLevelType w:val="hybridMultilevel"/>
    <w:tmpl w:val="B52E56B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420D1E1E"/>
    <w:multiLevelType w:val="hybridMultilevel"/>
    <w:tmpl w:val="4560EECE"/>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tabs>
          <w:tab w:val="num" w:pos="1800"/>
        </w:tabs>
        <w:ind w:left="1800" w:hanging="360"/>
      </w:pPr>
      <w:rPr>
        <w:rFonts w:ascii="Courier New" w:hAnsi="Courier New" w:hint="default"/>
      </w:rPr>
    </w:lvl>
    <w:lvl w:ilvl="2" w:tplc="04050005">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21">
    <w:nsid w:val="454F2DA0"/>
    <w:multiLevelType w:val="hybridMultilevel"/>
    <w:tmpl w:val="8766EF82"/>
    <w:lvl w:ilvl="0" w:tplc="0405000F">
      <w:start w:val="1"/>
      <w:numFmt w:val="decimal"/>
      <w:lvlText w:val="%1."/>
      <w:lvlJc w:val="left"/>
      <w:pPr>
        <w:tabs>
          <w:tab w:val="num" w:pos="1069"/>
        </w:tabs>
        <w:ind w:left="1069" w:hanging="360"/>
      </w:p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22">
    <w:nsid w:val="46FB5D9A"/>
    <w:multiLevelType w:val="singleLevel"/>
    <w:tmpl w:val="C05ABF7E"/>
    <w:lvl w:ilvl="0">
      <w:start w:val="1"/>
      <w:numFmt w:val="bullet"/>
      <w:pStyle w:val="odraz"/>
      <w:lvlText w:val=""/>
      <w:lvlJc w:val="left"/>
      <w:pPr>
        <w:tabs>
          <w:tab w:val="num" w:pos="927"/>
        </w:tabs>
        <w:ind w:left="284" w:firstLine="283"/>
      </w:pPr>
      <w:rPr>
        <w:rFonts w:ascii="Symbol" w:hAnsi="Symbol" w:hint="default"/>
      </w:rPr>
    </w:lvl>
  </w:abstractNum>
  <w:abstractNum w:abstractNumId="23">
    <w:nsid w:val="4ADD34D3"/>
    <w:multiLevelType w:val="hybridMultilevel"/>
    <w:tmpl w:val="B52E56B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4D964AAD"/>
    <w:multiLevelType w:val="hybridMultilevel"/>
    <w:tmpl w:val="8766EF82"/>
    <w:lvl w:ilvl="0" w:tplc="0405000F">
      <w:start w:val="1"/>
      <w:numFmt w:val="decimal"/>
      <w:lvlText w:val="%1."/>
      <w:lvlJc w:val="left"/>
      <w:pPr>
        <w:tabs>
          <w:tab w:val="num" w:pos="1069"/>
        </w:tabs>
        <w:ind w:left="1069" w:hanging="360"/>
      </w:p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25">
    <w:nsid w:val="4F0704F5"/>
    <w:multiLevelType w:val="multilevel"/>
    <w:tmpl w:val="9DFE94AC"/>
    <w:lvl w:ilvl="0">
      <w:start w:val="1"/>
      <w:numFmt w:val="decimal"/>
      <w:pStyle w:val="Nadpis1"/>
      <w:lvlText w:val="%1."/>
      <w:lvlJc w:val="left"/>
      <w:pPr>
        <w:ind w:left="720" w:hanging="360"/>
      </w:pPr>
      <w:rPr>
        <w:rFonts w:hint="default"/>
      </w:rPr>
    </w:lvl>
    <w:lvl w:ilvl="1">
      <w:start w:val="1"/>
      <w:numFmt w:val="decimal"/>
      <w:pStyle w:val="Nadpis2"/>
      <w:isLgl/>
      <w:lvlText w:val="%1.%2"/>
      <w:lvlJc w:val="left"/>
      <w:pPr>
        <w:ind w:left="780" w:hanging="420"/>
      </w:pPr>
      <w:rPr>
        <w:rFonts w:hint="default"/>
      </w:rPr>
    </w:lvl>
    <w:lvl w:ilvl="2">
      <w:start w:val="1"/>
      <w:numFmt w:val="decimal"/>
      <w:pStyle w:val="Nadpis3"/>
      <w:isLgl/>
      <w:lvlText w:val="%1.%2.%3"/>
      <w:lvlJc w:val="left"/>
      <w:pPr>
        <w:ind w:left="1854" w:hanging="720"/>
      </w:pPr>
      <w:rPr>
        <w:rFonts w:hint="default"/>
      </w:rPr>
    </w:lvl>
    <w:lvl w:ilvl="3">
      <w:start w:val="1"/>
      <w:numFmt w:val="decimal"/>
      <w:pStyle w:val="Nadpis4"/>
      <w:isLgl/>
      <w:lvlText w:val="%1.%2.%3.%4"/>
      <w:lvlJc w:val="left"/>
      <w:pPr>
        <w:ind w:left="720"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Nadpis5"/>
      <w:isLgl/>
      <w:lvlText w:val="%1.%2.%3.%4.%5"/>
      <w:lvlJc w:val="left"/>
      <w:pPr>
        <w:ind w:left="1004"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Nadpis6"/>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nsid w:val="57006D05"/>
    <w:multiLevelType w:val="hybridMultilevel"/>
    <w:tmpl w:val="B52E56B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58493051"/>
    <w:multiLevelType w:val="hybridMultilevel"/>
    <w:tmpl w:val="BDE461A6"/>
    <w:lvl w:ilvl="0" w:tplc="04050001">
      <w:start w:val="1"/>
      <w:numFmt w:val="bullet"/>
      <w:lvlText w:val=""/>
      <w:lvlJc w:val="left"/>
      <w:pPr>
        <w:ind w:left="1080" w:hanging="360"/>
      </w:pPr>
      <w:rPr>
        <w:rFonts w:ascii="Symbol" w:hAnsi="Symbol" w:hint="default"/>
      </w:rPr>
    </w:lvl>
    <w:lvl w:ilvl="1" w:tplc="04050019" w:tentative="1">
      <w:start w:val="1"/>
      <w:numFmt w:val="lowerLetter"/>
      <w:lvlText w:val="%2."/>
      <w:lvlJc w:val="left"/>
      <w:pPr>
        <w:tabs>
          <w:tab w:val="num" w:pos="1788"/>
        </w:tabs>
        <w:ind w:left="1788" w:hanging="360"/>
      </w:pPr>
    </w:lvl>
    <w:lvl w:ilvl="2" w:tplc="0405001B" w:tentative="1">
      <w:start w:val="1"/>
      <w:numFmt w:val="lowerRoman"/>
      <w:lvlText w:val="%3."/>
      <w:lvlJc w:val="right"/>
      <w:pPr>
        <w:tabs>
          <w:tab w:val="num" w:pos="2508"/>
        </w:tabs>
        <w:ind w:left="2508" w:hanging="180"/>
      </w:p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28">
    <w:nsid w:val="59B53E40"/>
    <w:multiLevelType w:val="hybridMultilevel"/>
    <w:tmpl w:val="8766EF82"/>
    <w:lvl w:ilvl="0" w:tplc="0405000F">
      <w:start w:val="1"/>
      <w:numFmt w:val="decimal"/>
      <w:lvlText w:val="%1."/>
      <w:lvlJc w:val="left"/>
      <w:pPr>
        <w:tabs>
          <w:tab w:val="num" w:pos="1069"/>
        </w:tabs>
        <w:ind w:left="1069" w:hanging="360"/>
      </w:p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29">
    <w:nsid w:val="654B459C"/>
    <w:multiLevelType w:val="hybridMultilevel"/>
    <w:tmpl w:val="57DAD00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30">
    <w:nsid w:val="69B921F7"/>
    <w:multiLevelType w:val="hybridMultilevel"/>
    <w:tmpl w:val="B52E56B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71B86117"/>
    <w:multiLevelType w:val="hybridMultilevel"/>
    <w:tmpl w:val="B52E56B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76530DE0"/>
    <w:multiLevelType w:val="hybridMultilevel"/>
    <w:tmpl w:val="0B16BC7A"/>
    <w:lvl w:ilvl="0" w:tplc="0405000B">
      <w:start w:val="1"/>
      <w:numFmt w:val="bullet"/>
      <w:pStyle w:val="Odrka2"/>
      <w:lvlText w:val="–"/>
      <w:lvlJc w:val="left"/>
      <w:pPr>
        <w:ind w:left="2421" w:hanging="360"/>
      </w:pPr>
      <w:rPr>
        <w:rFonts w:ascii="Tms Rmn" w:hAnsi="Tms Rmn" w:cs="Times New Roman" w:hint="default"/>
      </w:rPr>
    </w:lvl>
    <w:lvl w:ilvl="1" w:tplc="196491EC">
      <w:start w:val="1"/>
      <w:numFmt w:val="bullet"/>
      <w:lvlText w:val="o"/>
      <w:lvlJc w:val="left"/>
      <w:pPr>
        <w:ind w:left="3141" w:hanging="360"/>
      </w:pPr>
      <w:rPr>
        <w:rFonts w:ascii="Courier New" w:hAnsi="Courier New" w:cs="Courier New" w:hint="default"/>
      </w:rPr>
    </w:lvl>
    <w:lvl w:ilvl="2" w:tplc="04050005">
      <w:start w:val="1"/>
      <w:numFmt w:val="bullet"/>
      <w:lvlText w:val=""/>
      <w:lvlJc w:val="left"/>
      <w:pPr>
        <w:ind w:left="3861" w:hanging="360"/>
      </w:pPr>
      <w:rPr>
        <w:rFonts w:ascii="Wingdings" w:hAnsi="Wingdings" w:cs="Times New Roman" w:hint="default"/>
      </w:rPr>
    </w:lvl>
    <w:lvl w:ilvl="3" w:tplc="04050001">
      <w:start w:val="1"/>
      <w:numFmt w:val="bullet"/>
      <w:lvlText w:val=""/>
      <w:lvlJc w:val="left"/>
      <w:pPr>
        <w:ind w:left="4581" w:hanging="360"/>
      </w:pPr>
      <w:rPr>
        <w:rFonts w:ascii="Symbol" w:hAnsi="Symbol" w:cs="Times New Roman" w:hint="default"/>
      </w:rPr>
    </w:lvl>
    <w:lvl w:ilvl="4" w:tplc="04050003">
      <w:start w:val="1"/>
      <w:numFmt w:val="bullet"/>
      <w:lvlText w:val="o"/>
      <w:lvlJc w:val="left"/>
      <w:pPr>
        <w:ind w:left="5301" w:hanging="360"/>
      </w:pPr>
      <w:rPr>
        <w:rFonts w:ascii="Courier New" w:hAnsi="Courier New" w:cs="Courier New" w:hint="default"/>
      </w:rPr>
    </w:lvl>
    <w:lvl w:ilvl="5" w:tplc="04050005">
      <w:start w:val="1"/>
      <w:numFmt w:val="bullet"/>
      <w:lvlText w:val=""/>
      <w:lvlJc w:val="left"/>
      <w:pPr>
        <w:ind w:left="6021" w:hanging="360"/>
      </w:pPr>
      <w:rPr>
        <w:rFonts w:ascii="Wingdings" w:hAnsi="Wingdings" w:cs="Times New Roman" w:hint="default"/>
      </w:rPr>
    </w:lvl>
    <w:lvl w:ilvl="6" w:tplc="04050001">
      <w:start w:val="1"/>
      <w:numFmt w:val="bullet"/>
      <w:lvlText w:val=""/>
      <w:lvlJc w:val="left"/>
      <w:pPr>
        <w:ind w:left="6741" w:hanging="360"/>
      </w:pPr>
      <w:rPr>
        <w:rFonts w:ascii="Symbol" w:hAnsi="Symbol" w:cs="Times New Roman" w:hint="default"/>
      </w:rPr>
    </w:lvl>
    <w:lvl w:ilvl="7" w:tplc="04050003">
      <w:start w:val="1"/>
      <w:numFmt w:val="bullet"/>
      <w:lvlText w:val="o"/>
      <w:lvlJc w:val="left"/>
      <w:pPr>
        <w:ind w:left="7461" w:hanging="360"/>
      </w:pPr>
      <w:rPr>
        <w:rFonts w:ascii="Courier New" w:hAnsi="Courier New" w:cs="Courier New" w:hint="default"/>
      </w:rPr>
    </w:lvl>
    <w:lvl w:ilvl="8" w:tplc="04050005">
      <w:start w:val="1"/>
      <w:numFmt w:val="bullet"/>
      <w:lvlText w:val=""/>
      <w:lvlJc w:val="left"/>
      <w:pPr>
        <w:ind w:left="8181" w:hanging="360"/>
      </w:pPr>
      <w:rPr>
        <w:rFonts w:ascii="Wingdings" w:hAnsi="Wingdings" w:cs="Times New Roman" w:hint="default"/>
      </w:rPr>
    </w:lvl>
  </w:abstractNum>
  <w:abstractNum w:abstractNumId="33">
    <w:nsid w:val="771B15FC"/>
    <w:multiLevelType w:val="hybridMultilevel"/>
    <w:tmpl w:val="CFFC828E"/>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4">
    <w:nsid w:val="779E4313"/>
    <w:multiLevelType w:val="hybridMultilevel"/>
    <w:tmpl w:val="A8601748"/>
    <w:lvl w:ilvl="0" w:tplc="04050001">
      <w:start w:val="1"/>
      <w:numFmt w:val="bullet"/>
      <w:lvlText w:val=""/>
      <w:lvlJc w:val="left"/>
      <w:pPr>
        <w:ind w:left="720" w:hanging="360"/>
      </w:pPr>
      <w:rPr>
        <w:rFonts w:ascii="Symbol" w:hAnsi="Symbol" w:hint="default"/>
      </w:rPr>
    </w:lvl>
    <w:lvl w:ilvl="1" w:tplc="83002604">
      <w:numFmt w:val="bullet"/>
      <w:lvlText w:val="-"/>
      <w:lvlJc w:val="left"/>
      <w:pPr>
        <w:ind w:left="1440" w:hanging="360"/>
      </w:pPr>
      <w:rPr>
        <w:rFonts w:ascii="Calibri" w:eastAsia="Times New Roman" w:hAnsi="Calibri" w:cs="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793068CA"/>
    <w:multiLevelType w:val="multilevel"/>
    <w:tmpl w:val="C20E1BE4"/>
    <w:lvl w:ilvl="0">
      <w:start w:val="1"/>
      <w:numFmt w:val="decimal"/>
      <w:lvlText w:val="%1"/>
      <w:lvlJc w:val="left"/>
      <w:pPr>
        <w:ind w:left="765" w:hanging="765"/>
      </w:pPr>
      <w:rPr>
        <w:rFonts w:hint="default"/>
      </w:rPr>
    </w:lvl>
    <w:lvl w:ilvl="1">
      <w:start w:val="1"/>
      <w:numFmt w:val="decimal"/>
      <w:lvlText w:val="%1.%2"/>
      <w:lvlJc w:val="left"/>
      <w:pPr>
        <w:ind w:left="787" w:hanging="765"/>
      </w:pPr>
      <w:rPr>
        <w:rFonts w:hint="default"/>
      </w:rPr>
    </w:lvl>
    <w:lvl w:ilvl="2">
      <w:start w:val="1"/>
      <w:numFmt w:val="decimal"/>
      <w:lvlText w:val="%1.%2.%3"/>
      <w:lvlJc w:val="left"/>
      <w:pPr>
        <w:ind w:left="809" w:hanging="765"/>
      </w:pPr>
      <w:rPr>
        <w:rFonts w:hint="default"/>
      </w:rPr>
    </w:lvl>
    <w:lvl w:ilvl="3">
      <w:start w:val="1"/>
      <w:numFmt w:val="decimal"/>
      <w:lvlText w:val="%1.%2.%3.%4"/>
      <w:lvlJc w:val="left"/>
      <w:pPr>
        <w:ind w:left="1146" w:hanging="1080"/>
      </w:pPr>
      <w:rPr>
        <w:rFonts w:hint="default"/>
      </w:rPr>
    </w:lvl>
    <w:lvl w:ilvl="4">
      <w:start w:val="1"/>
      <w:numFmt w:val="decimal"/>
      <w:lvlText w:val="%1.%2.%3.%4.%5"/>
      <w:lvlJc w:val="left"/>
      <w:pPr>
        <w:ind w:left="1168" w:hanging="1080"/>
      </w:pPr>
      <w:rPr>
        <w:rFonts w:hint="default"/>
      </w:rPr>
    </w:lvl>
    <w:lvl w:ilvl="5">
      <w:start w:val="1"/>
      <w:numFmt w:val="decimal"/>
      <w:lvlText w:val="%1.%2.%3.%4.%5.%6"/>
      <w:lvlJc w:val="left"/>
      <w:pPr>
        <w:ind w:left="1550" w:hanging="1440"/>
      </w:pPr>
      <w:rPr>
        <w:rFonts w:hint="default"/>
      </w:rPr>
    </w:lvl>
    <w:lvl w:ilvl="6">
      <w:start w:val="1"/>
      <w:numFmt w:val="decimal"/>
      <w:lvlText w:val="%1.%2.%3.%4.%5.%6.%7"/>
      <w:lvlJc w:val="left"/>
      <w:pPr>
        <w:ind w:left="1932" w:hanging="1800"/>
      </w:pPr>
      <w:rPr>
        <w:rFonts w:hint="default"/>
      </w:rPr>
    </w:lvl>
    <w:lvl w:ilvl="7">
      <w:start w:val="1"/>
      <w:numFmt w:val="decimal"/>
      <w:lvlText w:val="%1.%2.%3.%4.%5.%6.%7.%8"/>
      <w:lvlJc w:val="left"/>
      <w:pPr>
        <w:ind w:left="1954" w:hanging="1800"/>
      </w:pPr>
      <w:rPr>
        <w:rFonts w:hint="default"/>
      </w:rPr>
    </w:lvl>
    <w:lvl w:ilvl="8">
      <w:start w:val="1"/>
      <w:numFmt w:val="decimal"/>
      <w:lvlText w:val="%1.%2.%3.%4.%5.%6.%7.%8.%9"/>
      <w:lvlJc w:val="left"/>
      <w:pPr>
        <w:ind w:left="2336" w:hanging="2160"/>
      </w:pPr>
      <w:rPr>
        <w:rFonts w:hint="default"/>
      </w:rPr>
    </w:lvl>
  </w:abstractNum>
  <w:abstractNum w:abstractNumId="36">
    <w:nsid w:val="7A62485C"/>
    <w:multiLevelType w:val="hybridMultilevel"/>
    <w:tmpl w:val="8766EF82"/>
    <w:lvl w:ilvl="0" w:tplc="0405000F">
      <w:start w:val="1"/>
      <w:numFmt w:val="decimal"/>
      <w:lvlText w:val="%1."/>
      <w:lvlJc w:val="left"/>
      <w:pPr>
        <w:tabs>
          <w:tab w:val="num" w:pos="1069"/>
        </w:tabs>
        <w:ind w:left="1069" w:hanging="360"/>
      </w:p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num w:numId="1">
    <w:abstractNumId w:val="25"/>
  </w:num>
  <w:num w:numId="2">
    <w:abstractNumId w:val="29"/>
  </w:num>
  <w:num w:numId="3">
    <w:abstractNumId w:val="20"/>
  </w:num>
  <w:num w:numId="4">
    <w:abstractNumId w:val="27"/>
  </w:num>
  <w:num w:numId="5">
    <w:abstractNumId w:val="0"/>
  </w:num>
  <w:num w:numId="6">
    <w:abstractNumId w:val="3"/>
  </w:num>
  <w:num w:numId="7">
    <w:abstractNumId w:val="22"/>
  </w:num>
  <w:num w:numId="8">
    <w:abstractNumId w:val="7"/>
  </w:num>
  <w:num w:numId="9">
    <w:abstractNumId w:val="1"/>
    <w:lvlOverride w:ilvl="0">
      <w:lvl w:ilvl="0">
        <w:start w:val="1"/>
        <w:numFmt w:val="bullet"/>
        <w:pStyle w:val="Odrka1"/>
        <w:lvlText w:val="–"/>
        <w:lvlJc w:val="left"/>
        <w:pPr>
          <w:ind w:left="1211" w:hanging="360"/>
        </w:pPr>
        <w:rPr>
          <w:rFonts w:ascii="Tms Rmn" w:hAnsi="Tms Rmn" w:cs="Times New Roman" w:hint="default"/>
        </w:rPr>
      </w:lvl>
    </w:lvlOverride>
  </w:num>
  <w:num w:numId="10">
    <w:abstractNumId w:val="6"/>
  </w:num>
  <w:num w:numId="11">
    <w:abstractNumId w:val="32"/>
  </w:num>
  <w:num w:numId="12">
    <w:abstractNumId w:val="28"/>
  </w:num>
  <w:num w:numId="13">
    <w:abstractNumId w:val="9"/>
  </w:num>
  <w:num w:numId="14">
    <w:abstractNumId w:val="15"/>
  </w:num>
  <w:num w:numId="15">
    <w:abstractNumId w:val="36"/>
  </w:num>
  <w:num w:numId="16">
    <w:abstractNumId w:val="31"/>
  </w:num>
  <w:num w:numId="17">
    <w:abstractNumId w:val="14"/>
  </w:num>
  <w:num w:numId="18">
    <w:abstractNumId w:val="8"/>
  </w:num>
  <w:num w:numId="19">
    <w:abstractNumId w:val="23"/>
  </w:num>
  <w:num w:numId="20">
    <w:abstractNumId w:val="17"/>
  </w:num>
  <w:num w:numId="21">
    <w:abstractNumId w:val="30"/>
  </w:num>
  <w:num w:numId="22">
    <w:abstractNumId w:val="26"/>
  </w:num>
  <w:num w:numId="23">
    <w:abstractNumId w:val="11"/>
  </w:num>
  <w:num w:numId="24">
    <w:abstractNumId w:val="21"/>
  </w:num>
  <w:num w:numId="25">
    <w:abstractNumId w:val="24"/>
  </w:num>
  <w:num w:numId="26">
    <w:abstractNumId w:val="18"/>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10"/>
  </w:num>
  <w:num w:numId="30">
    <w:abstractNumId w:val="5"/>
  </w:num>
  <w:num w:numId="31">
    <w:abstractNumId w:val="2"/>
  </w:num>
  <w:num w:numId="32">
    <w:abstractNumId w:val="16"/>
  </w:num>
  <w:num w:numId="33">
    <w:abstractNumId w:val="33"/>
  </w:num>
  <w:num w:numId="34">
    <w:abstractNumId w:val="19"/>
  </w:num>
  <w:num w:numId="35">
    <w:abstractNumId w:val="34"/>
  </w:num>
  <w:num w:numId="36">
    <w:abstractNumId w:val="12"/>
  </w:num>
  <w:num w:numId="37">
    <w:abstractNumId w:val="13"/>
  </w:num>
  <w:num w:numId="38">
    <w:abstractNumId w:val="3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defaultTabStop w:val="708"/>
  <w:hyphenationZone w:val="425"/>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0E5"/>
    <w:rsid w:val="0000057F"/>
    <w:rsid w:val="00000970"/>
    <w:rsid w:val="0000160F"/>
    <w:rsid w:val="00003040"/>
    <w:rsid w:val="00003303"/>
    <w:rsid w:val="00003585"/>
    <w:rsid w:val="00003E7D"/>
    <w:rsid w:val="000049FD"/>
    <w:rsid w:val="00004B40"/>
    <w:rsid w:val="0000535F"/>
    <w:rsid w:val="00005864"/>
    <w:rsid w:val="00005FEF"/>
    <w:rsid w:val="00006238"/>
    <w:rsid w:val="00010DC1"/>
    <w:rsid w:val="00011ADE"/>
    <w:rsid w:val="00012D4D"/>
    <w:rsid w:val="000134BF"/>
    <w:rsid w:val="00013FEB"/>
    <w:rsid w:val="000143A1"/>
    <w:rsid w:val="00016078"/>
    <w:rsid w:val="00020715"/>
    <w:rsid w:val="0002072B"/>
    <w:rsid w:val="0002089D"/>
    <w:rsid w:val="00020957"/>
    <w:rsid w:val="00020BCE"/>
    <w:rsid w:val="00021148"/>
    <w:rsid w:val="0002202B"/>
    <w:rsid w:val="00022C2F"/>
    <w:rsid w:val="00024992"/>
    <w:rsid w:val="000250F9"/>
    <w:rsid w:val="00025F1A"/>
    <w:rsid w:val="00026933"/>
    <w:rsid w:val="00026C3D"/>
    <w:rsid w:val="00027824"/>
    <w:rsid w:val="00027C1A"/>
    <w:rsid w:val="00031750"/>
    <w:rsid w:val="000322FD"/>
    <w:rsid w:val="00033B5E"/>
    <w:rsid w:val="00034968"/>
    <w:rsid w:val="0003569B"/>
    <w:rsid w:val="000368BC"/>
    <w:rsid w:val="00037357"/>
    <w:rsid w:val="00037747"/>
    <w:rsid w:val="000406C7"/>
    <w:rsid w:val="00040816"/>
    <w:rsid w:val="00040FDC"/>
    <w:rsid w:val="000430D5"/>
    <w:rsid w:val="0004418A"/>
    <w:rsid w:val="000447B7"/>
    <w:rsid w:val="00044904"/>
    <w:rsid w:val="00044D91"/>
    <w:rsid w:val="00045AE1"/>
    <w:rsid w:val="0004722A"/>
    <w:rsid w:val="00047887"/>
    <w:rsid w:val="00047D41"/>
    <w:rsid w:val="000505A0"/>
    <w:rsid w:val="00050FB0"/>
    <w:rsid w:val="000519F0"/>
    <w:rsid w:val="000520E5"/>
    <w:rsid w:val="00052CAC"/>
    <w:rsid w:val="0005348E"/>
    <w:rsid w:val="00053F9B"/>
    <w:rsid w:val="00054D4A"/>
    <w:rsid w:val="00056002"/>
    <w:rsid w:val="000567AC"/>
    <w:rsid w:val="00056B96"/>
    <w:rsid w:val="00060CCD"/>
    <w:rsid w:val="000645D9"/>
    <w:rsid w:val="0006495A"/>
    <w:rsid w:val="000658E5"/>
    <w:rsid w:val="00065909"/>
    <w:rsid w:val="00065E6D"/>
    <w:rsid w:val="00070047"/>
    <w:rsid w:val="000715A8"/>
    <w:rsid w:val="000723C9"/>
    <w:rsid w:val="00073830"/>
    <w:rsid w:val="00073CA1"/>
    <w:rsid w:val="000743DA"/>
    <w:rsid w:val="00076825"/>
    <w:rsid w:val="00081F23"/>
    <w:rsid w:val="00084D73"/>
    <w:rsid w:val="00085094"/>
    <w:rsid w:val="00086571"/>
    <w:rsid w:val="00086E61"/>
    <w:rsid w:val="000878D9"/>
    <w:rsid w:val="000878ED"/>
    <w:rsid w:val="00091692"/>
    <w:rsid w:val="00092424"/>
    <w:rsid w:val="00092B24"/>
    <w:rsid w:val="00092B8A"/>
    <w:rsid w:val="00093EF8"/>
    <w:rsid w:val="00095CBF"/>
    <w:rsid w:val="00096422"/>
    <w:rsid w:val="000A0A4F"/>
    <w:rsid w:val="000A30B0"/>
    <w:rsid w:val="000A4975"/>
    <w:rsid w:val="000A535A"/>
    <w:rsid w:val="000A5F0D"/>
    <w:rsid w:val="000B0269"/>
    <w:rsid w:val="000B0496"/>
    <w:rsid w:val="000B05FC"/>
    <w:rsid w:val="000B1493"/>
    <w:rsid w:val="000B2C85"/>
    <w:rsid w:val="000B40E7"/>
    <w:rsid w:val="000B4222"/>
    <w:rsid w:val="000B4652"/>
    <w:rsid w:val="000B579C"/>
    <w:rsid w:val="000B5F52"/>
    <w:rsid w:val="000B64E5"/>
    <w:rsid w:val="000C25B8"/>
    <w:rsid w:val="000C34E6"/>
    <w:rsid w:val="000C4F30"/>
    <w:rsid w:val="000C50F7"/>
    <w:rsid w:val="000C53C9"/>
    <w:rsid w:val="000C548D"/>
    <w:rsid w:val="000C5777"/>
    <w:rsid w:val="000C5A03"/>
    <w:rsid w:val="000C735C"/>
    <w:rsid w:val="000C7F47"/>
    <w:rsid w:val="000D0D45"/>
    <w:rsid w:val="000D195F"/>
    <w:rsid w:val="000D2FB0"/>
    <w:rsid w:val="000D3B91"/>
    <w:rsid w:val="000D59DC"/>
    <w:rsid w:val="000D5BBC"/>
    <w:rsid w:val="000D60CE"/>
    <w:rsid w:val="000D6E8C"/>
    <w:rsid w:val="000E05DD"/>
    <w:rsid w:val="000E106D"/>
    <w:rsid w:val="000E287F"/>
    <w:rsid w:val="000E2F67"/>
    <w:rsid w:val="000E63DA"/>
    <w:rsid w:val="000F0079"/>
    <w:rsid w:val="000F033B"/>
    <w:rsid w:val="000F177B"/>
    <w:rsid w:val="000F2D51"/>
    <w:rsid w:val="000F2F9D"/>
    <w:rsid w:val="000F2FA3"/>
    <w:rsid w:val="000F3557"/>
    <w:rsid w:val="000F3779"/>
    <w:rsid w:val="000F386E"/>
    <w:rsid w:val="000F4E71"/>
    <w:rsid w:val="000F65E4"/>
    <w:rsid w:val="000F6ABE"/>
    <w:rsid w:val="000F7A20"/>
    <w:rsid w:val="00100AD8"/>
    <w:rsid w:val="001046D1"/>
    <w:rsid w:val="00105431"/>
    <w:rsid w:val="00105B9A"/>
    <w:rsid w:val="00107D70"/>
    <w:rsid w:val="00112C39"/>
    <w:rsid w:val="00112C3C"/>
    <w:rsid w:val="00114820"/>
    <w:rsid w:val="0011549B"/>
    <w:rsid w:val="00116576"/>
    <w:rsid w:val="00116FF9"/>
    <w:rsid w:val="00120933"/>
    <w:rsid w:val="00120B46"/>
    <w:rsid w:val="00120C61"/>
    <w:rsid w:val="001211F4"/>
    <w:rsid w:val="00124F6A"/>
    <w:rsid w:val="00125CA7"/>
    <w:rsid w:val="001273AB"/>
    <w:rsid w:val="00130E74"/>
    <w:rsid w:val="00133A2E"/>
    <w:rsid w:val="001343E4"/>
    <w:rsid w:val="00134A5F"/>
    <w:rsid w:val="00135625"/>
    <w:rsid w:val="00135C67"/>
    <w:rsid w:val="00135EE2"/>
    <w:rsid w:val="00136359"/>
    <w:rsid w:val="00137543"/>
    <w:rsid w:val="0013758B"/>
    <w:rsid w:val="00137E44"/>
    <w:rsid w:val="001405C2"/>
    <w:rsid w:val="00141871"/>
    <w:rsid w:val="00142AD2"/>
    <w:rsid w:val="00144827"/>
    <w:rsid w:val="00144D3F"/>
    <w:rsid w:val="00145B78"/>
    <w:rsid w:val="00145E3A"/>
    <w:rsid w:val="00147948"/>
    <w:rsid w:val="00150E28"/>
    <w:rsid w:val="00150F36"/>
    <w:rsid w:val="001510A8"/>
    <w:rsid w:val="0015623C"/>
    <w:rsid w:val="00156754"/>
    <w:rsid w:val="00156863"/>
    <w:rsid w:val="00157FBE"/>
    <w:rsid w:val="00161E6E"/>
    <w:rsid w:val="001623DF"/>
    <w:rsid w:val="001647FE"/>
    <w:rsid w:val="00165116"/>
    <w:rsid w:val="00165EBA"/>
    <w:rsid w:val="00166765"/>
    <w:rsid w:val="001734EA"/>
    <w:rsid w:val="00175972"/>
    <w:rsid w:val="00175C29"/>
    <w:rsid w:val="001823BF"/>
    <w:rsid w:val="00183FEA"/>
    <w:rsid w:val="00184500"/>
    <w:rsid w:val="00184CBD"/>
    <w:rsid w:val="001852C6"/>
    <w:rsid w:val="0018675F"/>
    <w:rsid w:val="001868BB"/>
    <w:rsid w:val="00187F86"/>
    <w:rsid w:val="0019040A"/>
    <w:rsid w:val="001922B2"/>
    <w:rsid w:val="0019256A"/>
    <w:rsid w:val="00193FCD"/>
    <w:rsid w:val="00194E82"/>
    <w:rsid w:val="001A23CF"/>
    <w:rsid w:val="001A2DF8"/>
    <w:rsid w:val="001A3728"/>
    <w:rsid w:val="001A3F8B"/>
    <w:rsid w:val="001A5994"/>
    <w:rsid w:val="001A5EC1"/>
    <w:rsid w:val="001A6335"/>
    <w:rsid w:val="001A72B0"/>
    <w:rsid w:val="001A7670"/>
    <w:rsid w:val="001A769A"/>
    <w:rsid w:val="001A7A67"/>
    <w:rsid w:val="001B0C8E"/>
    <w:rsid w:val="001B105A"/>
    <w:rsid w:val="001B4DF9"/>
    <w:rsid w:val="001B524F"/>
    <w:rsid w:val="001C00FA"/>
    <w:rsid w:val="001C1CD7"/>
    <w:rsid w:val="001C1DE5"/>
    <w:rsid w:val="001C322C"/>
    <w:rsid w:val="001C41BF"/>
    <w:rsid w:val="001C70A5"/>
    <w:rsid w:val="001C713D"/>
    <w:rsid w:val="001C7D6F"/>
    <w:rsid w:val="001D24B1"/>
    <w:rsid w:val="001D3BF2"/>
    <w:rsid w:val="001D4B24"/>
    <w:rsid w:val="001D5379"/>
    <w:rsid w:val="001D703A"/>
    <w:rsid w:val="001E0525"/>
    <w:rsid w:val="001E0896"/>
    <w:rsid w:val="001E17F4"/>
    <w:rsid w:val="001E2048"/>
    <w:rsid w:val="001E2B19"/>
    <w:rsid w:val="001E3BB8"/>
    <w:rsid w:val="001E5D39"/>
    <w:rsid w:val="001E6763"/>
    <w:rsid w:val="001E712B"/>
    <w:rsid w:val="001E7748"/>
    <w:rsid w:val="001E7897"/>
    <w:rsid w:val="001F22A4"/>
    <w:rsid w:val="001F24D0"/>
    <w:rsid w:val="001F2D7B"/>
    <w:rsid w:val="001F512F"/>
    <w:rsid w:val="001F51FA"/>
    <w:rsid w:val="001F52C5"/>
    <w:rsid w:val="001F587C"/>
    <w:rsid w:val="001F670A"/>
    <w:rsid w:val="001F7BC5"/>
    <w:rsid w:val="00201015"/>
    <w:rsid w:val="00201D8B"/>
    <w:rsid w:val="00202BAD"/>
    <w:rsid w:val="002048CC"/>
    <w:rsid w:val="002062EB"/>
    <w:rsid w:val="00206952"/>
    <w:rsid w:val="00210FF6"/>
    <w:rsid w:val="002125A9"/>
    <w:rsid w:val="002125B6"/>
    <w:rsid w:val="0021362C"/>
    <w:rsid w:val="00214789"/>
    <w:rsid w:val="00214BED"/>
    <w:rsid w:val="002152A8"/>
    <w:rsid w:val="0021619B"/>
    <w:rsid w:val="00217764"/>
    <w:rsid w:val="002179D6"/>
    <w:rsid w:val="0022279F"/>
    <w:rsid w:val="00227B42"/>
    <w:rsid w:val="002331EC"/>
    <w:rsid w:val="00233BCC"/>
    <w:rsid w:val="002343A7"/>
    <w:rsid w:val="00234D2B"/>
    <w:rsid w:val="00240F69"/>
    <w:rsid w:val="0024101A"/>
    <w:rsid w:val="00241567"/>
    <w:rsid w:val="00241721"/>
    <w:rsid w:val="002425BE"/>
    <w:rsid w:val="00245D09"/>
    <w:rsid w:val="00246031"/>
    <w:rsid w:val="00246CB2"/>
    <w:rsid w:val="002479FB"/>
    <w:rsid w:val="00251168"/>
    <w:rsid w:val="00253263"/>
    <w:rsid w:val="00253A70"/>
    <w:rsid w:val="00254094"/>
    <w:rsid w:val="00256561"/>
    <w:rsid w:val="00260C85"/>
    <w:rsid w:val="00260D4A"/>
    <w:rsid w:val="00260DFA"/>
    <w:rsid w:val="00261536"/>
    <w:rsid w:val="00261D8B"/>
    <w:rsid w:val="002629C5"/>
    <w:rsid w:val="00264487"/>
    <w:rsid w:val="002647E7"/>
    <w:rsid w:val="00265182"/>
    <w:rsid w:val="002657CB"/>
    <w:rsid w:val="00266133"/>
    <w:rsid w:val="00266490"/>
    <w:rsid w:val="002667C2"/>
    <w:rsid w:val="00266B0F"/>
    <w:rsid w:val="002677A7"/>
    <w:rsid w:val="00267B79"/>
    <w:rsid w:val="00272CD1"/>
    <w:rsid w:val="00272F79"/>
    <w:rsid w:val="002741EF"/>
    <w:rsid w:val="00274404"/>
    <w:rsid w:val="00276304"/>
    <w:rsid w:val="00276310"/>
    <w:rsid w:val="002766D8"/>
    <w:rsid w:val="002767B2"/>
    <w:rsid w:val="00277286"/>
    <w:rsid w:val="00277BE7"/>
    <w:rsid w:val="002804B5"/>
    <w:rsid w:val="00280A39"/>
    <w:rsid w:val="0028130F"/>
    <w:rsid w:val="00283105"/>
    <w:rsid w:val="00283D3E"/>
    <w:rsid w:val="0028487F"/>
    <w:rsid w:val="00285E80"/>
    <w:rsid w:val="00287BFE"/>
    <w:rsid w:val="00290B2A"/>
    <w:rsid w:val="00290D2F"/>
    <w:rsid w:val="00291254"/>
    <w:rsid w:val="00292221"/>
    <w:rsid w:val="0029320E"/>
    <w:rsid w:val="002937E2"/>
    <w:rsid w:val="0029428F"/>
    <w:rsid w:val="002944F2"/>
    <w:rsid w:val="002945F8"/>
    <w:rsid w:val="0029535B"/>
    <w:rsid w:val="00295390"/>
    <w:rsid w:val="00295E3E"/>
    <w:rsid w:val="00295EDB"/>
    <w:rsid w:val="002962D2"/>
    <w:rsid w:val="002A1D96"/>
    <w:rsid w:val="002A2602"/>
    <w:rsid w:val="002A5836"/>
    <w:rsid w:val="002A5CAB"/>
    <w:rsid w:val="002A6415"/>
    <w:rsid w:val="002A6BDC"/>
    <w:rsid w:val="002A6EA4"/>
    <w:rsid w:val="002A7DA5"/>
    <w:rsid w:val="002B0499"/>
    <w:rsid w:val="002B080B"/>
    <w:rsid w:val="002B1CBC"/>
    <w:rsid w:val="002B33A7"/>
    <w:rsid w:val="002B36E6"/>
    <w:rsid w:val="002B3E8A"/>
    <w:rsid w:val="002B6417"/>
    <w:rsid w:val="002B6904"/>
    <w:rsid w:val="002C2CBD"/>
    <w:rsid w:val="002C3A8B"/>
    <w:rsid w:val="002C4495"/>
    <w:rsid w:val="002C4FAC"/>
    <w:rsid w:val="002C5BB4"/>
    <w:rsid w:val="002D12DD"/>
    <w:rsid w:val="002D1C55"/>
    <w:rsid w:val="002D668C"/>
    <w:rsid w:val="002E0332"/>
    <w:rsid w:val="002E192B"/>
    <w:rsid w:val="002E1AD3"/>
    <w:rsid w:val="002E1B66"/>
    <w:rsid w:val="002E2968"/>
    <w:rsid w:val="002E296B"/>
    <w:rsid w:val="002E2BC0"/>
    <w:rsid w:val="002E5DBD"/>
    <w:rsid w:val="002E7658"/>
    <w:rsid w:val="002F18D1"/>
    <w:rsid w:val="002F19A8"/>
    <w:rsid w:val="002F22C0"/>
    <w:rsid w:val="002F31D9"/>
    <w:rsid w:val="002F7308"/>
    <w:rsid w:val="003009D8"/>
    <w:rsid w:val="00300F40"/>
    <w:rsid w:val="00301403"/>
    <w:rsid w:val="003038CC"/>
    <w:rsid w:val="00303F37"/>
    <w:rsid w:val="00304303"/>
    <w:rsid w:val="0030552C"/>
    <w:rsid w:val="003059F2"/>
    <w:rsid w:val="0030632F"/>
    <w:rsid w:val="00306C26"/>
    <w:rsid w:val="00307615"/>
    <w:rsid w:val="003103D0"/>
    <w:rsid w:val="00311128"/>
    <w:rsid w:val="003115FB"/>
    <w:rsid w:val="003117CE"/>
    <w:rsid w:val="00312745"/>
    <w:rsid w:val="00313133"/>
    <w:rsid w:val="003150D5"/>
    <w:rsid w:val="00316178"/>
    <w:rsid w:val="00316215"/>
    <w:rsid w:val="00316903"/>
    <w:rsid w:val="0031727E"/>
    <w:rsid w:val="003177D3"/>
    <w:rsid w:val="00317BF4"/>
    <w:rsid w:val="003202F3"/>
    <w:rsid w:val="0032099E"/>
    <w:rsid w:val="00320E6D"/>
    <w:rsid w:val="00321A2B"/>
    <w:rsid w:val="0032596E"/>
    <w:rsid w:val="0032631C"/>
    <w:rsid w:val="003266E1"/>
    <w:rsid w:val="00327776"/>
    <w:rsid w:val="00330A01"/>
    <w:rsid w:val="00331129"/>
    <w:rsid w:val="00334B52"/>
    <w:rsid w:val="00335D9E"/>
    <w:rsid w:val="00335F4F"/>
    <w:rsid w:val="003369B1"/>
    <w:rsid w:val="0033799F"/>
    <w:rsid w:val="003411A1"/>
    <w:rsid w:val="00341E6F"/>
    <w:rsid w:val="003447B4"/>
    <w:rsid w:val="00344B20"/>
    <w:rsid w:val="003463A7"/>
    <w:rsid w:val="00347F0C"/>
    <w:rsid w:val="00347F62"/>
    <w:rsid w:val="00350398"/>
    <w:rsid w:val="00350AD9"/>
    <w:rsid w:val="00350FB7"/>
    <w:rsid w:val="003523AD"/>
    <w:rsid w:val="0035348D"/>
    <w:rsid w:val="00360511"/>
    <w:rsid w:val="00360CA4"/>
    <w:rsid w:val="00361448"/>
    <w:rsid w:val="00361DC9"/>
    <w:rsid w:val="0036201F"/>
    <w:rsid w:val="00362480"/>
    <w:rsid w:val="003652D8"/>
    <w:rsid w:val="00367015"/>
    <w:rsid w:val="003674F5"/>
    <w:rsid w:val="00367990"/>
    <w:rsid w:val="00370B98"/>
    <w:rsid w:val="00372796"/>
    <w:rsid w:val="003731D3"/>
    <w:rsid w:val="00374A37"/>
    <w:rsid w:val="003764C8"/>
    <w:rsid w:val="0037653F"/>
    <w:rsid w:val="00376878"/>
    <w:rsid w:val="003768A9"/>
    <w:rsid w:val="00376B2D"/>
    <w:rsid w:val="00380408"/>
    <w:rsid w:val="0038422F"/>
    <w:rsid w:val="00384AED"/>
    <w:rsid w:val="00385722"/>
    <w:rsid w:val="00385CD6"/>
    <w:rsid w:val="00386045"/>
    <w:rsid w:val="003901D4"/>
    <w:rsid w:val="0039104F"/>
    <w:rsid w:val="003911EC"/>
    <w:rsid w:val="00391491"/>
    <w:rsid w:val="003925A0"/>
    <w:rsid w:val="00396B44"/>
    <w:rsid w:val="00397721"/>
    <w:rsid w:val="003979CB"/>
    <w:rsid w:val="003A0B04"/>
    <w:rsid w:val="003A248F"/>
    <w:rsid w:val="003A262D"/>
    <w:rsid w:val="003A2D79"/>
    <w:rsid w:val="003A37DE"/>
    <w:rsid w:val="003A3ED2"/>
    <w:rsid w:val="003A44C1"/>
    <w:rsid w:val="003A4A70"/>
    <w:rsid w:val="003A5108"/>
    <w:rsid w:val="003A52D0"/>
    <w:rsid w:val="003A5C9C"/>
    <w:rsid w:val="003A694D"/>
    <w:rsid w:val="003A7E00"/>
    <w:rsid w:val="003B12F0"/>
    <w:rsid w:val="003B139B"/>
    <w:rsid w:val="003B1D65"/>
    <w:rsid w:val="003B23AB"/>
    <w:rsid w:val="003B419C"/>
    <w:rsid w:val="003B48F9"/>
    <w:rsid w:val="003B5C4C"/>
    <w:rsid w:val="003B5FA0"/>
    <w:rsid w:val="003B60AE"/>
    <w:rsid w:val="003B64AB"/>
    <w:rsid w:val="003B6A22"/>
    <w:rsid w:val="003B7EB3"/>
    <w:rsid w:val="003C1586"/>
    <w:rsid w:val="003C22FF"/>
    <w:rsid w:val="003C2E7C"/>
    <w:rsid w:val="003C3244"/>
    <w:rsid w:val="003C34E4"/>
    <w:rsid w:val="003C3AAE"/>
    <w:rsid w:val="003C41B8"/>
    <w:rsid w:val="003C5790"/>
    <w:rsid w:val="003C6365"/>
    <w:rsid w:val="003C7207"/>
    <w:rsid w:val="003D0FD7"/>
    <w:rsid w:val="003D2D15"/>
    <w:rsid w:val="003D3707"/>
    <w:rsid w:val="003E07AB"/>
    <w:rsid w:val="003E15E5"/>
    <w:rsid w:val="003E1C83"/>
    <w:rsid w:val="003E36C0"/>
    <w:rsid w:val="003E3AF2"/>
    <w:rsid w:val="003E3CEF"/>
    <w:rsid w:val="003E49F1"/>
    <w:rsid w:val="003E4ABB"/>
    <w:rsid w:val="003E4C31"/>
    <w:rsid w:val="003E556F"/>
    <w:rsid w:val="003E567C"/>
    <w:rsid w:val="003E5764"/>
    <w:rsid w:val="003E587A"/>
    <w:rsid w:val="003E73FF"/>
    <w:rsid w:val="003F2142"/>
    <w:rsid w:val="003F244E"/>
    <w:rsid w:val="003F53DB"/>
    <w:rsid w:val="003F5976"/>
    <w:rsid w:val="003F6338"/>
    <w:rsid w:val="003F6ADD"/>
    <w:rsid w:val="003F702E"/>
    <w:rsid w:val="00403EB2"/>
    <w:rsid w:val="00404448"/>
    <w:rsid w:val="00404903"/>
    <w:rsid w:val="0040536A"/>
    <w:rsid w:val="004061CF"/>
    <w:rsid w:val="00410310"/>
    <w:rsid w:val="00410DEB"/>
    <w:rsid w:val="00413226"/>
    <w:rsid w:val="004152D7"/>
    <w:rsid w:val="00416F27"/>
    <w:rsid w:val="00417C3F"/>
    <w:rsid w:val="00420499"/>
    <w:rsid w:val="004217B5"/>
    <w:rsid w:val="00421826"/>
    <w:rsid w:val="0042191D"/>
    <w:rsid w:val="00421C15"/>
    <w:rsid w:val="004224B1"/>
    <w:rsid w:val="00422CFF"/>
    <w:rsid w:val="0042684B"/>
    <w:rsid w:val="00427155"/>
    <w:rsid w:val="00427554"/>
    <w:rsid w:val="004301ED"/>
    <w:rsid w:val="004322BD"/>
    <w:rsid w:val="004327C6"/>
    <w:rsid w:val="00432D0C"/>
    <w:rsid w:val="00433C41"/>
    <w:rsid w:val="00434AC4"/>
    <w:rsid w:val="00436465"/>
    <w:rsid w:val="00436F70"/>
    <w:rsid w:val="00437EF0"/>
    <w:rsid w:val="0044043C"/>
    <w:rsid w:val="0044139C"/>
    <w:rsid w:val="00441B0E"/>
    <w:rsid w:val="004424E2"/>
    <w:rsid w:val="00444373"/>
    <w:rsid w:val="004463CA"/>
    <w:rsid w:val="004463CE"/>
    <w:rsid w:val="00446AB6"/>
    <w:rsid w:val="00446D74"/>
    <w:rsid w:val="004504C7"/>
    <w:rsid w:val="00450B13"/>
    <w:rsid w:val="00451148"/>
    <w:rsid w:val="0045122C"/>
    <w:rsid w:val="00451F44"/>
    <w:rsid w:val="00452467"/>
    <w:rsid w:val="0045263D"/>
    <w:rsid w:val="0045311B"/>
    <w:rsid w:val="0045400A"/>
    <w:rsid w:val="0045492F"/>
    <w:rsid w:val="00454E81"/>
    <w:rsid w:val="004555D8"/>
    <w:rsid w:val="00456117"/>
    <w:rsid w:val="00456759"/>
    <w:rsid w:val="00460460"/>
    <w:rsid w:val="004612B6"/>
    <w:rsid w:val="004617B1"/>
    <w:rsid w:val="00461CDA"/>
    <w:rsid w:val="004622B7"/>
    <w:rsid w:val="004625DE"/>
    <w:rsid w:val="00462D29"/>
    <w:rsid w:val="00463F88"/>
    <w:rsid w:val="0046405A"/>
    <w:rsid w:val="0046436C"/>
    <w:rsid w:val="0046590F"/>
    <w:rsid w:val="0046606B"/>
    <w:rsid w:val="00466322"/>
    <w:rsid w:val="0046664D"/>
    <w:rsid w:val="00466C4F"/>
    <w:rsid w:val="00467628"/>
    <w:rsid w:val="004676AE"/>
    <w:rsid w:val="00467E4F"/>
    <w:rsid w:val="00475643"/>
    <w:rsid w:val="00475AEA"/>
    <w:rsid w:val="00476682"/>
    <w:rsid w:val="004768AA"/>
    <w:rsid w:val="00476ABB"/>
    <w:rsid w:val="004770A2"/>
    <w:rsid w:val="004774D2"/>
    <w:rsid w:val="00481EA1"/>
    <w:rsid w:val="004823FE"/>
    <w:rsid w:val="00482D9C"/>
    <w:rsid w:val="004834F6"/>
    <w:rsid w:val="00483D8F"/>
    <w:rsid w:val="00483DDF"/>
    <w:rsid w:val="004850E4"/>
    <w:rsid w:val="004852F1"/>
    <w:rsid w:val="0048618D"/>
    <w:rsid w:val="00490387"/>
    <w:rsid w:val="004904EF"/>
    <w:rsid w:val="00490B22"/>
    <w:rsid w:val="00490D75"/>
    <w:rsid w:val="004918F0"/>
    <w:rsid w:val="00491E19"/>
    <w:rsid w:val="0049223A"/>
    <w:rsid w:val="00495CE7"/>
    <w:rsid w:val="004A0CDE"/>
    <w:rsid w:val="004A1597"/>
    <w:rsid w:val="004A3837"/>
    <w:rsid w:val="004A39B4"/>
    <w:rsid w:val="004A4E06"/>
    <w:rsid w:val="004A52B6"/>
    <w:rsid w:val="004A5927"/>
    <w:rsid w:val="004A5A00"/>
    <w:rsid w:val="004A5D1F"/>
    <w:rsid w:val="004A6368"/>
    <w:rsid w:val="004A68C0"/>
    <w:rsid w:val="004A6930"/>
    <w:rsid w:val="004A6BF7"/>
    <w:rsid w:val="004A7D2F"/>
    <w:rsid w:val="004A7FFC"/>
    <w:rsid w:val="004B03E1"/>
    <w:rsid w:val="004B3D80"/>
    <w:rsid w:val="004B4497"/>
    <w:rsid w:val="004B50F2"/>
    <w:rsid w:val="004B5401"/>
    <w:rsid w:val="004B5F2E"/>
    <w:rsid w:val="004B6667"/>
    <w:rsid w:val="004B6AAF"/>
    <w:rsid w:val="004B74F5"/>
    <w:rsid w:val="004C0744"/>
    <w:rsid w:val="004C2B97"/>
    <w:rsid w:val="004C301D"/>
    <w:rsid w:val="004C342E"/>
    <w:rsid w:val="004C3794"/>
    <w:rsid w:val="004C3B96"/>
    <w:rsid w:val="004C4B72"/>
    <w:rsid w:val="004C54C4"/>
    <w:rsid w:val="004D0673"/>
    <w:rsid w:val="004D2C09"/>
    <w:rsid w:val="004D4729"/>
    <w:rsid w:val="004D7139"/>
    <w:rsid w:val="004D76F3"/>
    <w:rsid w:val="004D773B"/>
    <w:rsid w:val="004E1552"/>
    <w:rsid w:val="004E44B7"/>
    <w:rsid w:val="004E607A"/>
    <w:rsid w:val="004E6894"/>
    <w:rsid w:val="004E7416"/>
    <w:rsid w:val="004E7D6D"/>
    <w:rsid w:val="004F0ADB"/>
    <w:rsid w:val="004F1AAE"/>
    <w:rsid w:val="004F1ECF"/>
    <w:rsid w:val="004F27AF"/>
    <w:rsid w:val="004F3015"/>
    <w:rsid w:val="004F36F8"/>
    <w:rsid w:val="004F4890"/>
    <w:rsid w:val="004F4A20"/>
    <w:rsid w:val="004F7456"/>
    <w:rsid w:val="004F74B9"/>
    <w:rsid w:val="004F761B"/>
    <w:rsid w:val="004F764C"/>
    <w:rsid w:val="004F776B"/>
    <w:rsid w:val="005004D0"/>
    <w:rsid w:val="005015C9"/>
    <w:rsid w:val="00502460"/>
    <w:rsid w:val="005029BF"/>
    <w:rsid w:val="00503E2C"/>
    <w:rsid w:val="00504473"/>
    <w:rsid w:val="00505B39"/>
    <w:rsid w:val="0050604B"/>
    <w:rsid w:val="00506647"/>
    <w:rsid w:val="00510844"/>
    <w:rsid w:val="00510D10"/>
    <w:rsid w:val="0051216B"/>
    <w:rsid w:val="0051257B"/>
    <w:rsid w:val="005130B1"/>
    <w:rsid w:val="005144EC"/>
    <w:rsid w:val="00514E45"/>
    <w:rsid w:val="005150FB"/>
    <w:rsid w:val="00517B2A"/>
    <w:rsid w:val="00520D9B"/>
    <w:rsid w:val="00520E99"/>
    <w:rsid w:val="005238A0"/>
    <w:rsid w:val="005246DF"/>
    <w:rsid w:val="00524990"/>
    <w:rsid w:val="005263F4"/>
    <w:rsid w:val="00526684"/>
    <w:rsid w:val="005266A9"/>
    <w:rsid w:val="005272A6"/>
    <w:rsid w:val="00527FED"/>
    <w:rsid w:val="00530CA7"/>
    <w:rsid w:val="00531489"/>
    <w:rsid w:val="00531F9F"/>
    <w:rsid w:val="00533438"/>
    <w:rsid w:val="00533895"/>
    <w:rsid w:val="00534E83"/>
    <w:rsid w:val="00535236"/>
    <w:rsid w:val="0053546F"/>
    <w:rsid w:val="00535A77"/>
    <w:rsid w:val="0053670A"/>
    <w:rsid w:val="00536DBA"/>
    <w:rsid w:val="00540921"/>
    <w:rsid w:val="00540C8E"/>
    <w:rsid w:val="005421C0"/>
    <w:rsid w:val="00542DCD"/>
    <w:rsid w:val="0054344D"/>
    <w:rsid w:val="005437D4"/>
    <w:rsid w:val="005438F8"/>
    <w:rsid w:val="005439CC"/>
    <w:rsid w:val="005446A2"/>
    <w:rsid w:val="00544F44"/>
    <w:rsid w:val="005460FC"/>
    <w:rsid w:val="005468FB"/>
    <w:rsid w:val="00546D31"/>
    <w:rsid w:val="00547723"/>
    <w:rsid w:val="00552245"/>
    <w:rsid w:val="00552FAD"/>
    <w:rsid w:val="00554282"/>
    <w:rsid w:val="00555870"/>
    <w:rsid w:val="00556EBA"/>
    <w:rsid w:val="005573FD"/>
    <w:rsid w:val="00557448"/>
    <w:rsid w:val="00557F81"/>
    <w:rsid w:val="0056034D"/>
    <w:rsid w:val="00560FF5"/>
    <w:rsid w:val="005620E4"/>
    <w:rsid w:val="00563238"/>
    <w:rsid w:val="005647ED"/>
    <w:rsid w:val="00565997"/>
    <w:rsid w:val="005704B1"/>
    <w:rsid w:val="00572BA5"/>
    <w:rsid w:val="00572F7D"/>
    <w:rsid w:val="00573F35"/>
    <w:rsid w:val="00575172"/>
    <w:rsid w:val="00575238"/>
    <w:rsid w:val="00577292"/>
    <w:rsid w:val="00581D71"/>
    <w:rsid w:val="005827BD"/>
    <w:rsid w:val="00583354"/>
    <w:rsid w:val="00583DE4"/>
    <w:rsid w:val="00585EA5"/>
    <w:rsid w:val="0058603D"/>
    <w:rsid w:val="00586803"/>
    <w:rsid w:val="00586A87"/>
    <w:rsid w:val="00587237"/>
    <w:rsid w:val="0059017E"/>
    <w:rsid w:val="00590983"/>
    <w:rsid w:val="005912E5"/>
    <w:rsid w:val="0059242A"/>
    <w:rsid w:val="005956CF"/>
    <w:rsid w:val="00595CB7"/>
    <w:rsid w:val="0059653D"/>
    <w:rsid w:val="00596878"/>
    <w:rsid w:val="00596F5A"/>
    <w:rsid w:val="005A0362"/>
    <w:rsid w:val="005A07FF"/>
    <w:rsid w:val="005A0857"/>
    <w:rsid w:val="005A42C1"/>
    <w:rsid w:val="005A4791"/>
    <w:rsid w:val="005A4A24"/>
    <w:rsid w:val="005A52C7"/>
    <w:rsid w:val="005A552B"/>
    <w:rsid w:val="005A5A60"/>
    <w:rsid w:val="005A5BC2"/>
    <w:rsid w:val="005A5F9B"/>
    <w:rsid w:val="005A60D1"/>
    <w:rsid w:val="005A6232"/>
    <w:rsid w:val="005B0EA3"/>
    <w:rsid w:val="005B1BE8"/>
    <w:rsid w:val="005B388D"/>
    <w:rsid w:val="005B4136"/>
    <w:rsid w:val="005B492A"/>
    <w:rsid w:val="005B54F0"/>
    <w:rsid w:val="005B5720"/>
    <w:rsid w:val="005B5944"/>
    <w:rsid w:val="005B73B8"/>
    <w:rsid w:val="005B7FA7"/>
    <w:rsid w:val="005C0C4E"/>
    <w:rsid w:val="005C0EDB"/>
    <w:rsid w:val="005C205A"/>
    <w:rsid w:val="005C24D5"/>
    <w:rsid w:val="005C25DD"/>
    <w:rsid w:val="005D1258"/>
    <w:rsid w:val="005D20A5"/>
    <w:rsid w:val="005D29C4"/>
    <w:rsid w:val="005D2A95"/>
    <w:rsid w:val="005D2D93"/>
    <w:rsid w:val="005D2EB9"/>
    <w:rsid w:val="005D4696"/>
    <w:rsid w:val="005D52BE"/>
    <w:rsid w:val="005D5FD5"/>
    <w:rsid w:val="005D6925"/>
    <w:rsid w:val="005D6A74"/>
    <w:rsid w:val="005D7804"/>
    <w:rsid w:val="005D7BFF"/>
    <w:rsid w:val="005E2CB4"/>
    <w:rsid w:val="005E33FE"/>
    <w:rsid w:val="005E3A3F"/>
    <w:rsid w:val="005E3FB4"/>
    <w:rsid w:val="005E474D"/>
    <w:rsid w:val="005E50AC"/>
    <w:rsid w:val="005E527D"/>
    <w:rsid w:val="005E5901"/>
    <w:rsid w:val="005F2983"/>
    <w:rsid w:val="005F2AA9"/>
    <w:rsid w:val="005F3336"/>
    <w:rsid w:val="005F395C"/>
    <w:rsid w:val="005F3C13"/>
    <w:rsid w:val="005F3EB5"/>
    <w:rsid w:val="005F4298"/>
    <w:rsid w:val="005F44F2"/>
    <w:rsid w:val="005F46B2"/>
    <w:rsid w:val="005F49D5"/>
    <w:rsid w:val="005F558B"/>
    <w:rsid w:val="005F75DB"/>
    <w:rsid w:val="005F7EC1"/>
    <w:rsid w:val="00600C67"/>
    <w:rsid w:val="00602146"/>
    <w:rsid w:val="00603086"/>
    <w:rsid w:val="00606360"/>
    <w:rsid w:val="006075A2"/>
    <w:rsid w:val="00610C0C"/>
    <w:rsid w:val="00611F15"/>
    <w:rsid w:val="00612611"/>
    <w:rsid w:val="00614F7D"/>
    <w:rsid w:val="00615338"/>
    <w:rsid w:val="0061711C"/>
    <w:rsid w:val="006201BA"/>
    <w:rsid w:val="006201CB"/>
    <w:rsid w:val="006206BF"/>
    <w:rsid w:val="006226D5"/>
    <w:rsid w:val="0062375F"/>
    <w:rsid w:val="006241DE"/>
    <w:rsid w:val="006252FC"/>
    <w:rsid w:val="00625C60"/>
    <w:rsid w:val="00625EFE"/>
    <w:rsid w:val="0062638E"/>
    <w:rsid w:val="0062744B"/>
    <w:rsid w:val="0063079C"/>
    <w:rsid w:val="00630DAA"/>
    <w:rsid w:val="00631E8C"/>
    <w:rsid w:val="006327BE"/>
    <w:rsid w:val="00632EB0"/>
    <w:rsid w:val="00633242"/>
    <w:rsid w:val="0063385C"/>
    <w:rsid w:val="00633F8D"/>
    <w:rsid w:val="006363B9"/>
    <w:rsid w:val="00636DCC"/>
    <w:rsid w:val="00636FB3"/>
    <w:rsid w:val="00641539"/>
    <w:rsid w:val="00641E17"/>
    <w:rsid w:val="00646113"/>
    <w:rsid w:val="006463AF"/>
    <w:rsid w:val="006502AF"/>
    <w:rsid w:val="00650984"/>
    <w:rsid w:val="00651296"/>
    <w:rsid w:val="00651797"/>
    <w:rsid w:val="00653699"/>
    <w:rsid w:val="00655519"/>
    <w:rsid w:val="006558EA"/>
    <w:rsid w:val="006609E6"/>
    <w:rsid w:val="00661D89"/>
    <w:rsid w:val="00661DEC"/>
    <w:rsid w:val="00661EFD"/>
    <w:rsid w:val="00663C8F"/>
    <w:rsid w:val="00664105"/>
    <w:rsid w:val="006641DA"/>
    <w:rsid w:val="0066487D"/>
    <w:rsid w:val="00664DAB"/>
    <w:rsid w:val="00665F44"/>
    <w:rsid w:val="00666BD5"/>
    <w:rsid w:val="0066718B"/>
    <w:rsid w:val="006709D7"/>
    <w:rsid w:val="00670F6A"/>
    <w:rsid w:val="00675619"/>
    <w:rsid w:val="00676199"/>
    <w:rsid w:val="00676C45"/>
    <w:rsid w:val="00677722"/>
    <w:rsid w:val="0068137A"/>
    <w:rsid w:val="00682C36"/>
    <w:rsid w:val="00683747"/>
    <w:rsid w:val="0068394A"/>
    <w:rsid w:val="00684945"/>
    <w:rsid w:val="00684BA4"/>
    <w:rsid w:val="00687E8F"/>
    <w:rsid w:val="00691542"/>
    <w:rsid w:val="0069289C"/>
    <w:rsid w:val="006935A7"/>
    <w:rsid w:val="00695A1D"/>
    <w:rsid w:val="00697293"/>
    <w:rsid w:val="006A0F4E"/>
    <w:rsid w:val="006A1BFD"/>
    <w:rsid w:val="006A1C42"/>
    <w:rsid w:val="006A2255"/>
    <w:rsid w:val="006A231B"/>
    <w:rsid w:val="006A2D9E"/>
    <w:rsid w:val="006A4E86"/>
    <w:rsid w:val="006A5584"/>
    <w:rsid w:val="006A5D5E"/>
    <w:rsid w:val="006A6143"/>
    <w:rsid w:val="006A6633"/>
    <w:rsid w:val="006B024D"/>
    <w:rsid w:val="006B02F5"/>
    <w:rsid w:val="006B05D5"/>
    <w:rsid w:val="006B09D5"/>
    <w:rsid w:val="006B1512"/>
    <w:rsid w:val="006B1DFD"/>
    <w:rsid w:val="006B2F60"/>
    <w:rsid w:val="006B4F35"/>
    <w:rsid w:val="006B753C"/>
    <w:rsid w:val="006B7E3C"/>
    <w:rsid w:val="006C0960"/>
    <w:rsid w:val="006C1A71"/>
    <w:rsid w:val="006C1D99"/>
    <w:rsid w:val="006C289A"/>
    <w:rsid w:val="006C5166"/>
    <w:rsid w:val="006C5293"/>
    <w:rsid w:val="006C5327"/>
    <w:rsid w:val="006C54F8"/>
    <w:rsid w:val="006C7342"/>
    <w:rsid w:val="006D01D8"/>
    <w:rsid w:val="006D03A8"/>
    <w:rsid w:val="006D2364"/>
    <w:rsid w:val="006D31F1"/>
    <w:rsid w:val="006D4462"/>
    <w:rsid w:val="006D4E0E"/>
    <w:rsid w:val="006D5C6A"/>
    <w:rsid w:val="006D7F5B"/>
    <w:rsid w:val="006E0C37"/>
    <w:rsid w:val="006E1091"/>
    <w:rsid w:val="006E10F4"/>
    <w:rsid w:val="006E618B"/>
    <w:rsid w:val="006E7BAF"/>
    <w:rsid w:val="006F1ABF"/>
    <w:rsid w:val="006F1EB0"/>
    <w:rsid w:val="006F2B63"/>
    <w:rsid w:val="006F351E"/>
    <w:rsid w:val="006F3947"/>
    <w:rsid w:val="006F3A59"/>
    <w:rsid w:val="006F3F81"/>
    <w:rsid w:val="006F6A00"/>
    <w:rsid w:val="006F72A5"/>
    <w:rsid w:val="006F7B75"/>
    <w:rsid w:val="006F7F3B"/>
    <w:rsid w:val="00700BC9"/>
    <w:rsid w:val="00700D7F"/>
    <w:rsid w:val="0070166C"/>
    <w:rsid w:val="00701877"/>
    <w:rsid w:val="00701C49"/>
    <w:rsid w:val="00703F02"/>
    <w:rsid w:val="00705EB7"/>
    <w:rsid w:val="007065FA"/>
    <w:rsid w:val="0071186A"/>
    <w:rsid w:val="00712391"/>
    <w:rsid w:val="0071278F"/>
    <w:rsid w:val="00712AF0"/>
    <w:rsid w:val="0071398A"/>
    <w:rsid w:val="00714095"/>
    <w:rsid w:val="00716848"/>
    <w:rsid w:val="00720C0B"/>
    <w:rsid w:val="00720F8C"/>
    <w:rsid w:val="00721645"/>
    <w:rsid w:val="0072185F"/>
    <w:rsid w:val="00721940"/>
    <w:rsid w:val="007223CD"/>
    <w:rsid w:val="00722A36"/>
    <w:rsid w:val="007243A1"/>
    <w:rsid w:val="00725659"/>
    <w:rsid w:val="007257E3"/>
    <w:rsid w:val="00725ED2"/>
    <w:rsid w:val="007272D5"/>
    <w:rsid w:val="0073037A"/>
    <w:rsid w:val="00730950"/>
    <w:rsid w:val="00731022"/>
    <w:rsid w:val="00732AC3"/>
    <w:rsid w:val="0073352E"/>
    <w:rsid w:val="00734EDC"/>
    <w:rsid w:val="0073535F"/>
    <w:rsid w:val="007354C9"/>
    <w:rsid w:val="00736AFD"/>
    <w:rsid w:val="007370CF"/>
    <w:rsid w:val="00737975"/>
    <w:rsid w:val="00737CB8"/>
    <w:rsid w:val="00737DA6"/>
    <w:rsid w:val="007405E3"/>
    <w:rsid w:val="00740631"/>
    <w:rsid w:val="007409A8"/>
    <w:rsid w:val="00741CEC"/>
    <w:rsid w:val="0074297A"/>
    <w:rsid w:val="00742A5A"/>
    <w:rsid w:val="00743987"/>
    <w:rsid w:val="00743DD8"/>
    <w:rsid w:val="007514F8"/>
    <w:rsid w:val="007526F8"/>
    <w:rsid w:val="007529F5"/>
    <w:rsid w:val="007541AA"/>
    <w:rsid w:val="007554AE"/>
    <w:rsid w:val="007567CE"/>
    <w:rsid w:val="00756DA3"/>
    <w:rsid w:val="0075784C"/>
    <w:rsid w:val="00760078"/>
    <w:rsid w:val="00760509"/>
    <w:rsid w:val="00762208"/>
    <w:rsid w:val="00764CE8"/>
    <w:rsid w:val="00764E79"/>
    <w:rsid w:val="00765FBA"/>
    <w:rsid w:val="007665B5"/>
    <w:rsid w:val="007667E4"/>
    <w:rsid w:val="00766CDB"/>
    <w:rsid w:val="007671F9"/>
    <w:rsid w:val="007712C4"/>
    <w:rsid w:val="007720DB"/>
    <w:rsid w:val="0077314C"/>
    <w:rsid w:val="007744F6"/>
    <w:rsid w:val="00775234"/>
    <w:rsid w:val="0077572B"/>
    <w:rsid w:val="00775A7A"/>
    <w:rsid w:val="00776D13"/>
    <w:rsid w:val="0078255E"/>
    <w:rsid w:val="0078276E"/>
    <w:rsid w:val="00782C94"/>
    <w:rsid w:val="00782E79"/>
    <w:rsid w:val="00782FE5"/>
    <w:rsid w:val="00783BA5"/>
    <w:rsid w:val="0078435E"/>
    <w:rsid w:val="00784BA6"/>
    <w:rsid w:val="00784CE3"/>
    <w:rsid w:val="00785A98"/>
    <w:rsid w:val="00787177"/>
    <w:rsid w:val="00787D28"/>
    <w:rsid w:val="0079155C"/>
    <w:rsid w:val="00791874"/>
    <w:rsid w:val="007922B5"/>
    <w:rsid w:val="007922EC"/>
    <w:rsid w:val="00792C8B"/>
    <w:rsid w:val="007A052A"/>
    <w:rsid w:val="007A0EFF"/>
    <w:rsid w:val="007A3E4B"/>
    <w:rsid w:val="007A5B80"/>
    <w:rsid w:val="007B11B3"/>
    <w:rsid w:val="007B1C6E"/>
    <w:rsid w:val="007B1DBB"/>
    <w:rsid w:val="007B5330"/>
    <w:rsid w:val="007B6B1F"/>
    <w:rsid w:val="007C009C"/>
    <w:rsid w:val="007C0810"/>
    <w:rsid w:val="007C10E5"/>
    <w:rsid w:val="007C11F8"/>
    <w:rsid w:val="007C2D28"/>
    <w:rsid w:val="007C45E0"/>
    <w:rsid w:val="007C4ADB"/>
    <w:rsid w:val="007C4C22"/>
    <w:rsid w:val="007C6DED"/>
    <w:rsid w:val="007C75E4"/>
    <w:rsid w:val="007D0641"/>
    <w:rsid w:val="007D1925"/>
    <w:rsid w:val="007D2F1F"/>
    <w:rsid w:val="007D35B8"/>
    <w:rsid w:val="007D3C7E"/>
    <w:rsid w:val="007D4879"/>
    <w:rsid w:val="007D4BA5"/>
    <w:rsid w:val="007D513A"/>
    <w:rsid w:val="007D5A80"/>
    <w:rsid w:val="007E2FE4"/>
    <w:rsid w:val="007E3445"/>
    <w:rsid w:val="007E453C"/>
    <w:rsid w:val="007E6905"/>
    <w:rsid w:val="007E6AB5"/>
    <w:rsid w:val="007F0BB6"/>
    <w:rsid w:val="007F1F7C"/>
    <w:rsid w:val="007F2F8E"/>
    <w:rsid w:val="007F4016"/>
    <w:rsid w:val="007F4CAB"/>
    <w:rsid w:val="007F503D"/>
    <w:rsid w:val="007F5151"/>
    <w:rsid w:val="007F53EE"/>
    <w:rsid w:val="0080029D"/>
    <w:rsid w:val="00801F66"/>
    <w:rsid w:val="0080201C"/>
    <w:rsid w:val="008030E0"/>
    <w:rsid w:val="00803FEC"/>
    <w:rsid w:val="00804EB9"/>
    <w:rsid w:val="0080534A"/>
    <w:rsid w:val="008059E0"/>
    <w:rsid w:val="00807316"/>
    <w:rsid w:val="008076AB"/>
    <w:rsid w:val="00807A5B"/>
    <w:rsid w:val="00807ADC"/>
    <w:rsid w:val="00810D9B"/>
    <w:rsid w:val="008110AD"/>
    <w:rsid w:val="008113E9"/>
    <w:rsid w:val="00811E22"/>
    <w:rsid w:val="00812C69"/>
    <w:rsid w:val="00812EB2"/>
    <w:rsid w:val="00816002"/>
    <w:rsid w:val="00816468"/>
    <w:rsid w:val="00816D13"/>
    <w:rsid w:val="00820456"/>
    <w:rsid w:val="00821652"/>
    <w:rsid w:val="00824299"/>
    <w:rsid w:val="008255C8"/>
    <w:rsid w:val="00826910"/>
    <w:rsid w:val="008269CC"/>
    <w:rsid w:val="00827148"/>
    <w:rsid w:val="00832325"/>
    <w:rsid w:val="00834160"/>
    <w:rsid w:val="0083480D"/>
    <w:rsid w:val="00835B5A"/>
    <w:rsid w:val="00835E2D"/>
    <w:rsid w:val="008361AD"/>
    <w:rsid w:val="0083694A"/>
    <w:rsid w:val="00836D9D"/>
    <w:rsid w:val="00836DF2"/>
    <w:rsid w:val="008376FE"/>
    <w:rsid w:val="00837ECA"/>
    <w:rsid w:val="00840403"/>
    <w:rsid w:val="00840995"/>
    <w:rsid w:val="00842F02"/>
    <w:rsid w:val="00843A77"/>
    <w:rsid w:val="00844145"/>
    <w:rsid w:val="00846233"/>
    <w:rsid w:val="00850463"/>
    <w:rsid w:val="00850698"/>
    <w:rsid w:val="00853AA8"/>
    <w:rsid w:val="00853ED3"/>
    <w:rsid w:val="00854601"/>
    <w:rsid w:val="008549C6"/>
    <w:rsid w:val="00854F53"/>
    <w:rsid w:val="00856258"/>
    <w:rsid w:val="00856756"/>
    <w:rsid w:val="008574B5"/>
    <w:rsid w:val="008619FC"/>
    <w:rsid w:val="00861E97"/>
    <w:rsid w:val="00861F05"/>
    <w:rsid w:val="00862E42"/>
    <w:rsid w:val="00864D22"/>
    <w:rsid w:val="0086783E"/>
    <w:rsid w:val="00870E7E"/>
    <w:rsid w:val="00871830"/>
    <w:rsid w:val="008736A6"/>
    <w:rsid w:val="00875604"/>
    <w:rsid w:val="00876C9B"/>
    <w:rsid w:val="00877655"/>
    <w:rsid w:val="008776F7"/>
    <w:rsid w:val="00881629"/>
    <w:rsid w:val="008821D3"/>
    <w:rsid w:val="00883977"/>
    <w:rsid w:val="00883A86"/>
    <w:rsid w:val="008844C7"/>
    <w:rsid w:val="00884847"/>
    <w:rsid w:val="00884EBB"/>
    <w:rsid w:val="00885321"/>
    <w:rsid w:val="0088658C"/>
    <w:rsid w:val="00890016"/>
    <w:rsid w:val="0089025D"/>
    <w:rsid w:val="00890564"/>
    <w:rsid w:val="00892384"/>
    <w:rsid w:val="00892B1C"/>
    <w:rsid w:val="0089376B"/>
    <w:rsid w:val="00893BFA"/>
    <w:rsid w:val="00893DC6"/>
    <w:rsid w:val="00893E63"/>
    <w:rsid w:val="008946B5"/>
    <w:rsid w:val="00894A68"/>
    <w:rsid w:val="00894AD5"/>
    <w:rsid w:val="008A0196"/>
    <w:rsid w:val="008A043F"/>
    <w:rsid w:val="008A1762"/>
    <w:rsid w:val="008A237B"/>
    <w:rsid w:val="008A24E7"/>
    <w:rsid w:val="008A2708"/>
    <w:rsid w:val="008A2B5D"/>
    <w:rsid w:val="008A3A00"/>
    <w:rsid w:val="008A3BEA"/>
    <w:rsid w:val="008A6568"/>
    <w:rsid w:val="008B072B"/>
    <w:rsid w:val="008B50E2"/>
    <w:rsid w:val="008B52F4"/>
    <w:rsid w:val="008B620F"/>
    <w:rsid w:val="008B6766"/>
    <w:rsid w:val="008B714B"/>
    <w:rsid w:val="008B74E0"/>
    <w:rsid w:val="008C197A"/>
    <w:rsid w:val="008C33A8"/>
    <w:rsid w:val="008C454C"/>
    <w:rsid w:val="008C5178"/>
    <w:rsid w:val="008C686A"/>
    <w:rsid w:val="008C69D9"/>
    <w:rsid w:val="008C769E"/>
    <w:rsid w:val="008D08E1"/>
    <w:rsid w:val="008D1F03"/>
    <w:rsid w:val="008D2C71"/>
    <w:rsid w:val="008D3697"/>
    <w:rsid w:val="008D375B"/>
    <w:rsid w:val="008D4208"/>
    <w:rsid w:val="008D48CE"/>
    <w:rsid w:val="008D62C8"/>
    <w:rsid w:val="008D645E"/>
    <w:rsid w:val="008E0F15"/>
    <w:rsid w:val="008E542B"/>
    <w:rsid w:val="008E59B8"/>
    <w:rsid w:val="008E7357"/>
    <w:rsid w:val="008E751F"/>
    <w:rsid w:val="008E7AF4"/>
    <w:rsid w:val="008F00F0"/>
    <w:rsid w:val="008F1F15"/>
    <w:rsid w:val="008F2263"/>
    <w:rsid w:val="008F238D"/>
    <w:rsid w:val="008F2541"/>
    <w:rsid w:val="008F2A25"/>
    <w:rsid w:val="008F316A"/>
    <w:rsid w:val="008F3D3C"/>
    <w:rsid w:val="008F4003"/>
    <w:rsid w:val="008F562B"/>
    <w:rsid w:val="008F5C18"/>
    <w:rsid w:val="008F67DC"/>
    <w:rsid w:val="008F75ED"/>
    <w:rsid w:val="008F76D2"/>
    <w:rsid w:val="008F7D0E"/>
    <w:rsid w:val="0090021F"/>
    <w:rsid w:val="00901660"/>
    <w:rsid w:val="00903D0A"/>
    <w:rsid w:val="00903D10"/>
    <w:rsid w:val="0090417D"/>
    <w:rsid w:val="009041D8"/>
    <w:rsid w:val="00905DA5"/>
    <w:rsid w:val="00906E3B"/>
    <w:rsid w:val="00907D9D"/>
    <w:rsid w:val="00907DC6"/>
    <w:rsid w:val="00910C31"/>
    <w:rsid w:val="00911DC2"/>
    <w:rsid w:val="00913D55"/>
    <w:rsid w:val="009156F5"/>
    <w:rsid w:val="00916350"/>
    <w:rsid w:val="0091706E"/>
    <w:rsid w:val="00917A40"/>
    <w:rsid w:val="0092018E"/>
    <w:rsid w:val="009211FD"/>
    <w:rsid w:val="0092212D"/>
    <w:rsid w:val="00922300"/>
    <w:rsid w:val="00923F37"/>
    <w:rsid w:val="00925AAA"/>
    <w:rsid w:val="00927596"/>
    <w:rsid w:val="00931004"/>
    <w:rsid w:val="0093133F"/>
    <w:rsid w:val="009349D6"/>
    <w:rsid w:val="00935A9C"/>
    <w:rsid w:val="009412D0"/>
    <w:rsid w:val="009419AE"/>
    <w:rsid w:val="00941AEF"/>
    <w:rsid w:val="00942C2E"/>
    <w:rsid w:val="00943CC9"/>
    <w:rsid w:val="009478A9"/>
    <w:rsid w:val="00947FF6"/>
    <w:rsid w:val="009510CB"/>
    <w:rsid w:val="00952A46"/>
    <w:rsid w:val="00953C79"/>
    <w:rsid w:val="00954344"/>
    <w:rsid w:val="00955487"/>
    <w:rsid w:val="00955889"/>
    <w:rsid w:val="00955914"/>
    <w:rsid w:val="00955B58"/>
    <w:rsid w:val="00956C75"/>
    <w:rsid w:val="009576F8"/>
    <w:rsid w:val="009617D1"/>
    <w:rsid w:val="00961E8C"/>
    <w:rsid w:val="00963C74"/>
    <w:rsid w:val="009640A0"/>
    <w:rsid w:val="00966627"/>
    <w:rsid w:val="00966644"/>
    <w:rsid w:val="0096677A"/>
    <w:rsid w:val="009678D5"/>
    <w:rsid w:val="00970E05"/>
    <w:rsid w:val="009715C3"/>
    <w:rsid w:val="00971B51"/>
    <w:rsid w:val="00973DCA"/>
    <w:rsid w:val="009741AB"/>
    <w:rsid w:val="009765FE"/>
    <w:rsid w:val="00977227"/>
    <w:rsid w:val="009813FD"/>
    <w:rsid w:val="00985305"/>
    <w:rsid w:val="00985332"/>
    <w:rsid w:val="00986477"/>
    <w:rsid w:val="009869AB"/>
    <w:rsid w:val="00986AB1"/>
    <w:rsid w:val="009874FA"/>
    <w:rsid w:val="00987684"/>
    <w:rsid w:val="00987756"/>
    <w:rsid w:val="009877B2"/>
    <w:rsid w:val="00987971"/>
    <w:rsid w:val="00987AB0"/>
    <w:rsid w:val="00987BE8"/>
    <w:rsid w:val="00991CBF"/>
    <w:rsid w:val="009930D1"/>
    <w:rsid w:val="00993C62"/>
    <w:rsid w:val="00995DD0"/>
    <w:rsid w:val="0099727C"/>
    <w:rsid w:val="00997799"/>
    <w:rsid w:val="009A080D"/>
    <w:rsid w:val="009A1BEA"/>
    <w:rsid w:val="009A1C7E"/>
    <w:rsid w:val="009A4811"/>
    <w:rsid w:val="009A49F9"/>
    <w:rsid w:val="009A5626"/>
    <w:rsid w:val="009A7632"/>
    <w:rsid w:val="009B01B5"/>
    <w:rsid w:val="009B0292"/>
    <w:rsid w:val="009B2A3A"/>
    <w:rsid w:val="009B44DF"/>
    <w:rsid w:val="009B55D3"/>
    <w:rsid w:val="009B5C2C"/>
    <w:rsid w:val="009B689C"/>
    <w:rsid w:val="009B705E"/>
    <w:rsid w:val="009C0F63"/>
    <w:rsid w:val="009C350E"/>
    <w:rsid w:val="009C4170"/>
    <w:rsid w:val="009C420E"/>
    <w:rsid w:val="009C468B"/>
    <w:rsid w:val="009C4DDE"/>
    <w:rsid w:val="009C6CA1"/>
    <w:rsid w:val="009C7EC5"/>
    <w:rsid w:val="009D086B"/>
    <w:rsid w:val="009D0DC8"/>
    <w:rsid w:val="009D12E2"/>
    <w:rsid w:val="009D16AF"/>
    <w:rsid w:val="009D1A36"/>
    <w:rsid w:val="009D25D5"/>
    <w:rsid w:val="009D2E21"/>
    <w:rsid w:val="009D3981"/>
    <w:rsid w:val="009D431A"/>
    <w:rsid w:val="009D4E02"/>
    <w:rsid w:val="009D5BFE"/>
    <w:rsid w:val="009D5EAB"/>
    <w:rsid w:val="009E0725"/>
    <w:rsid w:val="009E0E9B"/>
    <w:rsid w:val="009E1371"/>
    <w:rsid w:val="009E2E37"/>
    <w:rsid w:val="009E3E44"/>
    <w:rsid w:val="009E3EED"/>
    <w:rsid w:val="009E6033"/>
    <w:rsid w:val="009E6961"/>
    <w:rsid w:val="009F00BB"/>
    <w:rsid w:val="009F0FB5"/>
    <w:rsid w:val="009F147C"/>
    <w:rsid w:val="009F2355"/>
    <w:rsid w:val="009F28A7"/>
    <w:rsid w:val="009F393B"/>
    <w:rsid w:val="009F3E48"/>
    <w:rsid w:val="009F3E8E"/>
    <w:rsid w:val="009F4641"/>
    <w:rsid w:val="009F5203"/>
    <w:rsid w:val="009F5A02"/>
    <w:rsid w:val="009F5C5F"/>
    <w:rsid w:val="009F62B8"/>
    <w:rsid w:val="009F632B"/>
    <w:rsid w:val="009F66AF"/>
    <w:rsid w:val="009F6A3F"/>
    <w:rsid w:val="00A007C4"/>
    <w:rsid w:val="00A01760"/>
    <w:rsid w:val="00A02498"/>
    <w:rsid w:val="00A03DE5"/>
    <w:rsid w:val="00A06EF2"/>
    <w:rsid w:val="00A0775B"/>
    <w:rsid w:val="00A07CAB"/>
    <w:rsid w:val="00A1062F"/>
    <w:rsid w:val="00A11154"/>
    <w:rsid w:val="00A11E6A"/>
    <w:rsid w:val="00A12FFB"/>
    <w:rsid w:val="00A14103"/>
    <w:rsid w:val="00A144CA"/>
    <w:rsid w:val="00A14B30"/>
    <w:rsid w:val="00A16636"/>
    <w:rsid w:val="00A22595"/>
    <w:rsid w:val="00A22FA7"/>
    <w:rsid w:val="00A23AD7"/>
    <w:rsid w:val="00A25544"/>
    <w:rsid w:val="00A257B1"/>
    <w:rsid w:val="00A26BE5"/>
    <w:rsid w:val="00A2727B"/>
    <w:rsid w:val="00A27892"/>
    <w:rsid w:val="00A304FA"/>
    <w:rsid w:val="00A3138F"/>
    <w:rsid w:val="00A335C8"/>
    <w:rsid w:val="00A34594"/>
    <w:rsid w:val="00A36436"/>
    <w:rsid w:val="00A40A52"/>
    <w:rsid w:val="00A41C3E"/>
    <w:rsid w:val="00A41F80"/>
    <w:rsid w:val="00A4275A"/>
    <w:rsid w:val="00A437F8"/>
    <w:rsid w:val="00A44A82"/>
    <w:rsid w:val="00A44DE0"/>
    <w:rsid w:val="00A45CFF"/>
    <w:rsid w:val="00A46DC1"/>
    <w:rsid w:val="00A470A9"/>
    <w:rsid w:val="00A47895"/>
    <w:rsid w:val="00A50C4E"/>
    <w:rsid w:val="00A50E0E"/>
    <w:rsid w:val="00A524C4"/>
    <w:rsid w:val="00A53509"/>
    <w:rsid w:val="00A5402C"/>
    <w:rsid w:val="00A5531D"/>
    <w:rsid w:val="00A56859"/>
    <w:rsid w:val="00A600C9"/>
    <w:rsid w:val="00A610A8"/>
    <w:rsid w:val="00A61BDF"/>
    <w:rsid w:val="00A635B1"/>
    <w:rsid w:val="00A65A74"/>
    <w:rsid w:val="00A65C1A"/>
    <w:rsid w:val="00A6649A"/>
    <w:rsid w:val="00A66963"/>
    <w:rsid w:val="00A67F49"/>
    <w:rsid w:val="00A71719"/>
    <w:rsid w:val="00A71837"/>
    <w:rsid w:val="00A72698"/>
    <w:rsid w:val="00A73092"/>
    <w:rsid w:val="00A74103"/>
    <w:rsid w:val="00A74130"/>
    <w:rsid w:val="00A819D3"/>
    <w:rsid w:val="00A83662"/>
    <w:rsid w:val="00A83DE4"/>
    <w:rsid w:val="00A84E48"/>
    <w:rsid w:val="00A8685D"/>
    <w:rsid w:val="00A8786B"/>
    <w:rsid w:val="00A91527"/>
    <w:rsid w:val="00A925E6"/>
    <w:rsid w:val="00A92B67"/>
    <w:rsid w:val="00A94116"/>
    <w:rsid w:val="00A954F2"/>
    <w:rsid w:val="00A965DA"/>
    <w:rsid w:val="00AA1AD1"/>
    <w:rsid w:val="00AA1E68"/>
    <w:rsid w:val="00AA20AC"/>
    <w:rsid w:val="00AA27C8"/>
    <w:rsid w:val="00AA3350"/>
    <w:rsid w:val="00AA35DA"/>
    <w:rsid w:val="00AA4005"/>
    <w:rsid w:val="00AA4C37"/>
    <w:rsid w:val="00AA5771"/>
    <w:rsid w:val="00AA6984"/>
    <w:rsid w:val="00AB01CA"/>
    <w:rsid w:val="00AB06A8"/>
    <w:rsid w:val="00AB25D4"/>
    <w:rsid w:val="00AB37F4"/>
    <w:rsid w:val="00AB399A"/>
    <w:rsid w:val="00AB5B4A"/>
    <w:rsid w:val="00AB653E"/>
    <w:rsid w:val="00AB6B91"/>
    <w:rsid w:val="00AB6E23"/>
    <w:rsid w:val="00AB714A"/>
    <w:rsid w:val="00AB7E45"/>
    <w:rsid w:val="00AC0B83"/>
    <w:rsid w:val="00AC0F23"/>
    <w:rsid w:val="00AC1D82"/>
    <w:rsid w:val="00AC2307"/>
    <w:rsid w:val="00AC26A3"/>
    <w:rsid w:val="00AC2FDE"/>
    <w:rsid w:val="00AC3922"/>
    <w:rsid w:val="00AC4871"/>
    <w:rsid w:val="00AC577B"/>
    <w:rsid w:val="00AC60D5"/>
    <w:rsid w:val="00AC787A"/>
    <w:rsid w:val="00AC7B5F"/>
    <w:rsid w:val="00AC7FB9"/>
    <w:rsid w:val="00AD0A28"/>
    <w:rsid w:val="00AD12B2"/>
    <w:rsid w:val="00AD2427"/>
    <w:rsid w:val="00AD2A05"/>
    <w:rsid w:val="00AD3B20"/>
    <w:rsid w:val="00AD5DE6"/>
    <w:rsid w:val="00AD6CEC"/>
    <w:rsid w:val="00AE0ADC"/>
    <w:rsid w:val="00AE0BC9"/>
    <w:rsid w:val="00AE0E6B"/>
    <w:rsid w:val="00AE1A9F"/>
    <w:rsid w:val="00AE2EB3"/>
    <w:rsid w:val="00AE47C6"/>
    <w:rsid w:val="00AE47F0"/>
    <w:rsid w:val="00AE53B6"/>
    <w:rsid w:val="00AE6E8F"/>
    <w:rsid w:val="00AE71A0"/>
    <w:rsid w:val="00AF0CCB"/>
    <w:rsid w:val="00AF12CB"/>
    <w:rsid w:val="00AF20AF"/>
    <w:rsid w:val="00AF3666"/>
    <w:rsid w:val="00AF38B9"/>
    <w:rsid w:val="00AF39C6"/>
    <w:rsid w:val="00AF409C"/>
    <w:rsid w:val="00AF5971"/>
    <w:rsid w:val="00AF5A3E"/>
    <w:rsid w:val="00B004CC"/>
    <w:rsid w:val="00B010EB"/>
    <w:rsid w:val="00B01EEF"/>
    <w:rsid w:val="00B04037"/>
    <w:rsid w:val="00B0492D"/>
    <w:rsid w:val="00B06477"/>
    <w:rsid w:val="00B06EBA"/>
    <w:rsid w:val="00B07904"/>
    <w:rsid w:val="00B11AA9"/>
    <w:rsid w:val="00B12467"/>
    <w:rsid w:val="00B12A3B"/>
    <w:rsid w:val="00B12EAC"/>
    <w:rsid w:val="00B12F15"/>
    <w:rsid w:val="00B13BEE"/>
    <w:rsid w:val="00B14E98"/>
    <w:rsid w:val="00B15CA9"/>
    <w:rsid w:val="00B20927"/>
    <w:rsid w:val="00B20CAB"/>
    <w:rsid w:val="00B213A2"/>
    <w:rsid w:val="00B2190C"/>
    <w:rsid w:val="00B24644"/>
    <w:rsid w:val="00B24D10"/>
    <w:rsid w:val="00B25899"/>
    <w:rsid w:val="00B25A5C"/>
    <w:rsid w:val="00B26763"/>
    <w:rsid w:val="00B26C8A"/>
    <w:rsid w:val="00B27467"/>
    <w:rsid w:val="00B27A41"/>
    <w:rsid w:val="00B27A8D"/>
    <w:rsid w:val="00B30A5F"/>
    <w:rsid w:val="00B3121C"/>
    <w:rsid w:val="00B31B5A"/>
    <w:rsid w:val="00B34A0B"/>
    <w:rsid w:val="00B34EEC"/>
    <w:rsid w:val="00B35332"/>
    <w:rsid w:val="00B365CC"/>
    <w:rsid w:val="00B36612"/>
    <w:rsid w:val="00B36633"/>
    <w:rsid w:val="00B36749"/>
    <w:rsid w:val="00B374F0"/>
    <w:rsid w:val="00B41886"/>
    <w:rsid w:val="00B4309B"/>
    <w:rsid w:val="00B43988"/>
    <w:rsid w:val="00B44CD2"/>
    <w:rsid w:val="00B4523E"/>
    <w:rsid w:val="00B452AF"/>
    <w:rsid w:val="00B459A3"/>
    <w:rsid w:val="00B45C91"/>
    <w:rsid w:val="00B46815"/>
    <w:rsid w:val="00B5054F"/>
    <w:rsid w:val="00B52BA2"/>
    <w:rsid w:val="00B536A6"/>
    <w:rsid w:val="00B5469E"/>
    <w:rsid w:val="00B55F22"/>
    <w:rsid w:val="00B56835"/>
    <w:rsid w:val="00B57581"/>
    <w:rsid w:val="00B575BF"/>
    <w:rsid w:val="00B57DBA"/>
    <w:rsid w:val="00B62657"/>
    <w:rsid w:val="00B63C53"/>
    <w:rsid w:val="00B63D31"/>
    <w:rsid w:val="00B6407B"/>
    <w:rsid w:val="00B640AE"/>
    <w:rsid w:val="00B7039D"/>
    <w:rsid w:val="00B70E2A"/>
    <w:rsid w:val="00B71EAB"/>
    <w:rsid w:val="00B71F10"/>
    <w:rsid w:val="00B72A49"/>
    <w:rsid w:val="00B73443"/>
    <w:rsid w:val="00B73F09"/>
    <w:rsid w:val="00B7658B"/>
    <w:rsid w:val="00B77B51"/>
    <w:rsid w:val="00B80DAB"/>
    <w:rsid w:val="00B80F73"/>
    <w:rsid w:val="00B81BF1"/>
    <w:rsid w:val="00B82F24"/>
    <w:rsid w:val="00B86843"/>
    <w:rsid w:val="00B87525"/>
    <w:rsid w:val="00B90798"/>
    <w:rsid w:val="00B90E2A"/>
    <w:rsid w:val="00B92B7C"/>
    <w:rsid w:val="00B93FC6"/>
    <w:rsid w:val="00B956AD"/>
    <w:rsid w:val="00B971C2"/>
    <w:rsid w:val="00BA07F6"/>
    <w:rsid w:val="00BA1620"/>
    <w:rsid w:val="00BA1C32"/>
    <w:rsid w:val="00BA40CA"/>
    <w:rsid w:val="00BA504D"/>
    <w:rsid w:val="00BA542F"/>
    <w:rsid w:val="00BA56B1"/>
    <w:rsid w:val="00BA60E8"/>
    <w:rsid w:val="00BA6E1A"/>
    <w:rsid w:val="00BA77A4"/>
    <w:rsid w:val="00BB0A54"/>
    <w:rsid w:val="00BB38D3"/>
    <w:rsid w:val="00BB45D7"/>
    <w:rsid w:val="00BB5898"/>
    <w:rsid w:val="00BB5D75"/>
    <w:rsid w:val="00BB65A0"/>
    <w:rsid w:val="00BC08F7"/>
    <w:rsid w:val="00BC1693"/>
    <w:rsid w:val="00BC372B"/>
    <w:rsid w:val="00BC473B"/>
    <w:rsid w:val="00BC51BF"/>
    <w:rsid w:val="00BC5628"/>
    <w:rsid w:val="00BC586B"/>
    <w:rsid w:val="00BC59EF"/>
    <w:rsid w:val="00BC6134"/>
    <w:rsid w:val="00BC76A1"/>
    <w:rsid w:val="00BD00AA"/>
    <w:rsid w:val="00BD10AC"/>
    <w:rsid w:val="00BD37C7"/>
    <w:rsid w:val="00BD48B3"/>
    <w:rsid w:val="00BD4E1D"/>
    <w:rsid w:val="00BD5050"/>
    <w:rsid w:val="00BD69C8"/>
    <w:rsid w:val="00BD6BAF"/>
    <w:rsid w:val="00BD73BD"/>
    <w:rsid w:val="00BD7414"/>
    <w:rsid w:val="00BE041B"/>
    <w:rsid w:val="00BE1EA0"/>
    <w:rsid w:val="00BE4CA7"/>
    <w:rsid w:val="00BE5361"/>
    <w:rsid w:val="00BE567E"/>
    <w:rsid w:val="00BE6962"/>
    <w:rsid w:val="00BE6AB9"/>
    <w:rsid w:val="00BE76ED"/>
    <w:rsid w:val="00BF07BA"/>
    <w:rsid w:val="00BF0E98"/>
    <w:rsid w:val="00BF18C3"/>
    <w:rsid w:val="00BF27B6"/>
    <w:rsid w:val="00BF3943"/>
    <w:rsid w:val="00BF4678"/>
    <w:rsid w:val="00BF4766"/>
    <w:rsid w:val="00BF661E"/>
    <w:rsid w:val="00BF72BE"/>
    <w:rsid w:val="00BF77A7"/>
    <w:rsid w:val="00C00E3B"/>
    <w:rsid w:val="00C01A4B"/>
    <w:rsid w:val="00C0305F"/>
    <w:rsid w:val="00C03E0B"/>
    <w:rsid w:val="00C04C9C"/>
    <w:rsid w:val="00C05260"/>
    <w:rsid w:val="00C0538A"/>
    <w:rsid w:val="00C059FA"/>
    <w:rsid w:val="00C06316"/>
    <w:rsid w:val="00C0635E"/>
    <w:rsid w:val="00C07490"/>
    <w:rsid w:val="00C10B4F"/>
    <w:rsid w:val="00C111EC"/>
    <w:rsid w:val="00C12591"/>
    <w:rsid w:val="00C12907"/>
    <w:rsid w:val="00C12F40"/>
    <w:rsid w:val="00C133A1"/>
    <w:rsid w:val="00C13E23"/>
    <w:rsid w:val="00C14503"/>
    <w:rsid w:val="00C153E9"/>
    <w:rsid w:val="00C15B50"/>
    <w:rsid w:val="00C2081F"/>
    <w:rsid w:val="00C20A29"/>
    <w:rsid w:val="00C221E8"/>
    <w:rsid w:val="00C22AEC"/>
    <w:rsid w:val="00C22E8C"/>
    <w:rsid w:val="00C2404C"/>
    <w:rsid w:val="00C3077B"/>
    <w:rsid w:val="00C30D3F"/>
    <w:rsid w:val="00C3207C"/>
    <w:rsid w:val="00C33C95"/>
    <w:rsid w:val="00C33FB4"/>
    <w:rsid w:val="00C3620B"/>
    <w:rsid w:val="00C36562"/>
    <w:rsid w:val="00C36AEE"/>
    <w:rsid w:val="00C36DFF"/>
    <w:rsid w:val="00C40938"/>
    <w:rsid w:val="00C411E7"/>
    <w:rsid w:val="00C41FDE"/>
    <w:rsid w:val="00C428F9"/>
    <w:rsid w:val="00C42C66"/>
    <w:rsid w:val="00C431C9"/>
    <w:rsid w:val="00C43406"/>
    <w:rsid w:val="00C43FF3"/>
    <w:rsid w:val="00C448B0"/>
    <w:rsid w:val="00C4498F"/>
    <w:rsid w:val="00C469AD"/>
    <w:rsid w:val="00C47491"/>
    <w:rsid w:val="00C505D3"/>
    <w:rsid w:val="00C50AC4"/>
    <w:rsid w:val="00C533F9"/>
    <w:rsid w:val="00C53934"/>
    <w:rsid w:val="00C53E60"/>
    <w:rsid w:val="00C547F7"/>
    <w:rsid w:val="00C54FF4"/>
    <w:rsid w:val="00C555CF"/>
    <w:rsid w:val="00C564C1"/>
    <w:rsid w:val="00C566E4"/>
    <w:rsid w:val="00C56958"/>
    <w:rsid w:val="00C56D20"/>
    <w:rsid w:val="00C5713C"/>
    <w:rsid w:val="00C57B7D"/>
    <w:rsid w:val="00C608BD"/>
    <w:rsid w:val="00C640AF"/>
    <w:rsid w:val="00C64E7F"/>
    <w:rsid w:val="00C65B04"/>
    <w:rsid w:val="00C6612B"/>
    <w:rsid w:val="00C66CF3"/>
    <w:rsid w:val="00C7036B"/>
    <w:rsid w:val="00C70BEE"/>
    <w:rsid w:val="00C71324"/>
    <w:rsid w:val="00C72794"/>
    <w:rsid w:val="00C72811"/>
    <w:rsid w:val="00C732B4"/>
    <w:rsid w:val="00C74EFA"/>
    <w:rsid w:val="00C76E4B"/>
    <w:rsid w:val="00C77806"/>
    <w:rsid w:val="00C83DF5"/>
    <w:rsid w:val="00C84838"/>
    <w:rsid w:val="00C8591B"/>
    <w:rsid w:val="00C86919"/>
    <w:rsid w:val="00C87725"/>
    <w:rsid w:val="00C9014A"/>
    <w:rsid w:val="00C92083"/>
    <w:rsid w:val="00C92566"/>
    <w:rsid w:val="00C925BF"/>
    <w:rsid w:val="00C9295B"/>
    <w:rsid w:val="00C9394E"/>
    <w:rsid w:val="00C939D3"/>
    <w:rsid w:val="00C964CB"/>
    <w:rsid w:val="00C969EE"/>
    <w:rsid w:val="00C96B51"/>
    <w:rsid w:val="00C972EF"/>
    <w:rsid w:val="00C97C08"/>
    <w:rsid w:val="00CA038E"/>
    <w:rsid w:val="00CA049E"/>
    <w:rsid w:val="00CA1BA2"/>
    <w:rsid w:val="00CA2FD2"/>
    <w:rsid w:val="00CA308C"/>
    <w:rsid w:val="00CA4683"/>
    <w:rsid w:val="00CA47B2"/>
    <w:rsid w:val="00CA6637"/>
    <w:rsid w:val="00CA6F3A"/>
    <w:rsid w:val="00CB19AF"/>
    <w:rsid w:val="00CB19C0"/>
    <w:rsid w:val="00CB1D62"/>
    <w:rsid w:val="00CB2142"/>
    <w:rsid w:val="00CB2F27"/>
    <w:rsid w:val="00CB5699"/>
    <w:rsid w:val="00CB5B16"/>
    <w:rsid w:val="00CB5B73"/>
    <w:rsid w:val="00CB5D2C"/>
    <w:rsid w:val="00CB5EE7"/>
    <w:rsid w:val="00CC1B19"/>
    <w:rsid w:val="00CC2721"/>
    <w:rsid w:val="00CC4B7D"/>
    <w:rsid w:val="00CC4BD5"/>
    <w:rsid w:val="00CC53D3"/>
    <w:rsid w:val="00CC5442"/>
    <w:rsid w:val="00CC5538"/>
    <w:rsid w:val="00CC68BB"/>
    <w:rsid w:val="00CC69A1"/>
    <w:rsid w:val="00CC7397"/>
    <w:rsid w:val="00CC73A7"/>
    <w:rsid w:val="00CC7DF2"/>
    <w:rsid w:val="00CD0D13"/>
    <w:rsid w:val="00CD14A6"/>
    <w:rsid w:val="00CD1E88"/>
    <w:rsid w:val="00CD25C5"/>
    <w:rsid w:val="00CD27A4"/>
    <w:rsid w:val="00CD362E"/>
    <w:rsid w:val="00CD7C71"/>
    <w:rsid w:val="00CD7F24"/>
    <w:rsid w:val="00CE1977"/>
    <w:rsid w:val="00CE1BBF"/>
    <w:rsid w:val="00CE240A"/>
    <w:rsid w:val="00CE3EC9"/>
    <w:rsid w:val="00CE3F05"/>
    <w:rsid w:val="00CE689A"/>
    <w:rsid w:val="00CE6CD8"/>
    <w:rsid w:val="00CE7044"/>
    <w:rsid w:val="00CF10D4"/>
    <w:rsid w:val="00CF3628"/>
    <w:rsid w:val="00CF36D6"/>
    <w:rsid w:val="00CF3897"/>
    <w:rsid w:val="00CF4A40"/>
    <w:rsid w:val="00CF4C13"/>
    <w:rsid w:val="00CF5599"/>
    <w:rsid w:val="00CF5E50"/>
    <w:rsid w:val="00CF749D"/>
    <w:rsid w:val="00CF7505"/>
    <w:rsid w:val="00CF7683"/>
    <w:rsid w:val="00CF7D5C"/>
    <w:rsid w:val="00D003D5"/>
    <w:rsid w:val="00D004F5"/>
    <w:rsid w:val="00D01082"/>
    <w:rsid w:val="00D01F8A"/>
    <w:rsid w:val="00D0240E"/>
    <w:rsid w:val="00D02ABF"/>
    <w:rsid w:val="00D0460F"/>
    <w:rsid w:val="00D06599"/>
    <w:rsid w:val="00D10082"/>
    <w:rsid w:val="00D10493"/>
    <w:rsid w:val="00D1134D"/>
    <w:rsid w:val="00D127A1"/>
    <w:rsid w:val="00D12815"/>
    <w:rsid w:val="00D12EB6"/>
    <w:rsid w:val="00D134ED"/>
    <w:rsid w:val="00D13888"/>
    <w:rsid w:val="00D13AF4"/>
    <w:rsid w:val="00D15814"/>
    <w:rsid w:val="00D15D54"/>
    <w:rsid w:val="00D170FE"/>
    <w:rsid w:val="00D1734E"/>
    <w:rsid w:val="00D17564"/>
    <w:rsid w:val="00D20774"/>
    <w:rsid w:val="00D20DFB"/>
    <w:rsid w:val="00D21F44"/>
    <w:rsid w:val="00D22888"/>
    <w:rsid w:val="00D23001"/>
    <w:rsid w:val="00D248EA"/>
    <w:rsid w:val="00D30BA2"/>
    <w:rsid w:val="00D310C5"/>
    <w:rsid w:val="00D31357"/>
    <w:rsid w:val="00D32059"/>
    <w:rsid w:val="00D32417"/>
    <w:rsid w:val="00D34B4D"/>
    <w:rsid w:val="00D36C6E"/>
    <w:rsid w:val="00D373DE"/>
    <w:rsid w:val="00D3786E"/>
    <w:rsid w:val="00D40413"/>
    <w:rsid w:val="00D41D15"/>
    <w:rsid w:val="00D43B15"/>
    <w:rsid w:val="00D445B5"/>
    <w:rsid w:val="00D47909"/>
    <w:rsid w:val="00D5176A"/>
    <w:rsid w:val="00D51967"/>
    <w:rsid w:val="00D53904"/>
    <w:rsid w:val="00D5652F"/>
    <w:rsid w:val="00D56FBF"/>
    <w:rsid w:val="00D57D09"/>
    <w:rsid w:val="00D62703"/>
    <w:rsid w:val="00D627D2"/>
    <w:rsid w:val="00D65565"/>
    <w:rsid w:val="00D662EC"/>
    <w:rsid w:val="00D703CC"/>
    <w:rsid w:val="00D70954"/>
    <w:rsid w:val="00D70F96"/>
    <w:rsid w:val="00D717ED"/>
    <w:rsid w:val="00D71DAC"/>
    <w:rsid w:val="00D733B0"/>
    <w:rsid w:val="00D73C4C"/>
    <w:rsid w:val="00D7541B"/>
    <w:rsid w:val="00D75967"/>
    <w:rsid w:val="00D76049"/>
    <w:rsid w:val="00D7670B"/>
    <w:rsid w:val="00D7682C"/>
    <w:rsid w:val="00D76A0B"/>
    <w:rsid w:val="00D76DAA"/>
    <w:rsid w:val="00D815AB"/>
    <w:rsid w:val="00D81D88"/>
    <w:rsid w:val="00D82F31"/>
    <w:rsid w:val="00D875A7"/>
    <w:rsid w:val="00D91D40"/>
    <w:rsid w:val="00D91E92"/>
    <w:rsid w:val="00D93A8E"/>
    <w:rsid w:val="00D93D15"/>
    <w:rsid w:val="00D953F8"/>
    <w:rsid w:val="00D95967"/>
    <w:rsid w:val="00D95E3B"/>
    <w:rsid w:val="00D96CA6"/>
    <w:rsid w:val="00D97B56"/>
    <w:rsid w:val="00DA0195"/>
    <w:rsid w:val="00DA01A7"/>
    <w:rsid w:val="00DA056C"/>
    <w:rsid w:val="00DA05ED"/>
    <w:rsid w:val="00DA0CB6"/>
    <w:rsid w:val="00DA15CA"/>
    <w:rsid w:val="00DA2957"/>
    <w:rsid w:val="00DA4DD0"/>
    <w:rsid w:val="00DA53CB"/>
    <w:rsid w:val="00DA56B2"/>
    <w:rsid w:val="00DA6477"/>
    <w:rsid w:val="00DB2DDC"/>
    <w:rsid w:val="00DB3FF0"/>
    <w:rsid w:val="00DB552D"/>
    <w:rsid w:val="00DB666E"/>
    <w:rsid w:val="00DB6760"/>
    <w:rsid w:val="00DC00D3"/>
    <w:rsid w:val="00DC01CF"/>
    <w:rsid w:val="00DC1500"/>
    <w:rsid w:val="00DC2F13"/>
    <w:rsid w:val="00DC375B"/>
    <w:rsid w:val="00DC3806"/>
    <w:rsid w:val="00DC4A8D"/>
    <w:rsid w:val="00DC698F"/>
    <w:rsid w:val="00DC7EB3"/>
    <w:rsid w:val="00DD15B9"/>
    <w:rsid w:val="00DD4F53"/>
    <w:rsid w:val="00DD6629"/>
    <w:rsid w:val="00DD6D36"/>
    <w:rsid w:val="00DD774A"/>
    <w:rsid w:val="00DE1A3B"/>
    <w:rsid w:val="00DE1EC8"/>
    <w:rsid w:val="00DE38E7"/>
    <w:rsid w:val="00DE3CDF"/>
    <w:rsid w:val="00DE48DF"/>
    <w:rsid w:val="00DE495F"/>
    <w:rsid w:val="00DE53C1"/>
    <w:rsid w:val="00DE656B"/>
    <w:rsid w:val="00DE6FB1"/>
    <w:rsid w:val="00DE7D46"/>
    <w:rsid w:val="00DF0CFD"/>
    <w:rsid w:val="00DF27C5"/>
    <w:rsid w:val="00DF3BAD"/>
    <w:rsid w:val="00DF51B1"/>
    <w:rsid w:val="00DF5561"/>
    <w:rsid w:val="00DF6D7B"/>
    <w:rsid w:val="00DF7763"/>
    <w:rsid w:val="00DF7A0F"/>
    <w:rsid w:val="00E02A86"/>
    <w:rsid w:val="00E02D2E"/>
    <w:rsid w:val="00E0501E"/>
    <w:rsid w:val="00E05610"/>
    <w:rsid w:val="00E05E79"/>
    <w:rsid w:val="00E114B7"/>
    <w:rsid w:val="00E12415"/>
    <w:rsid w:val="00E12951"/>
    <w:rsid w:val="00E1295C"/>
    <w:rsid w:val="00E13DA1"/>
    <w:rsid w:val="00E15C97"/>
    <w:rsid w:val="00E15FCF"/>
    <w:rsid w:val="00E161AF"/>
    <w:rsid w:val="00E16B48"/>
    <w:rsid w:val="00E17A1E"/>
    <w:rsid w:val="00E17ECF"/>
    <w:rsid w:val="00E17FEF"/>
    <w:rsid w:val="00E2071C"/>
    <w:rsid w:val="00E214C9"/>
    <w:rsid w:val="00E2181D"/>
    <w:rsid w:val="00E21B89"/>
    <w:rsid w:val="00E21BEC"/>
    <w:rsid w:val="00E21DC4"/>
    <w:rsid w:val="00E22F1D"/>
    <w:rsid w:val="00E22F6B"/>
    <w:rsid w:val="00E23C26"/>
    <w:rsid w:val="00E23D7D"/>
    <w:rsid w:val="00E24588"/>
    <w:rsid w:val="00E248FA"/>
    <w:rsid w:val="00E24AF5"/>
    <w:rsid w:val="00E24F1D"/>
    <w:rsid w:val="00E25B8A"/>
    <w:rsid w:val="00E25FB1"/>
    <w:rsid w:val="00E267A2"/>
    <w:rsid w:val="00E27145"/>
    <w:rsid w:val="00E30772"/>
    <w:rsid w:val="00E33ECC"/>
    <w:rsid w:val="00E35140"/>
    <w:rsid w:val="00E353DB"/>
    <w:rsid w:val="00E35AF9"/>
    <w:rsid w:val="00E363A9"/>
    <w:rsid w:val="00E363CD"/>
    <w:rsid w:val="00E375A4"/>
    <w:rsid w:val="00E3771B"/>
    <w:rsid w:val="00E4037C"/>
    <w:rsid w:val="00E40617"/>
    <w:rsid w:val="00E40C0B"/>
    <w:rsid w:val="00E40CC7"/>
    <w:rsid w:val="00E4179C"/>
    <w:rsid w:val="00E42691"/>
    <w:rsid w:val="00E43D8C"/>
    <w:rsid w:val="00E43E5E"/>
    <w:rsid w:val="00E43EA4"/>
    <w:rsid w:val="00E451E2"/>
    <w:rsid w:val="00E45FBC"/>
    <w:rsid w:val="00E502DE"/>
    <w:rsid w:val="00E5083D"/>
    <w:rsid w:val="00E50D9B"/>
    <w:rsid w:val="00E50ED9"/>
    <w:rsid w:val="00E510BF"/>
    <w:rsid w:val="00E52F67"/>
    <w:rsid w:val="00E53551"/>
    <w:rsid w:val="00E5558B"/>
    <w:rsid w:val="00E55BAD"/>
    <w:rsid w:val="00E56AAC"/>
    <w:rsid w:val="00E56D07"/>
    <w:rsid w:val="00E60237"/>
    <w:rsid w:val="00E6159A"/>
    <w:rsid w:val="00E61BBA"/>
    <w:rsid w:val="00E62E49"/>
    <w:rsid w:val="00E63B4C"/>
    <w:rsid w:val="00E63BAB"/>
    <w:rsid w:val="00E651A3"/>
    <w:rsid w:val="00E74D90"/>
    <w:rsid w:val="00E75139"/>
    <w:rsid w:val="00E752B6"/>
    <w:rsid w:val="00E752CA"/>
    <w:rsid w:val="00E75807"/>
    <w:rsid w:val="00E7700A"/>
    <w:rsid w:val="00E7726F"/>
    <w:rsid w:val="00E80575"/>
    <w:rsid w:val="00E8174D"/>
    <w:rsid w:val="00E81888"/>
    <w:rsid w:val="00E8242C"/>
    <w:rsid w:val="00E82DD2"/>
    <w:rsid w:val="00E83CCD"/>
    <w:rsid w:val="00E856AB"/>
    <w:rsid w:val="00E87410"/>
    <w:rsid w:val="00E87942"/>
    <w:rsid w:val="00E87A2F"/>
    <w:rsid w:val="00E87FEC"/>
    <w:rsid w:val="00E9098E"/>
    <w:rsid w:val="00E92FDA"/>
    <w:rsid w:val="00E930C1"/>
    <w:rsid w:val="00E931B8"/>
    <w:rsid w:val="00E93BB4"/>
    <w:rsid w:val="00E9409C"/>
    <w:rsid w:val="00E9429A"/>
    <w:rsid w:val="00E94859"/>
    <w:rsid w:val="00E94AFD"/>
    <w:rsid w:val="00E94DD0"/>
    <w:rsid w:val="00E95089"/>
    <w:rsid w:val="00EA1336"/>
    <w:rsid w:val="00EA2638"/>
    <w:rsid w:val="00EA3400"/>
    <w:rsid w:val="00EA37DB"/>
    <w:rsid w:val="00EA3CCB"/>
    <w:rsid w:val="00EA40AF"/>
    <w:rsid w:val="00EA4390"/>
    <w:rsid w:val="00EA4E5C"/>
    <w:rsid w:val="00EA5BDA"/>
    <w:rsid w:val="00EB0801"/>
    <w:rsid w:val="00EB0998"/>
    <w:rsid w:val="00EB22E0"/>
    <w:rsid w:val="00EB353A"/>
    <w:rsid w:val="00EB6775"/>
    <w:rsid w:val="00EB7141"/>
    <w:rsid w:val="00EB760D"/>
    <w:rsid w:val="00EC2195"/>
    <w:rsid w:val="00EC2CF9"/>
    <w:rsid w:val="00EC2EB2"/>
    <w:rsid w:val="00EC7630"/>
    <w:rsid w:val="00EC7F04"/>
    <w:rsid w:val="00ED055E"/>
    <w:rsid w:val="00ED107A"/>
    <w:rsid w:val="00ED1F09"/>
    <w:rsid w:val="00ED3418"/>
    <w:rsid w:val="00ED3C7D"/>
    <w:rsid w:val="00ED42B5"/>
    <w:rsid w:val="00ED466C"/>
    <w:rsid w:val="00ED478C"/>
    <w:rsid w:val="00ED4820"/>
    <w:rsid w:val="00ED488E"/>
    <w:rsid w:val="00ED4B47"/>
    <w:rsid w:val="00ED7FA9"/>
    <w:rsid w:val="00EE0638"/>
    <w:rsid w:val="00EE089A"/>
    <w:rsid w:val="00EE1E0A"/>
    <w:rsid w:val="00EE456C"/>
    <w:rsid w:val="00EE559D"/>
    <w:rsid w:val="00EE571A"/>
    <w:rsid w:val="00EE6EC1"/>
    <w:rsid w:val="00EE7F70"/>
    <w:rsid w:val="00EF01DB"/>
    <w:rsid w:val="00EF083A"/>
    <w:rsid w:val="00EF0D3C"/>
    <w:rsid w:val="00EF0F36"/>
    <w:rsid w:val="00EF1043"/>
    <w:rsid w:val="00EF1DA8"/>
    <w:rsid w:val="00EF2E9F"/>
    <w:rsid w:val="00EF48A3"/>
    <w:rsid w:val="00EF5C6B"/>
    <w:rsid w:val="00EF6C6D"/>
    <w:rsid w:val="00F00AD2"/>
    <w:rsid w:val="00F030BA"/>
    <w:rsid w:val="00F04050"/>
    <w:rsid w:val="00F05CB3"/>
    <w:rsid w:val="00F07F4E"/>
    <w:rsid w:val="00F112EF"/>
    <w:rsid w:val="00F11F42"/>
    <w:rsid w:val="00F12B70"/>
    <w:rsid w:val="00F12DB6"/>
    <w:rsid w:val="00F15016"/>
    <w:rsid w:val="00F15A5D"/>
    <w:rsid w:val="00F160DE"/>
    <w:rsid w:val="00F172C0"/>
    <w:rsid w:val="00F176CE"/>
    <w:rsid w:val="00F218BC"/>
    <w:rsid w:val="00F21B24"/>
    <w:rsid w:val="00F228E4"/>
    <w:rsid w:val="00F23D2E"/>
    <w:rsid w:val="00F25352"/>
    <w:rsid w:val="00F25E33"/>
    <w:rsid w:val="00F26173"/>
    <w:rsid w:val="00F27AD8"/>
    <w:rsid w:val="00F3147A"/>
    <w:rsid w:val="00F33AA5"/>
    <w:rsid w:val="00F341A0"/>
    <w:rsid w:val="00F351B2"/>
    <w:rsid w:val="00F35BF6"/>
    <w:rsid w:val="00F361C7"/>
    <w:rsid w:val="00F36864"/>
    <w:rsid w:val="00F3734C"/>
    <w:rsid w:val="00F37975"/>
    <w:rsid w:val="00F4113D"/>
    <w:rsid w:val="00F42673"/>
    <w:rsid w:val="00F4338C"/>
    <w:rsid w:val="00F436F8"/>
    <w:rsid w:val="00F439DB"/>
    <w:rsid w:val="00F43B5D"/>
    <w:rsid w:val="00F43F9B"/>
    <w:rsid w:val="00F44211"/>
    <w:rsid w:val="00F44B51"/>
    <w:rsid w:val="00F47B43"/>
    <w:rsid w:val="00F512FA"/>
    <w:rsid w:val="00F51580"/>
    <w:rsid w:val="00F52F9A"/>
    <w:rsid w:val="00F55484"/>
    <w:rsid w:val="00F55929"/>
    <w:rsid w:val="00F55A48"/>
    <w:rsid w:val="00F5639C"/>
    <w:rsid w:val="00F56633"/>
    <w:rsid w:val="00F56F3E"/>
    <w:rsid w:val="00F60278"/>
    <w:rsid w:val="00F602B2"/>
    <w:rsid w:val="00F6041A"/>
    <w:rsid w:val="00F60D58"/>
    <w:rsid w:val="00F6219F"/>
    <w:rsid w:val="00F62E92"/>
    <w:rsid w:val="00F637A5"/>
    <w:rsid w:val="00F63B06"/>
    <w:rsid w:val="00F63DCB"/>
    <w:rsid w:val="00F646DA"/>
    <w:rsid w:val="00F65093"/>
    <w:rsid w:val="00F65C78"/>
    <w:rsid w:val="00F66790"/>
    <w:rsid w:val="00F67C25"/>
    <w:rsid w:val="00F702EB"/>
    <w:rsid w:val="00F71C9F"/>
    <w:rsid w:val="00F71F3C"/>
    <w:rsid w:val="00F72AAA"/>
    <w:rsid w:val="00F74F0B"/>
    <w:rsid w:val="00F7536D"/>
    <w:rsid w:val="00F76B13"/>
    <w:rsid w:val="00F8019A"/>
    <w:rsid w:val="00F80ED2"/>
    <w:rsid w:val="00F81F97"/>
    <w:rsid w:val="00F832C9"/>
    <w:rsid w:val="00F92EB4"/>
    <w:rsid w:val="00F933BD"/>
    <w:rsid w:val="00F94197"/>
    <w:rsid w:val="00F94260"/>
    <w:rsid w:val="00F94F7B"/>
    <w:rsid w:val="00F96B3E"/>
    <w:rsid w:val="00F96B8E"/>
    <w:rsid w:val="00F973F0"/>
    <w:rsid w:val="00FA0356"/>
    <w:rsid w:val="00FA078C"/>
    <w:rsid w:val="00FA101E"/>
    <w:rsid w:val="00FA157C"/>
    <w:rsid w:val="00FA36B9"/>
    <w:rsid w:val="00FA3703"/>
    <w:rsid w:val="00FA3FE9"/>
    <w:rsid w:val="00FA5F1D"/>
    <w:rsid w:val="00FA6012"/>
    <w:rsid w:val="00FA6A9F"/>
    <w:rsid w:val="00FA6DD0"/>
    <w:rsid w:val="00FB0130"/>
    <w:rsid w:val="00FB0345"/>
    <w:rsid w:val="00FB1357"/>
    <w:rsid w:val="00FB1AAD"/>
    <w:rsid w:val="00FB235A"/>
    <w:rsid w:val="00FB273A"/>
    <w:rsid w:val="00FB2B7C"/>
    <w:rsid w:val="00FB748F"/>
    <w:rsid w:val="00FC0357"/>
    <w:rsid w:val="00FC1253"/>
    <w:rsid w:val="00FC1441"/>
    <w:rsid w:val="00FC2361"/>
    <w:rsid w:val="00FC2711"/>
    <w:rsid w:val="00FC367E"/>
    <w:rsid w:val="00FC43F0"/>
    <w:rsid w:val="00FC4458"/>
    <w:rsid w:val="00FC4B80"/>
    <w:rsid w:val="00FC4E2A"/>
    <w:rsid w:val="00FC57E1"/>
    <w:rsid w:val="00FC65C0"/>
    <w:rsid w:val="00FC750D"/>
    <w:rsid w:val="00FC779C"/>
    <w:rsid w:val="00FD0657"/>
    <w:rsid w:val="00FD17EC"/>
    <w:rsid w:val="00FD1B4B"/>
    <w:rsid w:val="00FD2292"/>
    <w:rsid w:val="00FD2BBC"/>
    <w:rsid w:val="00FD2F77"/>
    <w:rsid w:val="00FD30D5"/>
    <w:rsid w:val="00FD3A82"/>
    <w:rsid w:val="00FD45AE"/>
    <w:rsid w:val="00FD48B3"/>
    <w:rsid w:val="00FD4D2B"/>
    <w:rsid w:val="00FD4DAE"/>
    <w:rsid w:val="00FD51DC"/>
    <w:rsid w:val="00FD5BAB"/>
    <w:rsid w:val="00FD6089"/>
    <w:rsid w:val="00FE1C40"/>
    <w:rsid w:val="00FE2B45"/>
    <w:rsid w:val="00FE401C"/>
    <w:rsid w:val="00FE53E3"/>
    <w:rsid w:val="00FE67CC"/>
    <w:rsid w:val="00FE7874"/>
    <w:rsid w:val="00FF0412"/>
    <w:rsid w:val="00FF4928"/>
    <w:rsid w:val="00FF4FF1"/>
    <w:rsid w:val="00FF6327"/>
    <w:rsid w:val="00FF6AE4"/>
    <w:rsid w:val="00FF71FD"/>
    <w:rsid w:val="00FF7E0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table of figures" w:uiPriority="0"/>
    <w:lsdException w:name="footnote reference" w:uiPriority="0"/>
    <w:lsdException w:name="annotation reference" w:uiPriority="0"/>
    <w:lsdException w:name="endnote reference" w:uiPriority="0"/>
    <w:lsdException w:name="endnote text" w:uiPriority="0"/>
    <w:lsdException w:name="List Bulle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qFormat/>
    <w:rsid w:val="00BB5D75"/>
    <w:pPr>
      <w:keepNext/>
      <w:keepLines/>
      <w:numPr>
        <w:numId w:val="1"/>
      </w:numPr>
      <w:tabs>
        <w:tab w:val="left" w:pos="680"/>
      </w:tabs>
      <w:spacing w:before="480" w:after="0"/>
      <w:ind w:left="170" w:firstLine="0"/>
      <w:jc w:val="both"/>
      <w:outlineLvl w:val="0"/>
    </w:pPr>
    <w:rPr>
      <w:rFonts w:ascii="Calibri" w:eastAsia="Times New Roman" w:hAnsi="Calibri" w:cs="Times New Roman"/>
      <w:b/>
      <w:bCs/>
      <w:caps/>
      <w:color w:val="000000"/>
      <w:spacing w:val="15"/>
      <w:sz w:val="32"/>
      <w:szCs w:val="32"/>
    </w:rPr>
  </w:style>
  <w:style w:type="paragraph" w:styleId="Nadpis2">
    <w:name w:val="heading 2"/>
    <w:aliases w:val="Nadpis 2 Char1"/>
    <w:basedOn w:val="Normln"/>
    <w:next w:val="Normln"/>
    <w:link w:val="Nadpis2Char"/>
    <w:qFormat/>
    <w:rsid w:val="00BB5D75"/>
    <w:pPr>
      <w:keepNext/>
      <w:keepLines/>
      <w:numPr>
        <w:ilvl w:val="1"/>
        <w:numId w:val="1"/>
      </w:numPr>
      <w:tabs>
        <w:tab w:val="left" w:pos="709"/>
      </w:tabs>
      <w:spacing w:before="200" w:after="0"/>
      <w:ind w:left="227" w:firstLine="0"/>
      <w:jc w:val="both"/>
      <w:outlineLvl w:val="1"/>
    </w:pPr>
    <w:rPr>
      <w:rFonts w:ascii="Calibri" w:eastAsia="Times New Roman" w:hAnsi="Calibri" w:cs="Times New Roman"/>
      <w:b/>
      <w:bCs/>
      <w:caps/>
      <w:color w:val="000000"/>
      <w:spacing w:val="15"/>
      <w:sz w:val="28"/>
      <w:szCs w:val="28"/>
    </w:rPr>
  </w:style>
  <w:style w:type="paragraph" w:styleId="Nadpis3">
    <w:name w:val="heading 3"/>
    <w:basedOn w:val="Normln"/>
    <w:next w:val="Normln"/>
    <w:link w:val="Nadpis3Char"/>
    <w:qFormat/>
    <w:rsid w:val="00BB5D75"/>
    <w:pPr>
      <w:keepNext/>
      <w:keepLines/>
      <w:numPr>
        <w:ilvl w:val="2"/>
        <w:numId w:val="1"/>
      </w:numPr>
      <w:tabs>
        <w:tab w:val="left" w:pos="992"/>
      </w:tabs>
      <w:spacing w:before="200" w:after="0"/>
      <w:ind w:left="454" w:firstLine="0"/>
      <w:jc w:val="both"/>
      <w:outlineLvl w:val="2"/>
    </w:pPr>
    <w:rPr>
      <w:rFonts w:ascii="Calibri" w:eastAsia="Times New Roman" w:hAnsi="Calibri" w:cs="Times New Roman"/>
      <w:b/>
      <w:bCs/>
      <w:caps/>
      <w:color w:val="000000"/>
      <w:spacing w:val="15"/>
      <w:sz w:val="26"/>
      <w:szCs w:val="20"/>
    </w:rPr>
  </w:style>
  <w:style w:type="paragraph" w:styleId="Nadpis4">
    <w:name w:val="heading 4"/>
    <w:basedOn w:val="Normln"/>
    <w:next w:val="Normln"/>
    <w:link w:val="Nadpis4Char"/>
    <w:qFormat/>
    <w:rsid w:val="00BB5D75"/>
    <w:pPr>
      <w:keepNext/>
      <w:keepLines/>
      <w:numPr>
        <w:ilvl w:val="3"/>
        <w:numId w:val="1"/>
      </w:numPr>
      <w:tabs>
        <w:tab w:val="left" w:pos="1134"/>
      </w:tabs>
      <w:spacing w:before="200" w:after="0" w:line="240" w:lineRule="auto"/>
      <w:ind w:left="454" w:firstLine="0"/>
      <w:jc w:val="both"/>
      <w:outlineLvl w:val="3"/>
    </w:pPr>
    <w:rPr>
      <w:rFonts w:ascii="Calibri" w:eastAsia="Times New Roman" w:hAnsi="Calibri" w:cs="Times New Roman"/>
      <w:b/>
      <w:bCs/>
      <w:i/>
      <w:iCs/>
      <w:caps/>
      <w:color w:val="000000" w:themeColor="text1"/>
      <w:spacing w:val="15"/>
      <w:sz w:val="24"/>
      <w:szCs w:val="20"/>
    </w:rPr>
  </w:style>
  <w:style w:type="paragraph" w:styleId="Nadpis5">
    <w:name w:val="heading 5"/>
    <w:basedOn w:val="Normln"/>
    <w:next w:val="Normln"/>
    <w:link w:val="Nadpis5Char"/>
    <w:qFormat/>
    <w:rsid w:val="00BB5D75"/>
    <w:pPr>
      <w:keepNext/>
      <w:keepLines/>
      <w:numPr>
        <w:ilvl w:val="4"/>
        <w:numId w:val="1"/>
      </w:numPr>
      <w:tabs>
        <w:tab w:val="left" w:pos="1287"/>
      </w:tabs>
      <w:spacing w:before="200" w:after="0"/>
      <w:ind w:left="454" w:firstLine="0"/>
      <w:jc w:val="both"/>
      <w:outlineLvl w:val="4"/>
    </w:pPr>
    <w:rPr>
      <w:rFonts w:ascii="Calibri" w:eastAsia="Times New Roman" w:hAnsi="Calibri" w:cs="Times New Roman"/>
      <w:i/>
      <w:caps/>
      <w:color w:val="000000" w:themeColor="text1"/>
      <w:spacing w:val="15"/>
      <w:szCs w:val="20"/>
    </w:rPr>
  </w:style>
  <w:style w:type="paragraph" w:styleId="Nadpis6">
    <w:name w:val="heading 6"/>
    <w:basedOn w:val="Normln"/>
    <w:next w:val="Normln"/>
    <w:link w:val="Nadpis6Char"/>
    <w:qFormat/>
    <w:rsid w:val="00BB5D75"/>
    <w:pPr>
      <w:keepNext/>
      <w:keepLines/>
      <w:numPr>
        <w:ilvl w:val="5"/>
        <w:numId w:val="1"/>
      </w:numPr>
      <w:spacing w:before="200" w:after="0"/>
      <w:jc w:val="both"/>
      <w:outlineLvl w:val="5"/>
    </w:pPr>
    <w:rPr>
      <w:rFonts w:ascii="Calibri" w:eastAsia="Times New Roman" w:hAnsi="Calibri" w:cs="Times New Roman"/>
      <w:b/>
      <w:iCs/>
      <w:caps/>
      <w:color w:val="000000"/>
      <w:spacing w:val="15"/>
      <w:sz w:val="24"/>
      <w:szCs w:val="20"/>
    </w:rPr>
  </w:style>
  <w:style w:type="paragraph" w:styleId="Nadpis7">
    <w:name w:val="heading 7"/>
    <w:basedOn w:val="Normln"/>
    <w:next w:val="Normln"/>
    <w:link w:val="Nadpis7Char"/>
    <w:qFormat/>
    <w:rsid w:val="00BB5D75"/>
    <w:pPr>
      <w:keepNext/>
      <w:spacing w:after="120"/>
      <w:jc w:val="both"/>
      <w:outlineLvl w:val="6"/>
    </w:pPr>
    <w:rPr>
      <w:rFonts w:ascii="Calibri" w:eastAsia="Calibri" w:hAnsi="Calibri" w:cs="Times New Roman"/>
      <w:b/>
      <w:bCs/>
      <w:i/>
      <w:iCs/>
      <w:szCs w:val="20"/>
    </w:rPr>
  </w:style>
  <w:style w:type="paragraph" w:styleId="Nadpis8">
    <w:name w:val="heading 8"/>
    <w:basedOn w:val="Normln"/>
    <w:next w:val="Normln"/>
    <w:link w:val="Nadpis8Char"/>
    <w:qFormat/>
    <w:rsid w:val="00BB5D75"/>
    <w:pPr>
      <w:keepNext/>
      <w:spacing w:after="0"/>
      <w:ind w:left="708" w:firstLine="708"/>
      <w:jc w:val="both"/>
      <w:outlineLvl w:val="7"/>
    </w:pPr>
    <w:rPr>
      <w:rFonts w:ascii="Calibri" w:eastAsia="Calibri" w:hAnsi="Calibri" w:cs="Times New Roman"/>
      <w:b/>
      <w:bCs/>
      <w:szCs w:val="20"/>
    </w:rPr>
  </w:style>
  <w:style w:type="paragraph" w:styleId="Nadpis9">
    <w:name w:val="heading 9"/>
    <w:basedOn w:val="Normln"/>
    <w:next w:val="Normln"/>
    <w:link w:val="Nadpis9Char"/>
    <w:qFormat/>
    <w:rsid w:val="00BB5D75"/>
    <w:pPr>
      <w:keepNext/>
      <w:spacing w:after="120"/>
      <w:jc w:val="both"/>
      <w:outlineLvl w:val="8"/>
    </w:pPr>
    <w:rPr>
      <w:rFonts w:ascii="Calibri" w:eastAsia="Calibri" w:hAnsi="Calibri" w:cs="Times New Roman"/>
      <w:b/>
      <w:bCs/>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4852F1"/>
    <w:pPr>
      <w:tabs>
        <w:tab w:val="center" w:pos="4536"/>
        <w:tab w:val="right" w:pos="9072"/>
      </w:tabs>
      <w:spacing w:after="0" w:line="240" w:lineRule="auto"/>
    </w:pPr>
  </w:style>
  <w:style w:type="character" w:customStyle="1" w:styleId="ZhlavChar">
    <w:name w:val="Záhlaví Char"/>
    <w:basedOn w:val="Standardnpsmoodstavce"/>
    <w:link w:val="Zhlav"/>
    <w:rsid w:val="004852F1"/>
  </w:style>
  <w:style w:type="paragraph" w:styleId="Zpat">
    <w:name w:val="footer"/>
    <w:basedOn w:val="Normln"/>
    <w:link w:val="ZpatChar"/>
    <w:unhideWhenUsed/>
    <w:rsid w:val="004852F1"/>
    <w:pPr>
      <w:tabs>
        <w:tab w:val="center" w:pos="4536"/>
        <w:tab w:val="right" w:pos="9072"/>
      </w:tabs>
      <w:spacing w:after="0" w:line="240" w:lineRule="auto"/>
    </w:pPr>
  </w:style>
  <w:style w:type="character" w:customStyle="1" w:styleId="ZpatChar">
    <w:name w:val="Zápatí Char"/>
    <w:basedOn w:val="Standardnpsmoodstavce"/>
    <w:link w:val="Zpat"/>
    <w:rsid w:val="004852F1"/>
  </w:style>
  <w:style w:type="paragraph" w:styleId="Textbubliny">
    <w:name w:val="Balloon Text"/>
    <w:basedOn w:val="Normln"/>
    <w:link w:val="TextbublinyChar"/>
    <w:semiHidden/>
    <w:unhideWhenUsed/>
    <w:rsid w:val="004852F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semiHidden/>
    <w:rsid w:val="004852F1"/>
    <w:rPr>
      <w:rFonts w:ascii="Tahoma" w:hAnsi="Tahoma" w:cs="Tahoma"/>
      <w:sz w:val="16"/>
      <w:szCs w:val="16"/>
    </w:rPr>
  </w:style>
  <w:style w:type="paragraph" w:customStyle="1" w:styleId="Zkladnodstavec">
    <w:name w:val="[Základní odstavec]"/>
    <w:basedOn w:val="Normln"/>
    <w:uiPriority w:val="99"/>
    <w:rsid w:val="00E30772"/>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ezodstavcovhostylu">
    <w:name w:val="[Bez odstavcového stylu]"/>
    <w:rsid w:val="00D003D5"/>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styleId="Odstavecseseznamem">
    <w:name w:val="List Paragraph"/>
    <w:basedOn w:val="Normln"/>
    <w:uiPriority w:val="34"/>
    <w:qFormat/>
    <w:rsid w:val="00491E19"/>
    <w:pPr>
      <w:ind w:left="720"/>
      <w:contextualSpacing/>
    </w:pPr>
  </w:style>
  <w:style w:type="character" w:customStyle="1" w:styleId="Nadpis1Char">
    <w:name w:val="Nadpis 1 Char"/>
    <w:basedOn w:val="Standardnpsmoodstavce"/>
    <w:link w:val="Nadpis1"/>
    <w:rsid w:val="00BB5D75"/>
    <w:rPr>
      <w:rFonts w:ascii="Calibri" w:eastAsia="Times New Roman" w:hAnsi="Calibri" w:cs="Times New Roman"/>
      <w:b/>
      <w:bCs/>
      <w:caps/>
      <w:color w:val="000000"/>
      <w:spacing w:val="15"/>
      <w:sz w:val="32"/>
      <w:szCs w:val="32"/>
    </w:rPr>
  </w:style>
  <w:style w:type="character" w:customStyle="1" w:styleId="Nadpis2Char">
    <w:name w:val="Nadpis 2 Char"/>
    <w:aliases w:val="Nadpis 2 Char1 Char"/>
    <w:basedOn w:val="Standardnpsmoodstavce"/>
    <w:link w:val="Nadpis2"/>
    <w:rsid w:val="00BB5D75"/>
    <w:rPr>
      <w:rFonts w:ascii="Calibri" w:eastAsia="Times New Roman" w:hAnsi="Calibri" w:cs="Times New Roman"/>
      <w:b/>
      <w:bCs/>
      <w:caps/>
      <w:color w:val="000000"/>
      <w:spacing w:val="15"/>
      <w:sz w:val="28"/>
      <w:szCs w:val="28"/>
    </w:rPr>
  </w:style>
  <w:style w:type="character" w:customStyle="1" w:styleId="Nadpis3Char">
    <w:name w:val="Nadpis 3 Char"/>
    <w:basedOn w:val="Standardnpsmoodstavce"/>
    <w:link w:val="Nadpis3"/>
    <w:rsid w:val="00BB5D75"/>
    <w:rPr>
      <w:rFonts w:ascii="Calibri" w:eastAsia="Times New Roman" w:hAnsi="Calibri" w:cs="Times New Roman"/>
      <w:b/>
      <w:bCs/>
      <w:caps/>
      <w:color w:val="000000"/>
      <w:spacing w:val="15"/>
      <w:sz w:val="26"/>
      <w:szCs w:val="20"/>
    </w:rPr>
  </w:style>
  <w:style w:type="character" w:customStyle="1" w:styleId="Nadpis4Char">
    <w:name w:val="Nadpis 4 Char"/>
    <w:basedOn w:val="Standardnpsmoodstavce"/>
    <w:link w:val="Nadpis4"/>
    <w:rsid w:val="00BB5D75"/>
    <w:rPr>
      <w:rFonts w:ascii="Calibri" w:eastAsia="Times New Roman" w:hAnsi="Calibri" w:cs="Times New Roman"/>
      <w:b/>
      <w:bCs/>
      <w:i/>
      <w:iCs/>
      <w:caps/>
      <w:color w:val="000000" w:themeColor="text1"/>
      <w:spacing w:val="15"/>
      <w:sz w:val="24"/>
      <w:szCs w:val="20"/>
    </w:rPr>
  </w:style>
  <w:style w:type="character" w:customStyle="1" w:styleId="Nadpis5Char">
    <w:name w:val="Nadpis 5 Char"/>
    <w:basedOn w:val="Standardnpsmoodstavce"/>
    <w:link w:val="Nadpis5"/>
    <w:rsid w:val="00BB5D75"/>
    <w:rPr>
      <w:rFonts w:ascii="Calibri" w:eastAsia="Times New Roman" w:hAnsi="Calibri" w:cs="Times New Roman"/>
      <w:i/>
      <w:caps/>
      <w:color w:val="000000" w:themeColor="text1"/>
      <w:spacing w:val="15"/>
      <w:szCs w:val="20"/>
    </w:rPr>
  </w:style>
  <w:style w:type="character" w:customStyle="1" w:styleId="Nadpis6Char">
    <w:name w:val="Nadpis 6 Char"/>
    <w:basedOn w:val="Standardnpsmoodstavce"/>
    <w:link w:val="Nadpis6"/>
    <w:rsid w:val="00BB5D75"/>
    <w:rPr>
      <w:rFonts w:ascii="Calibri" w:eastAsia="Times New Roman" w:hAnsi="Calibri" w:cs="Times New Roman"/>
      <w:b/>
      <w:iCs/>
      <w:caps/>
      <w:color w:val="000000"/>
      <w:spacing w:val="15"/>
      <w:sz w:val="24"/>
      <w:szCs w:val="20"/>
    </w:rPr>
  </w:style>
  <w:style w:type="character" w:customStyle="1" w:styleId="Nadpis7Char">
    <w:name w:val="Nadpis 7 Char"/>
    <w:basedOn w:val="Standardnpsmoodstavce"/>
    <w:link w:val="Nadpis7"/>
    <w:rsid w:val="00BB5D75"/>
    <w:rPr>
      <w:rFonts w:ascii="Calibri" w:eastAsia="Calibri" w:hAnsi="Calibri" w:cs="Times New Roman"/>
      <w:b/>
      <w:bCs/>
      <w:i/>
      <w:iCs/>
      <w:szCs w:val="20"/>
    </w:rPr>
  </w:style>
  <w:style w:type="character" w:customStyle="1" w:styleId="Nadpis8Char">
    <w:name w:val="Nadpis 8 Char"/>
    <w:basedOn w:val="Standardnpsmoodstavce"/>
    <w:link w:val="Nadpis8"/>
    <w:rsid w:val="00BB5D75"/>
    <w:rPr>
      <w:rFonts w:ascii="Calibri" w:eastAsia="Calibri" w:hAnsi="Calibri" w:cs="Times New Roman"/>
      <w:b/>
      <w:bCs/>
      <w:szCs w:val="20"/>
    </w:rPr>
  </w:style>
  <w:style w:type="character" w:customStyle="1" w:styleId="Nadpis9Char">
    <w:name w:val="Nadpis 9 Char"/>
    <w:basedOn w:val="Standardnpsmoodstavce"/>
    <w:link w:val="Nadpis9"/>
    <w:rsid w:val="00BB5D75"/>
    <w:rPr>
      <w:rFonts w:ascii="Calibri" w:eastAsia="Calibri" w:hAnsi="Calibri" w:cs="Times New Roman"/>
      <w:b/>
      <w:bCs/>
      <w:szCs w:val="20"/>
    </w:rPr>
  </w:style>
  <w:style w:type="paragraph" w:styleId="Nzev">
    <w:name w:val="Title"/>
    <w:basedOn w:val="Normln"/>
    <w:next w:val="Normln"/>
    <w:link w:val="NzevChar"/>
    <w:qFormat/>
    <w:rsid w:val="00BB5D75"/>
    <w:pPr>
      <w:spacing w:after="300" w:line="240" w:lineRule="auto"/>
      <w:contextualSpacing/>
    </w:pPr>
    <w:rPr>
      <w:rFonts w:ascii="Calibri" w:eastAsia="Times New Roman" w:hAnsi="Calibri" w:cs="Times New Roman"/>
      <w:color w:val="808080"/>
      <w:spacing w:val="5"/>
      <w:w w:val="90"/>
      <w:kern w:val="28"/>
      <w:sz w:val="60"/>
      <w:szCs w:val="60"/>
    </w:rPr>
  </w:style>
  <w:style w:type="character" w:customStyle="1" w:styleId="NzevChar">
    <w:name w:val="Název Char"/>
    <w:basedOn w:val="Standardnpsmoodstavce"/>
    <w:link w:val="Nzev"/>
    <w:rsid w:val="00BB5D75"/>
    <w:rPr>
      <w:rFonts w:ascii="Calibri" w:eastAsia="Times New Roman" w:hAnsi="Calibri" w:cs="Times New Roman"/>
      <w:color w:val="808080"/>
      <w:spacing w:val="5"/>
      <w:w w:val="90"/>
      <w:kern w:val="28"/>
      <w:sz w:val="60"/>
      <w:szCs w:val="60"/>
    </w:rPr>
  </w:style>
  <w:style w:type="character" w:styleId="Zstupntext">
    <w:name w:val="Placeholder Text"/>
    <w:semiHidden/>
    <w:rsid w:val="00BB5D75"/>
    <w:rPr>
      <w:color w:val="808080"/>
    </w:rPr>
  </w:style>
  <w:style w:type="paragraph" w:customStyle="1" w:styleId="Zhlavsti">
    <w:name w:val="Záhlaví části"/>
    <w:basedOn w:val="Zhlav"/>
    <w:qFormat/>
    <w:rsid w:val="00BB5D75"/>
    <w:pPr>
      <w:tabs>
        <w:tab w:val="clear" w:pos="4536"/>
        <w:tab w:val="clear" w:pos="9072"/>
        <w:tab w:val="center" w:pos="4820"/>
        <w:tab w:val="right" w:pos="9639"/>
      </w:tabs>
      <w:jc w:val="both"/>
    </w:pPr>
    <w:rPr>
      <w:rFonts w:ascii="Calibri" w:eastAsia="Calibri" w:hAnsi="Calibri" w:cs="Times New Roman"/>
      <w:b/>
      <w:color w:val="7F7F7F"/>
      <w:spacing w:val="15"/>
      <w:sz w:val="18"/>
      <w:szCs w:val="18"/>
    </w:rPr>
  </w:style>
  <w:style w:type="character" w:customStyle="1" w:styleId="ZhlavstiChar">
    <w:name w:val="Záhlaví části Char"/>
    <w:rsid w:val="00BB5D75"/>
    <w:rPr>
      <w:b/>
      <w:color w:val="7F7F7F"/>
      <w:spacing w:val="15"/>
      <w:sz w:val="18"/>
      <w:szCs w:val="18"/>
      <w:lang w:eastAsia="en-US"/>
    </w:rPr>
  </w:style>
  <w:style w:type="character" w:styleId="Zdraznnintenzivn">
    <w:name w:val="Intense Emphasis"/>
    <w:qFormat/>
    <w:rsid w:val="00BB5D75"/>
    <w:rPr>
      <w:b/>
      <w:bCs/>
      <w:iCs/>
      <w:bdr w:val="none" w:sz="0" w:space="0" w:color="auto"/>
      <w:shd w:val="clear" w:color="auto" w:fill="D9D9D9"/>
    </w:rPr>
  </w:style>
  <w:style w:type="character" w:styleId="Zdraznnjemn">
    <w:name w:val="Subtle Emphasis"/>
    <w:qFormat/>
    <w:rsid w:val="00BB5D75"/>
    <w:rPr>
      <w:iCs/>
      <w:color w:val="000000"/>
      <w:bdr w:val="none" w:sz="0" w:space="0" w:color="auto"/>
      <w:shd w:val="clear" w:color="auto" w:fill="D9D9D9"/>
    </w:rPr>
  </w:style>
  <w:style w:type="character" w:styleId="Hypertextovodkaz">
    <w:name w:val="Hyperlink"/>
    <w:uiPriority w:val="99"/>
    <w:unhideWhenUsed/>
    <w:rsid w:val="00BB5D75"/>
    <w:rPr>
      <w:color w:val="009900"/>
      <w:u w:val="single"/>
    </w:rPr>
  </w:style>
  <w:style w:type="character" w:customStyle="1" w:styleId="Zvraznn1">
    <w:name w:val="Zvýraznění1"/>
    <w:qFormat/>
    <w:rsid w:val="00BB5D75"/>
    <w:rPr>
      <w:b/>
      <w:i/>
      <w:iCs/>
    </w:rPr>
  </w:style>
  <w:style w:type="paragraph" w:styleId="Titulek">
    <w:name w:val="caption"/>
    <w:aliases w:val="Rovnice (Titulek)"/>
    <w:basedOn w:val="Normln"/>
    <w:next w:val="Normln"/>
    <w:uiPriority w:val="35"/>
    <w:qFormat/>
    <w:rsid w:val="00BB5D75"/>
    <w:pPr>
      <w:spacing w:line="240" w:lineRule="auto"/>
      <w:jc w:val="both"/>
    </w:pPr>
    <w:rPr>
      <w:rFonts w:ascii="Calibri" w:eastAsia="Calibri" w:hAnsi="Calibri" w:cs="Times New Roman"/>
      <w:b/>
      <w:bCs/>
      <w:color w:val="595959"/>
      <w:sz w:val="18"/>
      <w:szCs w:val="18"/>
    </w:rPr>
  </w:style>
  <w:style w:type="paragraph" w:customStyle="1" w:styleId="Tab-nadpis">
    <w:name w:val="Tab - nadpis"/>
    <w:basedOn w:val="Normln"/>
    <w:qFormat/>
    <w:rsid w:val="00BB5D75"/>
    <w:pPr>
      <w:spacing w:after="0" w:line="240" w:lineRule="auto"/>
      <w:jc w:val="both"/>
    </w:pPr>
    <w:rPr>
      <w:rFonts w:ascii="Calibri" w:eastAsia="Calibri" w:hAnsi="Calibri" w:cs="Times New Roman"/>
      <w:b/>
      <w:color w:val="000000"/>
      <w:szCs w:val="18"/>
    </w:rPr>
  </w:style>
  <w:style w:type="paragraph" w:customStyle="1" w:styleId="Tab-obsah">
    <w:name w:val="Tab - obsah"/>
    <w:basedOn w:val="Tab-nadpis"/>
    <w:qFormat/>
    <w:rsid w:val="00BB5D75"/>
    <w:rPr>
      <w:b w:val="0"/>
      <w:color w:val="auto"/>
    </w:rPr>
  </w:style>
  <w:style w:type="character" w:customStyle="1" w:styleId="Tabulka-nadpisChar">
    <w:name w:val="Tabulka - nadpis Char"/>
    <w:rsid w:val="00BB5D75"/>
    <w:rPr>
      <w:sz w:val="22"/>
      <w:szCs w:val="22"/>
      <w:lang w:val="cs-CZ" w:eastAsia="en-US" w:bidi="ar-SA"/>
    </w:rPr>
  </w:style>
  <w:style w:type="paragraph" w:styleId="Textpoznpodarou">
    <w:name w:val="footnote text"/>
    <w:basedOn w:val="Normln"/>
    <w:link w:val="TextpoznpodarouChar"/>
    <w:semiHidden/>
    <w:unhideWhenUsed/>
    <w:rsid w:val="00BB5D75"/>
    <w:pPr>
      <w:spacing w:after="120" w:line="240" w:lineRule="auto"/>
      <w:jc w:val="both"/>
    </w:pPr>
    <w:rPr>
      <w:rFonts w:ascii="Calibri" w:eastAsia="Calibri" w:hAnsi="Calibri" w:cs="Times New Roman"/>
      <w:sz w:val="16"/>
      <w:szCs w:val="20"/>
    </w:rPr>
  </w:style>
  <w:style w:type="character" w:customStyle="1" w:styleId="TextpoznpodarouChar">
    <w:name w:val="Text pozn. pod čarou Char"/>
    <w:basedOn w:val="Standardnpsmoodstavce"/>
    <w:link w:val="Textpoznpodarou"/>
    <w:semiHidden/>
    <w:rsid w:val="00BB5D75"/>
    <w:rPr>
      <w:rFonts w:ascii="Calibri" w:eastAsia="Calibri" w:hAnsi="Calibri" w:cs="Times New Roman"/>
      <w:sz w:val="16"/>
      <w:szCs w:val="20"/>
    </w:rPr>
  </w:style>
  <w:style w:type="character" w:customStyle="1" w:styleId="Tab-nadpisChar">
    <w:name w:val="Tab - nadpis Char"/>
    <w:rsid w:val="00BB5D75"/>
    <w:rPr>
      <w:b/>
      <w:color w:val="000000"/>
      <w:sz w:val="22"/>
      <w:szCs w:val="18"/>
      <w:lang w:val="cs-CZ" w:eastAsia="en-US" w:bidi="ar-SA"/>
    </w:rPr>
  </w:style>
  <w:style w:type="character" w:customStyle="1" w:styleId="Tab-obsahChar">
    <w:name w:val="Tab - obsah Char"/>
    <w:rsid w:val="00BB5D75"/>
    <w:rPr>
      <w:b/>
      <w:color w:val="000000"/>
      <w:sz w:val="22"/>
      <w:szCs w:val="18"/>
      <w:lang w:val="cs-CZ" w:eastAsia="en-US" w:bidi="ar-SA"/>
    </w:rPr>
  </w:style>
  <w:style w:type="character" w:styleId="Znakapoznpodarou">
    <w:name w:val="footnote reference"/>
    <w:semiHidden/>
    <w:unhideWhenUsed/>
    <w:rsid w:val="00BB5D75"/>
    <w:rPr>
      <w:vertAlign w:val="superscript"/>
    </w:rPr>
  </w:style>
  <w:style w:type="paragraph" w:styleId="Obsah1">
    <w:name w:val="toc 1"/>
    <w:basedOn w:val="Normln"/>
    <w:next w:val="Normln"/>
    <w:autoRedefine/>
    <w:uiPriority w:val="39"/>
    <w:unhideWhenUsed/>
    <w:rsid w:val="00BB5D75"/>
    <w:pPr>
      <w:spacing w:before="120" w:after="120"/>
    </w:pPr>
    <w:rPr>
      <w:rFonts w:eastAsia="Calibri" w:cs="Times New Roman"/>
      <w:b/>
      <w:bCs/>
      <w:caps/>
      <w:szCs w:val="20"/>
    </w:rPr>
  </w:style>
  <w:style w:type="paragraph" w:styleId="Obsah2">
    <w:name w:val="toc 2"/>
    <w:basedOn w:val="Normln"/>
    <w:next w:val="Normln"/>
    <w:autoRedefine/>
    <w:uiPriority w:val="39"/>
    <w:unhideWhenUsed/>
    <w:rsid w:val="00BB5D75"/>
    <w:pPr>
      <w:spacing w:after="0"/>
      <w:ind w:left="220"/>
    </w:pPr>
    <w:rPr>
      <w:rFonts w:eastAsia="Calibri" w:cs="Times New Roman"/>
      <w:b/>
      <w:caps/>
      <w:sz w:val="20"/>
      <w:szCs w:val="20"/>
    </w:rPr>
  </w:style>
  <w:style w:type="paragraph" w:styleId="Obsah3">
    <w:name w:val="toc 3"/>
    <w:basedOn w:val="Normln"/>
    <w:next w:val="Normln"/>
    <w:autoRedefine/>
    <w:uiPriority w:val="39"/>
    <w:unhideWhenUsed/>
    <w:rsid w:val="00BB5D75"/>
    <w:pPr>
      <w:spacing w:after="0"/>
      <w:ind w:left="440"/>
    </w:pPr>
    <w:rPr>
      <w:rFonts w:eastAsia="Calibri" w:cs="Times New Roman"/>
      <w:iCs/>
      <w:caps/>
      <w:sz w:val="20"/>
      <w:szCs w:val="20"/>
    </w:rPr>
  </w:style>
  <w:style w:type="paragraph" w:styleId="Textvysvtlivek">
    <w:name w:val="endnote text"/>
    <w:basedOn w:val="Normln"/>
    <w:link w:val="TextvysvtlivekChar"/>
    <w:semiHidden/>
    <w:unhideWhenUsed/>
    <w:rsid w:val="00BB5D75"/>
    <w:pPr>
      <w:spacing w:after="0" w:line="240" w:lineRule="auto"/>
      <w:jc w:val="both"/>
    </w:pPr>
    <w:rPr>
      <w:rFonts w:ascii="Calibri" w:eastAsia="Calibri" w:hAnsi="Calibri" w:cs="Times New Roman"/>
      <w:szCs w:val="20"/>
    </w:rPr>
  </w:style>
  <w:style w:type="character" w:customStyle="1" w:styleId="TextvysvtlivekChar">
    <w:name w:val="Text vysvětlivek Char"/>
    <w:basedOn w:val="Standardnpsmoodstavce"/>
    <w:link w:val="Textvysvtlivek"/>
    <w:semiHidden/>
    <w:rsid w:val="00BB5D75"/>
    <w:rPr>
      <w:rFonts w:ascii="Calibri" w:eastAsia="Calibri" w:hAnsi="Calibri" w:cs="Times New Roman"/>
      <w:szCs w:val="20"/>
    </w:rPr>
  </w:style>
  <w:style w:type="character" w:styleId="Odkaznavysvtlivky">
    <w:name w:val="endnote reference"/>
    <w:semiHidden/>
    <w:unhideWhenUsed/>
    <w:rsid w:val="00BB5D75"/>
    <w:rPr>
      <w:vertAlign w:val="superscript"/>
    </w:rPr>
  </w:style>
  <w:style w:type="paragraph" w:styleId="Seznamobrzk">
    <w:name w:val="table of figures"/>
    <w:basedOn w:val="Normln"/>
    <w:next w:val="Normln"/>
    <w:semiHidden/>
    <w:unhideWhenUsed/>
    <w:rsid w:val="00BB5D75"/>
    <w:pPr>
      <w:spacing w:after="0"/>
      <w:jc w:val="both"/>
    </w:pPr>
    <w:rPr>
      <w:rFonts w:ascii="Calibri" w:eastAsia="Calibri" w:hAnsi="Calibri" w:cs="Times New Roman"/>
      <w:szCs w:val="20"/>
    </w:rPr>
  </w:style>
  <w:style w:type="paragraph" w:customStyle="1" w:styleId="ZnOD">
    <w:name w:val="Zn OD"/>
    <w:basedOn w:val="Normln"/>
    <w:qFormat/>
    <w:rsid w:val="00BB5D75"/>
    <w:pPr>
      <w:shd w:val="clear" w:color="auto" w:fill="3399FF"/>
      <w:spacing w:after="120"/>
      <w:jc w:val="both"/>
    </w:pPr>
    <w:rPr>
      <w:rFonts w:ascii="Calibri" w:eastAsia="Calibri" w:hAnsi="Calibri" w:cs="Times New Roman"/>
      <w:b/>
      <w:color w:val="FFFFFF"/>
      <w:szCs w:val="20"/>
    </w:rPr>
  </w:style>
  <w:style w:type="paragraph" w:customStyle="1" w:styleId="ZnDT">
    <w:name w:val="Zn DT"/>
    <w:basedOn w:val="Normln"/>
    <w:qFormat/>
    <w:rsid w:val="00BB5D75"/>
    <w:pPr>
      <w:shd w:val="clear" w:color="auto" w:fill="92D050"/>
      <w:spacing w:after="120"/>
      <w:jc w:val="both"/>
    </w:pPr>
    <w:rPr>
      <w:rFonts w:ascii="Calibri" w:eastAsia="Calibri" w:hAnsi="Calibri" w:cs="Times New Roman"/>
      <w:b/>
      <w:color w:val="FFFFFF"/>
      <w:szCs w:val="20"/>
    </w:rPr>
  </w:style>
  <w:style w:type="character" w:customStyle="1" w:styleId="ZnODChar">
    <w:name w:val="Zn OD Char"/>
    <w:rsid w:val="00BB5D75"/>
    <w:rPr>
      <w:b/>
      <w:color w:val="FFFFFF"/>
      <w:sz w:val="20"/>
      <w:szCs w:val="20"/>
      <w:shd w:val="clear" w:color="auto" w:fill="3399FF"/>
    </w:rPr>
  </w:style>
  <w:style w:type="paragraph" w:customStyle="1" w:styleId="ZnS">
    <w:name w:val="Zn S"/>
    <w:basedOn w:val="Normln"/>
    <w:qFormat/>
    <w:rsid w:val="00BB5D75"/>
    <w:pPr>
      <w:shd w:val="clear" w:color="auto" w:fill="FF9933"/>
      <w:spacing w:after="120"/>
      <w:jc w:val="both"/>
    </w:pPr>
    <w:rPr>
      <w:rFonts w:ascii="Calibri" w:eastAsia="Calibri" w:hAnsi="Calibri" w:cs="Times New Roman"/>
      <w:b/>
      <w:szCs w:val="20"/>
    </w:rPr>
  </w:style>
  <w:style w:type="character" w:customStyle="1" w:styleId="ZnDTChar">
    <w:name w:val="Zn DT Char"/>
    <w:rsid w:val="00BB5D75"/>
    <w:rPr>
      <w:b/>
      <w:color w:val="FFFFFF"/>
      <w:sz w:val="20"/>
      <w:szCs w:val="20"/>
      <w:shd w:val="clear" w:color="auto" w:fill="92D050"/>
    </w:rPr>
  </w:style>
  <w:style w:type="paragraph" w:customStyle="1" w:styleId="ZnSV">
    <w:name w:val="Zn SV"/>
    <w:basedOn w:val="Normln"/>
    <w:qFormat/>
    <w:rsid w:val="00BB5D75"/>
    <w:pPr>
      <w:shd w:val="clear" w:color="auto" w:fill="9900FF"/>
      <w:spacing w:after="120"/>
      <w:jc w:val="both"/>
    </w:pPr>
    <w:rPr>
      <w:rFonts w:ascii="Calibri" w:eastAsia="Calibri" w:hAnsi="Calibri" w:cs="Times New Roman"/>
      <w:b/>
      <w:color w:val="FFFFFF"/>
      <w:szCs w:val="20"/>
    </w:rPr>
  </w:style>
  <w:style w:type="character" w:customStyle="1" w:styleId="ZnSChar">
    <w:name w:val="Zn S Char"/>
    <w:rsid w:val="00BB5D75"/>
    <w:rPr>
      <w:b/>
      <w:sz w:val="20"/>
      <w:szCs w:val="20"/>
      <w:shd w:val="clear" w:color="auto" w:fill="FF9933"/>
    </w:rPr>
  </w:style>
  <w:style w:type="paragraph" w:customStyle="1" w:styleId="ZnIZS">
    <w:name w:val="Zn IZS"/>
    <w:basedOn w:val="Normln"/>
    <w:qFormat/>
    <w:rsid w:val="00BB5D75"/>
    <w:pPr>
      <w:shd w:val="clear" w:color="auto" w:fill="CC3399"/>
      <w:spacing w:after="120"/>
      <w:jc w:val="both"/>
    </w:pPr>
    <w:rPr>
      <w:rFonts w:ascii="Calibri" w:eastAsia="Calibri" w:hAnsi="Calibri" w:cs="Times New Roman"/>
      <w:b/>
      <w:color w:val="FFFFFF"/>
      <w:szCs w:val="20"/>
    </w:rPr>
  </w:style>
  <w:style w:type="character" w:customStyle="1" w:styleId="ZnSVChar">
    <w:name w:val="Zn SV Char"/>
    <w:rsid w:val="00BB5D75"/>
    <w:rPr>
      <w:b/>
      <w:color w:val="FFFFFF"/>
      <w:sz w:val="20"/>
      <w:szCs w:val="20"/>
      <w:shd w:val="clear" w:color="auto" w:fill="9900FF"/>
    </w:rPr>
  </w:style>
  <w:style w:type="paragraph" w:customStyle="1" w:styleId="ZnODA">
    <w:name w:val="Zn ODA"/>
    <w:basedOn w:val="Normln"/>
    <w:qFormat/>
    <w:rsid w:val="00BB5D75"/>
    <w:pPr>
      <w:shd w:val="clear" w:color="auto" w:fill="006600"/>
      <w:spacing w:after="120"/>
      <w:jc w:val="both"/>
    </w:pPr>
    <w:rPr>
      <w:rFonts w:ascii="Calibri" w:eastAsia="Calibri" w:hAnsi="Calibri" w:cs="Times New Roman"/>
      <w:b/>
      <w:color w:val="FFFFFF"/>
      <w:szCs w:val="20"/>
    </w:rPr>
  </w:style>
  <w:style w:type="character" w:customStyle="1" w:styleId="ZnIZSChar">
    <w:name w:val="Zn IZS Char"/>
    <w:rsid w:val="00BB5D75"/>
    <w:rPr>
      <w:b/>
      <w:color w:val="FFFFFF"/>
      <w:szCs w:val="20"/>
      <w:shd w:val="clear" w:color="auto" w:fill="CC3399"/>
    </w:rPr>
  </w:style>
  <w:style w:type="paragraph" w:customStyle="1" w:styleId="ZnBT">
    <w:name w:val="Zn BT"/>
    <w:basedOn w:val="Normln"/>
    <w:qFormat/>
    <w:rsid w:val="00BB5D75"/>
    <w:pPr>
      <w:shd w:val="clear" w:color="auto" w:fill="A50021"/>
      <w:spacing w:after="120"/>
      <w:jc w:val="both"/>
    </w:pPr>
    <w:rPr>
      <w:rFonts w:ascii="Calibri" w:eastAsia="Calibri" w:hAnsi="Calibri" w:cs="Times New Roman"/>
      <w:b/>
      <w:szCs w:val="20"/>
    </w:rPr>
  </w:style>
  <w:style w:type="character" w:customStyle="1" w:styleId="ZnODAChar">
    <w:name w:val="Zn ODA Char"/>
    <w:rsid w:val="00BB5D75"/>
    <w:rPr>
      <w:b/>
      <w:color w:val="FFFFFF"/>
      <w:sz w:val="20"/>
      <w:szCs w:val="20"/>
      <w:shd w:val="clear" w:color="auto" w:fill="006600"/>
    </w:rPr>
  </w:style>
  <w:style w:type="character" w:customStyle="1" w:styleId="ZnBTChar">
    <w:name w:val="Zn BT Char"/>
    <w:rsid w:val="00BB5D75"/>
    <w:rPr>
      <w:b/>
      <w:sz w:val="20"/>
      <w:szCs w:val="20"/>
      <w:shd w:val="clear" w:color="auto" w:fill="A50021"/>
    </w:rPr>
  </w:style>
  <w:style w:type="character" w:styleId="Sledovanodkaz">
    <w:name w:val="FollowedHyperlink"/>
    <w:semiHidden/>
    <w:rsid w:val="00BB5D75"/>
    <w:rPr>
      <w:color w:val="800080"/>
      <w:u w:val="single"/>
    </w:rPr>
  </w:style>
  <w:style w:type="paragraph" w:styleId="Obsah4">
    <w:name w:val="toc 4"/>
    <w:basedOn w:val="Normln"/>
    <w:next w:val="Normln"/>
    <w:autoRedefine/>
    <w:uiPriority w:val="39"/>
    <w:rsid w:val="00BB5D75"/>
    <w:pPr>
      <w:spacing w:after="0"/>
      <w:ind w:left="660"/>
    </w:pPr>
    <w:rPr>
      <w:rFonts w:eastAsia="Calibri" w:cs="Times New Roman"/>
      <w:caps/>
      <w:sz w:val="18"/>
      <w:szCs w:val="18"/>
    </w:rPr>
  </w:style>
  <w:style w:type="paragraph" w:styleId="Obsah5">
    <w:name w:val="toc 5"/>
    <w:basedOn w:val="Normln"/>
    <w:next w:val="Normln"/>
    <w:autoRedefine/>
    <w:uiPriority w:val="39"/>
    <w:rsid w:val="00BB5D75"/>
    <w:pPr>
      <w:spacing w:after="0"/>
      <w:ind w:left="880"/>
    </w:pPr>
    <w:rPr>
      <w:rFonts w:eastAsia="Calibri" w:cs="Times New Roman"/>
      <w:caps/>
      <w:sz w:val="18"/>
      <w:szCs w:val="18"/>
    </w:rPr>
  </w:style>
  <w:style w:type="paragraph" w:styleId="Obsah6">
    <w:name w:val="toc 6"/>
    <w:basedOn w:val="Normln"/>
    <w:next w:val="Normln"/>
    <w:autoRedefine/>
    <w:uiPriority w:val="39"/>
    <w:rsid w:val="00BB5D75"/>
    <w:pPr>
      <w:spacing w:after="0"/>
      <w:ind w:left="1100"/>
    </w:pPr>
    <w:rPr>
      <w:rFonts w:eastAsia="Calibri" w:cs="Times New Roman"/>
      <w:sz w:val="18"/>
      <w:szCs w:val="18"/>
    </w:rPr>
  </w:style>
  <w:style w:type="paragraph" w:styleId="Obsah7">
    <w:name w:val="toc 7"/>
    <w:basedOn w:val="Normln"/>
    <w:next w:val="Normln"/>
    <w:autoRedefine/>
    <w:uiPriority w:val="39"/>
    <w:rsid w:val="00BB5D75"/>
    <w:pPr>
      <w:spacing w:after="0"/>
      <w:ind w:left="1320"/>
    </w:pPr>
    <w:rPr>
      <w:rFonts w:eastAsia="Calibri" w:cs="Times New Roman"/>
      <w:sz w:val="18"/>
      <w:szCs w:val="18"/>
    </w:rPr>
  </w:style>
  <w:style w:type="paragraph" w:styleId="Obsah8">
    <w:name w:val="toc 8"/>
    <w:basedOn w:val="Normln"/>
    <w:next w:val="Normln"/>
    <w:autoRedefine/>
    <w:uiPriority w:val="39"/>
    <w:rsid w:val="00BB5D75"/>
    <w:pPr>
      <w:spacing w:after="0"/>
      <w:ind w:left="1540"/>
    </w:pPr>
    <w:rPr>
      <w:rFonts w:eastAsia="Calibri" w:cs="Times New Roman"/>
      <w:sz w:val="18"/>
      <w:szCs w:val="18"/>
    </w:rPr>
  </w:style>
  <w:style w:type="paragraph" w:styleId="Obsah9">
    <w:name w:val="toc 9"/>
    <w:basedOn w:val="Normln"/>
    <w:next w:val="Normln"/>
    <w:autoRedefine/>
    <w:uiPriority w:val="39"/>
    <w:rsid w:val="00BB5D75"/>
    <w:pPr>
      <w:spacing w:after="0"/>
      <w:ind w:left="1760"/>
    </w:pPr>
    <w:rPr>
      <w:rFonts w:eastAsia="Calibri" w:cs="Times New Roman"/>
      <w:sz w:val="18"/>
      <w:szCs w:val="18"/>
    </w:rPr>
  </w:style>
  <w:style w:type="character" w:styleId="Odkaznakoment">
    <w:name w:val="annotation reference"/>
    <w:semiHidden/>
    <w:rsid w:val="00BB5D75"/>
    <w:rPr>
      <w:rFonts w:ascii="Times New Roman" w:hAnsi="Times New Roman" w:cs="Times New Roman"/>
      <w:sz w:val="16"/>
      <w:szCs w:val="16"/>
    </w:rPr>
  </w:style>
  <w:style w:type="paragraph" w:styleId="Textkomente">
    <w:name w:val="annotation text"/>
    <w:basedOn w:val="Normln"/>
    <w:link w:val="TextkomenteChar"/>
    <w:semiHidden/>
    <w:rsid w:val="00BB5D75"/>
    <w:pPr>
      <w:spacing w:after="160" w:line="240" w:lineRule="auto"/>
    </w:pPr>
    <w:rPr>
      <w:rFonts w:ascii="Calibri" w:eastAsia="Times New Roman" w:hAnsi="Calibri" w:cs="Times New Roman"/>
      <w:sz w:val="20"/>
      <w:szCs w:val="20"/>
    </w:rPr>
  </w:style>
  <w:style w:type="character" w:customStyle="1" w:styleId="TextkomenteChar">
    <w:name w:val="Text komentáře Char"/>
    <w:basedOn w:val="Standardnpsmoodstavce"/>
    <w:link w:val="Textkomente"/>
    <w:semiHidden/>
    <w:rsid w:val="00BB5D75"/>
    <w:rPr>
      <w:rFonts w:ascii="Calibri" w:eastAsia="Times New Roman" w:hAnsi="Calibri" w:cs="Times New Roman"/>
      <w:sz w:val="20"/>
      <w:szCs w:val="20"/>
    </w:rPr>
  </w:style>
  <w:style w:type="paragraph" w:customStyle="1" w:styleId="Odstavecseseznamem1">
    <w:name w:val="Odstavec se seznamem1"/>
    <w:basedOn w:val="Normln"/>
    <w:rsid w:val="00BB5D75"/>
    <w:pPr>
      <w:ind w:left="720" w:firstLine="709"/>
      <w:jc w:val="both"/>
    </w:pPr>
    <w:rPr>
      <w:rFonts w:ascii="Calibri" w:eastAsia="Times New Roman" w:hAnsi="Calibri" w:cs="Times New Roman"/>
      <w:lang w:val="en-US"/>
    </w:rPr>
  </w:style>
  <w:style w:type="character" w:customStyle="1" w:styleId="Odkazjemn1">
    <w:name w:val="Odkaz – jemný1"/>
    <w:rsid w:val="00BB5D75"/>
    <w:rPr>
      <w:rFonts w:ascii="Times New Roman" w:hAnsi="Times New Roman" w:cs="Times New Roman"/>
      <w:caps/>
      <w:color w:val="948A54"/>
      <w:u w:val="none"/>
    </w:rPr>
  </w:style>
  <w:style w:type="paragraph" w:styleId="Zkladntextodsazen">
    <w:name w:val="Body Text Indent"/>
    <w:basedOn w:val="Normln"/>
    <w:link w:val="ZkladntextodsazenChar"/>
    <w:semiHidden/>
    <w:unhideWhenUsed/>
    <w:rsid w:val="00BB5D75"/>
    <w:pPr>
      <w:spacing w:after="120" w:line="240" w:lineRule="auto"/>
      <w:ind w:left="283" w:firstLine="709"/>
      <w:jc w:val="both"/>
    </w:pPr>
    <w:rPr>
      <w:rFonts w:ascii="Calibri" w:eastAsia="Calibri" w:hAnsi="Calibri" w:cs="Times New Roman"/>
    </w:rPr>
  </w:style>
  <w:style w:type="character" w:customStyle="1" w:styleId="ZkladntextodsazenChar">
    <w:name w:val="Základní text odsazený Char"/>
    <w:basedOn w:val="Standardnpsmoodstavce"/>
    <w:link w:val="Zkladntextodsazen"/>
    <w:semiHidden/>
    <w:rsid w:val="00BB5D75"/>
    <w:rPr>
      <w:rFonts w:ascii="Calibri" w:eastAsia="Calibri" w:hAnsi="Calibri" w:cs="Times New Roman"/>
    </w:rPr>
  </w:style>
  <w:style w:type="paragraph" w:styleId="Pedmtkomente">
    <w:name w:val="annotation subject"/>
    <w:basedOn w:val="Textkomente"/>
    <w:next w:val="Textkomente"/>
    <w:link w:val="PedmtkomenteChar"/>
    <w:semiHidden/>
    <w:unhideWhenUsed/>
    <w:rsid w:val="00BB5D75"/>
    <w:pPr>
      <w:spacing w:after="120" w:line="276" w:lineRule="auto"/>
      <w:jc w:val="both"/>
    </w:pPr>
    <w:rPr>
      <w:rFonts w:eastAsia="Calibri"/>
      <w:b/>
      <w:bCs/>
    </w:rPr>
  </w:style>
  <w:style w:type="character" w:customStyle="1" w:styleId="PedmtkomenteChar">
    <w:name w:val="Předmět komentáře Char"/>
    <w:basedOn w:val="TextkomenteChar"/>
    <w:link w:val="Pedmtkomente"/>
    <w:semiHidden/>
    <w:rsid w:val="00BB5D75"/>
    <w:rPr>
      <w:rFonts w:ascii="Calibri" w:eastAsia="Calibri" w:hAnsi="Calibri" w:cs="Times New Roman"/>
      <w:b/>
      <w:bCs/>
      <w:sz w:val="20"/>
      <w:szCs w:val="20"/>
    </w:rPr>
  </w:style>
  <w:style w:type="paragraph" w:styleId="Bezmezer">
    <w:name w:val="No Spacing"/>
    <w:qFormat/>
    <w:rsid w:val="00BB5D75"/>
    <w:pPr>
      <w:spacing w:after="0" w:line="240" w:lineRule="auto"/>
    </w:pPr>
    <w:rPr>
      <w:rFonts w:ascii="Calibri" w:eastAsia="Calibri" w:hAnsi="Calibri" w:cs="Times New Roman"/>
    </w:rPr>
  </w:style>
  <w:style w:type="paragraph" w:customStyle="1" w:styleId="Identifikandaje">
    <w:name w:val="Identifikační údaje"/>
    <w:basedOn w:val="Normln"/>
    <w:qFormat/>
    <w:rsid w:val="00BB5D75"/>
    <w:pPr>
      <w:spacing w:before="200" w:line="240" w:lineRule="auto"/>
      <w:jc w:val="both"/>
    </w:pPr>
    <w:rPr>
      <w:rFonts w:ascii="Calibri" w:eastAsia="Calibri" w:hAnsi="Calibri" w:cs="Times New Roman"/>
      <w:b/>
      <w:bCs/>
      <w:caps/>
      <w:sz w:val="36"/>
      <w:szCs w:val="36"/>
      <w:lang w:val="en-US"/>
    </w:rPr>
  </w:style>
  <w:style w:type="paragraph" w:customStyle="1" w:styleId="malnadpis">
    <w:name w:val="malý nadpis"/>
    <w:basedOn w:val="Normln"/>
    <w:rsid w:val="00BB5D75"/>
    <w:pPr>
      <w:numPr>
        <w:numId w:val="6"/>
      </w:numPr>
      <w:tabs>
        <w:tab w:val="clear" w:pos="720"/>
      </w:tabs>
      <w:spacing w:after="120" w:line="240" w:lineRule="auto"/>
      <w:ind w:left="0" w:firstLine="709"/>
      <w:jc w:val="both"/>
    </w:pPr>
    <w:rPr>
      <w:rFonts w:ascii="Arial" w:eastAsia="Times New Roman" w:hAnsi="Arial" w:cs="Times New Roman"/>
      <w:b/>
      <w:bCs/>
      <w:sz w:val="24"/>
      <w:szCs w:val="24"/>
      <w:lang w:eastAsia="cs-CZ"/>
    </w:rPr>
  </w:style>
  <w:style w:type="paragraph" w:customStyle="1" w:styleId="Stylc1">
    <w:name w:val="Styl c1"/>
    <w:basedOn w:val="slovanseznam"/>
    <w:next w:val="Normln"/>
    <w:autoRedefine/>
    <w:rsid w:val="00BB5D75"/>
    <w:pPr>
      <w:numPr>
        <w:ilvl w:val="0"/>
        <w:numId w:val="5"/>
      </w:numPr>
      <w:tabs>
        <w:tab w:val="clear" w:pos="360"/>
        <w:tab w:val="num" w:pos="720"/>
      </w:tabs>
      <w:ind w:left="709" w:hanging="709"/>
      <w:jc w:val="both"/>
    </w:pPr>
    <w:rPr>
      <w:b/>
      <w:caps/>
      <w:sz w:val="28"/>
    </w:rPr>
  </w:style>
  <w:style w:type="paragraph" w:styleId="slovanseznam">
    <w:name w:val="List Number"/>
    <w:basedOn w:val="Normln"/>
    <w:semiHidden/>
    <w:rsid w:val="00BB5D75"/>
    <w:pPr>
      <w:numPr>
        <w:ilvl w:val="1"/>
        <w:numId w:val="6"/>
      </w:numPr>
      <w:tabs>
        <w:tab w:val="clear" w:pos="1080"/>
        <w:tab w:val="num" w:pos="360"/>
      </w:tabs>
      <w:spacing w:after="120" w:line="240" w:lineRule="auto"/>
      <w:ind w:left="360" w:hanging="360"/>
    </w:pPr>
    <w:rPr>
      <w:rFonts w:ascii="Arial" w:eastAsia="Times New Roman" w:hAnsi="Arial" w:cs="Times New Roman"/>
      <w:sz w:val="24"/>
      <w:szCs w:val="24"/>
      <w:lang w:eastAsia="cs-CZ"/>
    </w:rPr>
  </w:style>
  <w:style w:type="paragraph" w:styleId="Zkladntext3">
    <w:name w:val="Body Text 3"/>
    <w:basedOn w:val="Normln"/>
    <w:link w:val="Zkladntext3Char"/>
    <w:semiHidden/>
    <w:rsid w:val="00BB5D75"/>
    <w:pPr>
      <w:spacing w:after="120" w:line="240" w:lineRule="auto"/>
      <w:jc w:val="both"/>
    </w:pPr>
    <w:rPr>
      <w:rFonts w:ascii="Arial" w:eastAsia="Times New Roman" w:hAnsi="Arial" w:cs="Times New Roman"/>
      <w:sz w:val="24"/>
      <w:szCs w:val="24"/>
      <w:lang w:eastAsia="cs-CZ"/>
    </w:rPr>
  </w:style>
  <w:style w:type="character" w:customStyle="1" w:styleId="Zkladntext3Char">
    <w:name w:val="Základní text 3 Char"/>
    <w:basedOn w:val="Standardnpsmoodstavce"/>
    <w:link w:val="Zkladntext3"/>
    <w:semiHidden/>
    <w:rsid w:val="00BB5D75"/>
    <w:rPr>
      <w:rFonts w:ascii="Arial" w:eastAsia="Times New Roman" w:hAnsi="Arial" w:cs="Times New Roman"/>
      <w:sz w:val="24"/>
      <w:szCs w:val="24"/>
      <w:lang w:eastAsia="cs-CZ"/>
    </w:rPr>
  </w:style>
  <w:style w:type="paragraph" w:customStyle="1" w:styleId="odraz">
    <w:name w:val="odraz"/>
    <w:rsid w:val="00BB5D75"/>
    <w:pPr>
      <w:widowControl w:val="0"/>
      <w:numPr>
        <w:numId w:val="7"/>
      </w:numPr>
      <w:tabs>
        <w:tab w:val="left" w:pos="851"/>
      </w:tabs>
      <w:spacing w:before="120" w:after="0" w:line="312" w:lineRule="auto"/>
      <w:ind w:left="851" w:hanging="284"/>
      <w:jc w:val="both"/>
    </w:pPr>
    <w:rPr>
      <w:rFonts w:ascii="Arial" w:eastAsia="Times New Roman" w:hAnsi="Arial" w:cs="Times New Roman"/>
      <w:snapToGrid w:val="0"/>
      <w:sz w:val="20"/>
      <w:szCs w:val="20"/>
      <w:lang w:eastAsia="cs-CZ"/>
    </w:rPr>
  </w:style>
  <w:style w:type="character" w:customStyle="1" w:styleId="Tabulka-nadpisChar1">
    <w:name w:val="Tabulka - nadpis Char1"/>
    <w:rsid w:val="00BB5D75"/>
    <w:rPr>
      <w:b/>
      <w:color w:val="000000"/>
      <w:sz w:val="18"/>
      <w:szCs w:val="18"/>
    </w:rPr>
  </w:style>
  <w:style w:type="paragraph" w:styleId="Zkladntext">
    <w:name w:val="Body Text"/>
    <w:basedOn w:val="Normln"/>
    <w:link w:val="ZkladntextChar"/>
    <w:semiHidden/>
    <w:rsid w:val="00BB5D75"/>
    <w:pPr>
      <w:spacing w:after="120"/>
      <w:jc w:val="both"/>
    </w:pPr>
    <w:rPr>
      <w:rFonts w:ascii="Calibri" w:eastAsia="Calibri" w:hAnsi="Calibri" w:cs="Times New Roman"/>
      <w:b/>
      <w:bCs/>
      <w:szCs w:val="20"/>
    </w:rPr>
  </w:style>
  <w:style w:type="character" w:customStyle="1" w:styleId="ZkladntextChar">
    <w:name w:val="Základní text Char"/>
    <w:basedOn w:val="Standardnpsmoodstavce"/>
    <w:link w:val="Zkladntext"/>
    <w:semiHidden/>
    <w:rsid w:val="00BB5D75"/>
    <w:rPr>
      <w:rFonts w:ascii="Calibri" w:eastAsia="Calibri" w:hAnsi="Calibri" w:cs="Times New Roman"/>
      <w:b/>
      <w:bCs/>
      <w:szCs w:val="20"/>
    </w:rPr>
  </w:style>
  <w:style w:type="paragraph" w:customStyle="1" w:styleId="ElNormln">
    <w:name w:val="El_Normální"/>
    <w:basedOn w:val="Normln"/>
    <w:rsid w:val="00BB5D75"/>
    <w:pPr>
      <w:widowControl w:val="0"/>
      <w:tabs>
        <w:tab w:val="left" w:pos="1985"/>
      </w:tabs>
      <w:spacing w:before="120" w:after="0" w:line="240" w:lineRule="auto"/>
      <w:ind w:left="425"/>
      <w:jc w:val="both"/>
    </w:pPr>
    <w:rPr>
      <w:rFonts w:ascii="Arial" w:eastAsia="Times New Roman" w:hAnsi="Arial" w:cs="Arial"/>
      <w:kern w:val="20"/>
      <w:sz w:val="20"/>
      <w:szCs w:val="20"/>
      <w:lang w:eastAsia="cs-CZ"/>
    </w:rPr>
  </w:style>
  <w:style w:type="character" w:customStyle="1" w:styleId="ElNormlnChar">
    <w:name w:val="El_Normální Char"/>
    <w:locked/>
    <w:rsid w:val="00BB5D75"/>
    <w:rPr>
      <w:rFonts w:ascii="Arial" w:hAnsi="Arial" w:cs="Arial"/>
      <w:kern w:val="20"/>
    </w:rPr>
  </w:style>
  <w:style w:type="paragraph" w:styleId="Zkladntext2">
    <w:name w:val="Body Text 2"/>
    <w:basedOn w:val="Normln"/>
    <w:link w:val="Zkladntext2Char"/>
    <w:semiHidden/>
    <w:rsid w:val="00BB5D75"/>
    <w:pPr>
      <w:spacing w:after="120"/>
      <w:jc w:val="both"/>
    </w:pPr>
    <w:rPr>
      <w:rFonts w:ascii="Calibri" w:eastAsia="Calibri" w:hAnsi="Calibri" w:cs="Times New Roman"/>
      <w:color w:val="FF0000"/>
      <w:szCs w:val="20"/>
    </w:rPr>
  </w:style>
  <w:style w:type="character" w:customStyle="1" w:styleId="Zkladntext2Char">
    <w:name w:val="Základní text 2 Char"/>
    <w:basedOn w:val="Standardnpsmoodstavce"/>
    <w:link w:val="Zkladntext2"/>
    <w:semiHidden/>
    <w:rsid w:val="00BB5D75"/>
    <w:rPr>
      <w:rFonts w:ascii="Calibri" w:eastAsia="Calibri" w:hAnsi="Calibri" w:cs="Times New Roman"/>
      <w:color w:val="FF0000"/>
      <w:szCs w:val="20"/>
    </w:rPr>
  </w:style>
  <w:style w:type="paragraph" w:customStyle="1" w:styleId="Text2">
    <w:name w:val="Text2"/>
    <w:basedOn w:val="Normln"/>
    <w:rsid w:val="00BB5D75"/>
    <w:pPr>
      <w:spacing w:after="120" w:line="240" w:lineRule="auto"/>
    </w:pPr>
    <w:rPr>
      <w:rFonts w:ascii="Arial" w:eastAsia="Times New Roman" w:hAnsi="Arial" w:cs="Times New Roman"/>
      <w:szCs w:val="24"/>
      <w:lang w:eastAsia="cs-CZ"/>
    </w:rPr>
  </w:style>
  <w:style w:type="paragraph" w:customStyle="1" w:styleId="m">
    <w:name w:val="mř"/>
    <w:basedOn w:val="Normln"/>
    <w:rsid w:val="00BB5D75"/>
    <w:pPr>
      <w:spacing w:after="0" w:line="160" w:lineRule="atLeast"/>
      <w:jc w:val="both"/>
    </w:pPr>
    <w:rPr>
      <w:rFonts w:ascii="Times New Roman" w:eastAsia="Times New Roman" w:hAnsi="Times New Roman" w:cs="Times New Roman"/>
      <w:spacing w:val="-2"/>
      <w:sz w:val="24"/>
      <w:szCs w:val="20"/>
      <w:lang w:eastAsia="cs-CZ"/>
    </w:rPr>
  </w:style>
  <w:style w:type="paragraph" w:customStyle="1" w:styleId="normArielodsazen">
    <w:name w:val="norm_Ariel_odsazený"/>
    <w:basedOn w:val="Normln"/>
    <w:rsid w:val="00BB5D75"/>
    <w:pPr>
      <w:spacing w:after="120" w:line="240" w:lineRule="auto"/>
      <w:ind w:firstLine="709"/>
      <w:jc w:val="both"/>
    </w:pPr>
    <w:rPr>
      <w:rFonts w:ascii="Arial" w:eastAsia="Times New Roman" w:hAnsi="Arial" w:cs="Times New Roman"/>
      <w:sz w:val="24"/>
      <w:szCs w:val="20"/>
      <w:lang w:eastAsia="cs-CZ"/>
    </w:rPr>
  </w:style>
  <w:style w:type="character" w:customStyle="1" w:styleId="TitleChar">
    <w:name w:val="Title Char"/>
    <w:rsid w:val="00BB5D75"/>
    <w:rPr>
      <w:rFonts w:ascii="Times New Roman" w:eastAsia="Times New Roman" w:hAnsi="Times New Roman" w:cs="Times New Roman"/>
      <w:color w:val="007200"/>
      <w:spacing w:val="5"/>
      <w:w w:val="90"/>
      <w:kern w:val="28"/>
      <w:sz w:val="60"/>
      <w:szCs w:val="60"/>
    </w:rPr>
  </w:style>
  <w:style w:type="paragraph" w:styleId="Podtitul">
    <w:name w:val="Subtitle"/>
    <w:basedOn w:val="Normln"/>
    <w:next w:val="Normln"/>
    <w:link w:val="PodtitulChar"/>
    <w:qFormat/>
    <w:rsid w:val="00BB5D75"/>
    <w:pPr>
      <w:numPr>
        <w:ilvl w:val="1"/>
      </w:numPr>
      <w:spacing w:after="120"/>
      <w:jc w:val="both"/>
    </w:pPr>
    <w:rPr>
      <w:rFonts w:ascii="Calibri" w:eastAsia="Times New Roman" w:hAnsi="Calibri" w:cs="Times New Roman"/>
      <w:b/>
      <w:iCs/>
      <w:caps/>
      <w:color w:val="777777"/>
      <w:spacing w:val="20"/>
      <w:sz w:val="28"/>
      <w:szCs w:val="26"/>
    </w:rPr>
  </w:style>
  <w:style w:type="character" w:customStyle="1" w:styleId="PodtitulChar">
    <w:name w:val="Podtitul Char"/>
    <w:basedOn w:val="Standardnpsmoodstavce"/>
    <w:link w:val="Podtitul"/>
    <w:rsid w:val="00BB5D75"/>
    <w:rPr>
      <w:rFonts w:ascii="Calibri" w:eastAsia="Times New Roman" w:hAnsi="Calibri" w:cs="Times New Roman"/>
      <w:b/>
      <w:iCs/>
      <w:caps/>
      <w:color w:val="777777"/>
      <w:spacing w:val="20"/>
      <w:sz w:val="28"/>
      <w:szCs w:val="26"/>
    </w:rPr>
  </w:style>
  <w:style w:type="character" w:customStyle="1" w:styleId="SubtitleChar">
    <w:name w:val="Subtitle Char"/>
    <w:rsid w:val="00BB5D75"/>
    <w:rPr>
      <w:rFonts w:ascii="Times New Roman" w:eastAsia="Times New Roman" w:hAnsi="Times New Roman" w:cs="Times New Roman"/>
      <w:b/>
      <w:iCs/>
      <w:caps/>
      <w:color w:val="595959"/>
      <w:spacing w:val="20"/>
      <w:sz w:val="26"/>
      <w:szCs w:val="26"/>
    </w:rPr>
  </w:style>
  <w:style w:type="character" w:customStyle="1" w:styleId="HeaderChar">
    <w:name w:val="Header Char"/>
    <w:rsid w:val="00BB5D75"/>
    <w:rPr>
      <w:rFonts w:ascii="Times New Roman" w:hAnsi="Times New Roman" w:cs="Times New Roman"/>
      <w:spacing w:val="15"/>
      <w:sz w:val="18"/>
      <w:szCs w:val="18"/>
    </w:rPr>
  </w:style>
  <w:style w:type="character" w:customStyle="1" w:styleId="FooterChar">
    <w:name w:val="Footer Char"/>
    <w:rsid w:val="00BB5D75"/>
    <w:rPr>
      <w:rFonts w:ascii="Times New Roman" w:hAnsi="Times New Roman" w:cs="Times New Roman"/>
      <w:spacing w:val="15"/>
      <w:sz w:val="18"/>
      <w:szCs w:val="18"/>
    </w:rPr>
  </w:style>
  <w:style w:type="character" w:customStyle="1" w:styleId="Zstupntext1">
    <w:name w:val="Zástupný text1"/>
    <w:rsid w:val="00BB5D75"/>
    <w:rPr>
      <w:rFonts w:ascii="Times New Roman" w:hAnsi="Times New Roman" w:cs="Times New Roman"/>
      <w:color w:val="808080"/>
    </w:rPr>
  </w:style>
  <w:style w:type="paragraph" w:customStyle="1" w:styleId="Textbubliny1">
    <w:name w:val="Text bubliny1"/>
    <w:basedOn w:val="Normln"/>
    <w:rsid w:val="00BB5D75"/>
    <w:pPr>
      <w:spacing w:after="0" w:line="240" w:lineRule="auto"/>
      <w:jc w:val="both"/>
    </w:pPr>
    <w:rPr>
      <w:rFonts w:ascii="Tahoma" w:eastAsia="Times New Roman" w:hAnsi="Tahoma" w:cs="Tahoma"/>
      <w:sz w:val="16"/>
      <w:szCs w:val="16"/>
    </w:rPr>
  </w:style>
  <w:style w:type="character" w:customStyle="1" w:styleId="BalloonTextChar">
    <w:name w:val="Balloon Text Char"/>
    <w:rsid w:val="00BB5D75"/>
    <w:rPr>
      <w:rFonts w:ascii="Tahoma" w:hAnsi="Tahoma" w:cs="Tahoma"/>
      <w:sz w:val="16"/>
      <w:szCs w:val="16"/>
    </w:rPr>
  </w:style>
  <w:style w:type="character" w:customStyle="1" w:styleId="Zdraznnintenzivn1">
    <w:name w:val="Zdůraznění – intenzivní1"/>
    <w:rsid w:val="00BB5D75"/>
    <w:rPr>
      <w:rFonts w:ascii="Times New Roman" w:hAnsi="Times New Roman" w:cs="Times New Roman"/>
      <w:b/>
      <w:bCs/>
      <w:iCs/>
      <w:shd w:val="clear" w:color="auto" w:fill="C2DAB8"/>
    </w:rPr>
  </w:style>
  <w:style w:type="character" w:customStyle="1" w:styleId="Zdraznnjemn1">
    <w:name w:val="Zdůraznění – jemné1"/>
    <w:rsid w:val="00BB5D75"/>
    <w:rPr>
      <w:rFonts w:ascii="Times New Roman" w:hAnsi="Times New Roman" w:cs="Times New Roman"/>
      <w:iCs/>
      <w:color w:val="000000"/>
      <w:shd w:val="clear" w:color="auto" w:fill="C2DAB8"/>
    </w:rPr>
  </w:style>
  <w:style w:type="character" w:customStyle="1" w:styleId="Odkazintenzivn1">
    <w:name w:val="Odkaz – intenzivní1"/>
    <w:rsid w:val="00BB5D75"/>
    <w:rPr>
      <w:rFonts w:ascii="Times New Roman" w:hAnsi="Times New Roman" w:cs="Times New Roman"/>
      <w:b/>
      <w:bCs/>
      <w:caps/>
      <w:color w:val="578445"/>
      <w:spacing w:val="5"/>
      <w:u w:val="none"/>
    </w:rPr>
  </w:style>
  <w:style w:type="character" w:customStyle="1" w:styleId="Heading1Char">
    <w:name w:val="Heading 1 Char"/>
    <w:rsid w:val="00BB5D75"/>
    <w:rPr>
      <w:rFonts w:ascii="Times New Roman" w:eastAsia="Times New Roman" w:hAnsi="Times New Roman" w:cs="Times New Roman"/>
      <w:b/>
      <w:bCs/>
      <w:caps/>
      <w:color w:val="000000"/>
      <w:spacing w:val="15"/>
      <w:sz w:val="32"/>
      <w:szCs w:val="32"/>
    </w:rPr>
  </w:style>
  <w:style w:type="paragraph" w:customStyle="1" w:styleId="Citt1">
    <w:name w:val="Citát1"/>
    <w:basedOn w:val="Normln"/>
    <w:next w:val="Normln"/>
    <w:rsid w:val="00BB5D75"/>
    <w:pPr>
      <w:spacing w:after="120"/>
      <w:jc w:val="both"/>
    </w:pPr>
    <w:rPr>
      <w:rFonts w:ascii="Calibri" w:eastAsia="Times New Roman" w:hAnsi="Calibri" w:cs="Times New Roman"/>
      <w:i/>
      <w:iCs/>
      <w:color w:val="000000"/>
      <w:szCs w:val="20"/>
    </w:rPr>
  </w:style>
  <w:style w:type="character" w:customStyle="1" w:styleId="QuoteChar">
    <w:name w:val="Quote Char"/>
    <w:rsid w:val="00BB5D75"/>
    <w:rPr>
      <w:rFonts w:ascii="Times New Roman" w:hAnsi="Times New Roman" w:cs="Times New Roman"/>
      <w:i/>
      <w:iCs/>
      <w:color w:val="000000"/>
      <w:sz w:val="20"/>
      <w:szCs w:val="20"/>
    </w:rPr>
  </w:style>
  <w:style w:type="character" w:styleId="Siln">
    <w:name w:val="Strong"/>
    <w:qFormat/>
    <w:rsid w:val="00BB5D75"/>
    <w:rPr>
      <w:rFonts w:ascii="Times New Roman" w:hAnsi="Times New Roman" w:cs="Times New Roman"/>
      <w:b/>
      <w:bCs/>
    </w:rPr>
  </w:style>
  <w:style w:type="character" w:customStyle="1" w:styleId="Heading2Char">
    <w:name w:val="Heading 2 Char"/>
    <w:rsid w:val="00BB5D75"/>
    <w:rPr>
      <w:rFonts w:ascii="Times New Roman" w:eastAsia="Times New Roman" w:hAnsi="Times New Roman" w:cs="Times New Roman"/>
      <w:b/>
      <w:bCs/>
      <w:caps/>
      <w:color w:val="000000"/>
      <w:spacing w:val="15"/>
      <w:sz w:val="28"/>
      <w:szCs w:val="28"/>
    </w:rPr>
  </w:style>
  <w:style w:type="character" w:customStyle="1" w:styleId="Heading3Char">
    <w:name w:val="Heading 3 Char"/>
    <w:rsid w:val="00BB5D75"/>
    <w:rPr>
      <w:rFonts w:ascii="Times New Roman" w:eastAsia="Times New Roman" w:hAnsi="Times New Roman" w:cs="Times New Roman"/>
      <w:b/>
      <w:bCs/>
      <w:caps/>
      <w:color w:val="000000"/>
      <w:spacing w:val="15"/>
      <w:sz w:val="20"/>
      <w:szCs w:val="20"/>
    </w:rPr>
  </w:style>
  <w:style w:type="paragraph" w:styleId="Normlnweb">
    <w:name w:val="Normal (Web)"/>
    <w:basedOn w:val="Normln"/>
    <w:uiPriority w:val="99"/>
    <w:rsid w:val="00BB5D7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Heading4Char">
    <w:name w:val="Heading 4 Char"/>
    <w:rsid w:val="00BB5D75"/>
    <w:rPr>
      <w:rFonts w:ascii="Times New Roman" w:eastAsia="Times New Roman" w:hAnsi="Times New Roman" w:cs="Times New Roman"/>
      <w:b/>
      <w:bCs/>
      <w:iCs/>
      <w:caps/>
      <w:color w:val="000000"/>
      <w:spacing w:val="15"/>
      <w:sz w:val="20"/>
      <w:szCs w:val="20"/>
    </w:rPr>
  </w:style>
  <w:style w:type="character" w:customStyle="1" w:styleId="Heading5Char">
    <w:name w:val="Heading 5 Char"/>
    <w:rsid w:val="00BB5D75"/>
    <w:rPr>
      <w:rFonts w:ascii="Times New Roman" w:eastAsia="Times New Roman" w:hAnsi="Times New Roman" w:cs="Times New Roman"/>
      <w:b/>
      <w:caps/>
      <w:color w:val="000000"/>
      <w:spacing w:val="15"/>
      <w:sz w:val="20"/>
      <w:szCs w:val="20"/>
    </w:rPr>
  </w:style>
  <w:style w:type="character" w:customStyle="1" w:styleId="Heading6Char">
    <w:name w:val="Heading 6 Char"/>
    <w:rsid w:val="00BB5D75"/>
    <w:rPr>
      <w:rFonts w:ascii="Times New Roman" w:eastAsia="Times New Roman" w:hAnsi="Times New Roman" w:cs="Times New Roman"/>
      <w:b/>
      <w:iCs/>
      <w:caps/>
      <w:color w:val="000000"/>
      <w:spacing w:val="15"/>
      <w:sz w:val="20"/>
      <w:szCs w:val="20"/>
    </w:rPr>
  </w:style>
  <w:style w:type="paragraph" w:customStyle="1" w:styleId="Bezmezer1">
    <w:name w:val="Bez mezer1"/>
    <w:rsid w:val="00BB5D75"/>
    <w:pPr>
      <w:spacing w:after="0" w:line="240" w:lineRule="auto"/>
      <w:jc w:val="both"/>
    </w:pPr>
    <w:rPr>
      <w:rFonts w:ascii="Calibri" w:eastAsia="Times New Roman" w:hAnsi="Calibri" w:cs="Times New Roman"/>
    </w:rPr>
  </w:style>
  <w:style w:type="character" w:customStyle="1" w:styleId="NoSpacingChar">
    <w:name w:val="No Spacing Char"/>
    <w:rsid w:val="00BB5D75"/>
    <w:rPr>
      <w:rFonts w:ascii="Times New Roman" w:hAnsi="Times New Roman" w:cs="Times New Roman"/>
      <w:sz w:val="22"/>
      <w:szCs w:val="22"/>
      <w:lang w:val="cs-CZ" w:eastAsia="en-US" w:bidi="ar-SA"/>
    </w:rPr>
  </w:style>
  <w:style w:type="character" w:customStyle="1" w:styleId="FootnoteTextChar">
    <w:name w:val="Footnote Text Char"/>
    <w:rsid w:val="00BB5D75"/>
    <w:rPr>
      <w:rFonts w:ascii="Times New Roman" w:hAnsi="Times New Roman" w:cs="Times New Roman"/>
      <w:sz w:val="20"/>
      <w:szCs w:val="20"/>
    </w:rPr>
  </w:style>
  <w:style w:type="character" w:customStyle="1" w:styleId="EndnoteTextChar">
    <w:name w:val="Endnote Text Char"/>
    <w:rsid w:val="00BB5D75"/>
    <w:rPr>
      <w:rFonts w:ascii="Times New Roman" w:hAnsi="Times New Roman" w:cs="Times New Roman"/>
      <w:sz w:val="20"/>
      <w:szCs w:val="20"/>
    </w:rPr>
  </w:style>
  <w:style w:type="character" w:customStyle="1" w:styleId="Heading7Char">
    <w:name w:val="Heading 7 Char"/>
    <w:rsid w:val="00BB5D75"/>
    <w:rPr>
      <w:rFonts w:ascii="Cambria" w:hAnsi="Cambria" w:cs="Times New Roman"/>
      <w:i/>
      <w:iCs/>
      <w:color w:val="404040"/>
      <w:sz w:val="20"/>
      <w:szCs w:val="20"/>
    </w:rPr>
  </w:style>
  <w:style w:type="character" w:customStyle="1" w:styleId="Heading8Char">
    <w:name w:val="Heading 8 Char"/>
    <w:rsid w:val="00BB5D75"/>
    <w:rPr>
      <w:rFonts w:ascii="Cambria" w:hAnsi="Cambria" w:cs="Times New Roman"/>
      <w:color w:val="404040"/>
      <w:sz w:val="20"/>
      <w:szCs w:val="20"/>
    </w:rPr>
  </w:style>
  <w:style w:type="character" w:customStyle="1" w:styleId="BodyTextChar">
    <w:name w:val="Body Text Char"/>
    <w:rsid w:val="00BB5D75"/>
    <w:rPr>
      <w:rFonts w:ascii="Arial" w:hAnsi="Arial" w:cs="Arial"/>
      <w:sz w:val="24"/>
      <w:szCs w:val="24"/>
      <w:lang w:val="x-none" w:eastAsia="cs-CZ"/>
    </w:rPr>
  </w:style>
  <w:style w:type="character" w:customStyle="1" w:styleId="BodyText2Char">
    <w:name w:val="Body Text 2 Char"/>
    <w:rsid w:val="00BB5D75"/>
    <w:rPr>
      <w:rFonts w:ascii="Arial" w:hAnsi="Arial" w:cs="Arial"/>
      <w:sz w:val="24"/>
      <w:szCs w:val="24"/>
      <w:lang w:val="x-none" w:eastAsia="cs-CZ"/>
    </w:rPr>
  </w:style>
  <w:style w:type="paragraph" w:styleId="Zkladntextodsazen2">
    <w:name w:val="Body Text Indent 2"/>
    <w:basedOn w:val="Normln"/>
    <w:link w:val="Zkladntextodsazen2Char"/>
    <w:semiHidden/>
    <w:rsid w:val="00BB5D75"/>
    <w:pPr>
      <w:spacing w:after="0" w:line="240" w:lineRule="auto"/>
      <w:ind w:firstLine="708"/>
      <w:jc w:val="both"/>
    </w:pPr>
    <w:rPr>
      <w:rFonts w:ascii="Arial" w:eastAsia="Times New Roman" w:hAnsi="Arial" w:cs="Arial"/>
      <w:szCs w:val="24"/>
      <w:lang w:eastAsia="cs-CZ"/>
    </w:rPr>
  </w:style>
  <w:style w:type="character" w:customStyle="1" w:styleId="Zkladntextodsazen2Char">
    <w:name w:val="Základní text odsazený 2 Char"/>
    <w:basedOn w:val="Standardnpsmoodstavce"/>
    <w:link w:val="Zkladntextodsazen2"/>
    <w:semiHidden/>
    <w:rsid w:val="00BB5D75"/>
    <w:rPr>
      <w:rFonts w:ascii="Arial" w:eastAsia="Times New Roman" w:hAnsi="Arial" w:cs="Arial"/>
      <w:szCs w:val="24"/>
      <w:lang w:eastAsia="cs-CZ"/>
    </w:rPr>
  </w:style>
  <w:style w:type="character" w:customStyle="1" w:styleId="BodyTextIndent2Char">
    <w:name w:val="Body Text Indent 2 Char"/>
    <w:rsid w:val="00BB5D75"/>
    <w:rPr>
      <w:rFonts w:ascii="Arial" w:hAnsi="Arial" w:cs="Arial"/>
      <w:sz w:val="24"/>
      <w:szCs w:val="24"/>
      <w:lang w:val="x-none" w:eastAsia="cs-CZ"/>
    </w:rPr>
  </w:style>
  <w:style w:type="paragraph" w:styleId="Zkladntextodsazen3">
    <w:name w:val="Body Text Indent 3"/>
    <w:basedOn w:val="Normln"/>
    <w:link w:val="Zkladntextodsazen3Char"/>
    <w:semiHidden/>
    <w:rsid w:val="00BB5D75"/>
    <w:pPr>
      <w:spacing w:after="0" w:line="240" w:lineRule="auto"/>
      <w:ind w:firstLine="720"/>
      <w:jc w:val="both"/>
    </w:pPr>
    <w:rPr>
      <w:rFonts w:ascii="Arial" w:eastAsia="Times New Roman" w:hAnsi="Arial" w:cs="Arial"/>
      <w:szCs w:val="24"/>
      <w:lang w:eastAsia="cs-CZ"/>
    </w:rPr>
  </w:style>
  <w:style w:type="character" w:customStyle="1" w:styleId="Zkladntextodsazen3Char">
    <w:name w:val="Základní text odsazený 3 Char"/>
    <w:basedOn w:val="Standardnpsmoodstavce"/>
    <w:link w:val="Zkladntextodsazen3"/>
    <w:semiHidden/>
    <w:rsid w:val="00BB5D75"/>
    <w:rPr>
      <w:rFonts w:ascii="Arial" w:eastAsia="Times New Roman" w:hAnsi="Arial" w:cs="Arial"/>
      <w:szCs w:val="24"/>
      <w:lang w:eastAsia="cs-CZ"/>
    </w:rPr>
  </w:style>
  <w:style w:type="character" w:customStyle="1" w:styleId="BodyTextIndent3Char">
    <w:name w:val="Body Text Indent 3 Char"/>
    <w:rsid w:val="00BB5D75"/>
    <w:rPr>
      <w:rFonts w:ascii="Arial" w:hAnsi="Arial" w:cs="Arial"/>
      <w:sz w:val="24"/>
      <w:szCs w:val="24"/>
      <w:lang w:val="x-none" w:eastAsia="cs-CZ"/>
    </w:rPr>
  </w:style>
  <w:style w:type="paragraph" w:styleId="Seznamsodrkami">
    <w:name w:val="List Bullet"/>
    <w:basedOn w:val="Normln"/>
    <w:autoRedefine/>
    <w:semiHidden/>
    <w:rsid w:val="00BB5D75"/>
    <w:pPr>
      <w:tabs>
        <w:tab w:val="left" w:pos="1701"/>
        <w:tab w:val="left" w:pos="5040"/>
        <w:tab w:val="left" w:pos="5580"/>
      </w:tabs>
      <w:spacing w:after="0" w:line="360" w:lineRule="auto"/>
      <w:jc w:val="both"/>
    </w:pPr>
    <w:rPr>
      <w:rFonts w:ascii="Arial" w:eastAsia="Times New Roman" w:hAnsi="Arial" w:cs="Arial"/>
      <w:szCs w:val="24"/>
      <w:lang w:eastAsia="cs-CZ"/>
    </w:rPr>
  </w:style>
  <w:style w:type="character" w:customStyle="1" w:styleId="h1a1">
    <w:name w:val="h1a1"/>
    <w:rsid w:val="00BB5D75"/>
    <w:rPr>
      <w:rFonts w:ascii="Times New Roman" w:hAnsi="Times New Roman" w:cs="Times New Roman"/>
      <w:sz w:val="24"/>
      <w:szCs w:val="24"/>
    </w:rPr>
  </w:style>
  <w:style w:type="paragraph" w:customStyle="1" w:styleId="SitePOPIS">
    <w:name w:val="SitePOPIS"/>
    <w:basedOn w:val="Normln"/>
    <w:rsid w:val="00BB5D75"/>
    <w:pPr>
      <w:numPr>
        <w:numId w:val="8"/>
      </w:numPr>
      <w:spacing w:after="0" w:line="240" w:lineRule="auto"/>
      <w:jc w:val="both"/>
    </w:pPr>
    <w:rPr>
      <w:rFonts w:ascii="Arial" w:eastAsia="Times New Roman" w:hAnsi="Arial" w:cs="Arial"/>
      <w:color w:val="000000"/>
      <w:szCs w:val="20"/>
      <w:lang w:eastAsia="cs-CZ"/>
    </w:rPr>
  </w:style>
  <w:style w:type="character" w:customStyle="1" w:styleId="Heading9Char">
    <w:name w:val="Heading 9 Char"/>
    <w:rsid w:val="00BB5D75"/>
    <w:rPr>
      <w:rFonts w:ascii="Arial" w:hAnsi="Arial" w:cs="Arial"/>
      <w:i/>
      <w:noProof/>
      <w:sz w:val="20"/>
      <w:szCs w:val="20"/>
      <w:lang w:eastAsia="cs-CZ"/>
    </w:rPr>
  </w:style>
  <w:style w:type="paragraph" w:customStyle="1" w:styleId="Normalntext">
    <w:name w:val="Normalní text"/>
    <w:rsid w:val="00BB5D75"/>
    <w:pPr>
      <w:suppressAutoHyphens/>
      <w:spacing w:before="120" w:after="0" w:line="240" w:lineRule="auto"/>
      <w:ind w:left="851"/>
      <w:jc w:val="both"/>
    </w:pPr>
    <w:rPr>
      <w:rFonts w:ascii="Arial" w:eastAsia="Times New Roman" w:hAnsi="Arial" w:cs="Arial"/>
      <w:sz w:val="24"/>
      <w:szCs w:val="20"/>
      <w:lang w:eastAsia="cs-CZ"/>
    </w:rPr>
  </w:style>
  <w:style w:type="paragraph" w:customStyle="1" w:styleId="Tuntext">
    <w:name w:val="Tučný text"/>
    <w:basedOn w:val="Normalntext"/>
    <w:next w:val="Normalntext"/>
    <w:rsid w:val="00BB5D75"/>
    <w:rPr>
      <w:b/>
    </w:rPr>
  </w:style>
  <w:style w:type="paragraph" w:customStyle="1" w:styleId="Odstaveca">
    <w:name w:val="Odstavec a)"/>
    <w:basedOn w:val="Normalntext"/>
    <w:rsid w:val="00BB5D75"/>
    <w:pPr>
      <w:numPr>
        <w:numId w:val="10"/>
      </w:numPr>
      <w:tabs>
        <w:tab w:val="num" w:pos="720"/>
      </w:tabs>
      <w:ind w:left="720"/>
    </w:pPr>
  </w:style>
  <w:style w:type="paragraph" w:customStyle="1" w:styleId="Odrka2">
    <w:name w:val="Odrážka 2"/>
    <w:basedOn w:val="Normalntext"/>
    <w:rsid w:val="00BB5D75"/>
    <w:pPr>
      <w:numPr>
        <w:numId w:val="11"/>
      </w:numPr>
      <w:tabs>
        <w:tab w:val="num" w:pos="720"/>
      </w:tabs>
      <w:spacing w:before="60"/>
      <w:ind w:left="720"/>
    </w:pPr>
  </w:style>
  <w:style w:type="paragraph" w:customStyle="1" w:styleId="Odrka1">
    <w:name w:val="Odrážka 1"/>
    <w:basedOn w:val="Odrka2"/>
    <w:autoRedefine/>
    <w:rsid w:val="00BB5D75"/>
    <w:pPr>
      <w:numPr>
        <w:numId w:val="9"/>
      </w:numPr>
      <w:ind w:left="1135" w:hanging="284"/>
    </w:pPr>
  </w:style>
  <w:style w:type="character" w:customStyle="1" w:styleId="NormalntextChar1">
    <w:name w:val="Normalní text Char1"/>
    <w:rsid w:val="00BB5D75"/>
    <w:rPr>
      <w:rFonts w:ascii="Arial" w:hAnsi="Arial" w:cs="Arial"/>
      <w:sz w:val="24"/>
      <w:lang w:val="cs-CZ" w:eastAsia="cs-CZ" w:bidi="ar-SA"/>
    </w:rPr>
  </w:style>
  <w:style w:type="paragraph" w:customStyle="1" w:styleId="Zkladntextodsazen1">
    <w:name w:val="Základní text odsazený1"/>
    <w:basedOn w:val="Normln"/>
    <w:rsid w:val="00BB5D75"/>
    <w:pPr>
      <w:spacing w:after="120"/>
      <w:ind w:left="283"/>
      <w:jc w:val="both"/>
    </w:pPr>
    <w:rPr>
      <w:rFonts w:ascii="Calibri" w:eastAsia="Times New Roman" w:hAnsi="Calibri" w:cs="Times New Roman"/>
      <w:szCs w:val="20"/>
    </w:rPr>
  </w:style>
  <w:style w:type="character" w:customStyle="1" w:styleId="BodyTextIndentChar">
    <w:name w:val="Body Text Indent Char"/>
    <w:rsid w:val="00BB5D75"/>
    <w:rPr>
      <w:rFonts w:ascii="Times New Roman" w:hAnsi="Times New Roman" w:cs="Times New Roman"/>
      <w:sz w:val="20"/>
      <w:szCs w:val="20"/>
    </w:rPr>
  </w:style>
  <w:style w:type="character" w:customStyle="1" w:styleId="CommentTextChar">
    <w:name w:val="Comment Text Char"/>
    <w:rsid w:val="00BB5D75"/>
    <w:rPr>
      <w:rFonts w:ascii="Times New Roman" w:hAnsi="Times New Roman" w:cs="Times New Roman"/>
      <w:sz w:val="20"/>
      <w:szCs w:val="20"/>
    </w:rPr>
  </w:style>
  <w:style w:type="paragraph" w:customStyle="1" w:styleId="Pedmtkomente1">
    <w:name w:val="Předmět komentáře1"/>
    <w:basedOn w:val="Textkomente"/>
    <w:next w:val="Textkomente"/>
    <w:rsid w:val="00BB5D75"/>
    <w:pPr>
      <w:spacing w:after="120"/>
      <w:jc w:val="both"/>
    </w:pPr>
    <w:rPr>
      <w:b/>
      <w:bCs/>
    </w:rPr>
  </w:style>
  <w:style w:type="character" w:customStyle="1" w:styleId="CommentSubjectChar">
    <w:name w:val="Comment Subject Char"/>
    <w:rsid w:val="00BB5D75"/>
    <w:rPr>
      <w:rFonts w:ascii="Times New Roman" w:hAnsi="Times New Roman" w:cs="Times New Roman"/>
      <w:b/>
      <w:bCs/>
      <w:sz w:val="20"/>
      <w:szCs w:val="20"/>
    </w:rPr>
  </w:style>
  <w:style w:type="paragraph" w:customStyle="1" w:styleId="Stylc2">
    <w:name w:val="Styl c2"/>
    <w:basedOn w:val="Nadpis2"/>
    <w:autoRedefine/>
    <w:rsid w:val="00BB5D75"/>
    <w:pPr>
      <w:keepLines w:val="0"/>
      <w:numPr>
        <w:ilvl w:val="2"/>
        <w:numId w:val="6"/>
      </w:numPr>
      <w:tabs>
        <w:tab w:val="clear" w:pos="709"/>
        <w:tab w:val="clear" w:pos="1800"/>
        <w:tab w:val="num" w:pos="1080"/>
        <w:tab w:val="left" w:pos="2410"/>
      </w:tabs>
      <w:spacing w:before="0" w:after="120" w:line="360" w:lineRule="auto"/>
      <w:ind w:left="792" w:hanging="432"/>
      <w:jc w:val="left"/>
    </w:pPr>
    <w:rPr>
      <w:rFonts w:ascii="Arial" w:hAnsi="Arial" w:cs="Arial"/>
      <w:bCs w:val="0"/>
      <w:i/>
      <w:caps w:val="0"/>
      <w:color w:val="auto"/>
      <w:spacing w:val="0"/>
      <w:sz w:val="24"/>
      <w:szCs w:val="20"/>
      <w:lang w:eastAsia="cs-CZ"/>
    </w:rPr>
  </w:style>
  <w:style w:type="character" w:styleId="Odkazjemn">
    <w:name w:val="Subtle Reference"/>
    <w:qFormat/>
    <w:rsid w:val="00BB5D75"/>
    <w:rPr>
      <w:caps/>
      <w:color w:val="CD630B"/>
      <w:u w:val="none"/>
    </w:rPr>
  </w:style>
  <w:style w:type="paragraph" w:customStyle="1" w:styleId="Stylmuj">
    <w:name w:val="Stylmuj"/>
    <w:next w:val="Normln"/>
    <w:rsid w:val="00BB5D75"/>
    <w:pPr>
      <w:spacing w:after="0" w:line="240" w:lineRule="auto"/>
    </w:pPr>
    <w:rPr>
      <w:rFonts w:ascii="Arial" w:eastAsia="Times New Roman" w:hAnsi="Arial" w:cs="Arial"/>
      <w:b/>
      <w:bCs/>
      <w:szCs w:val="20"/>
      <w:lang w:eastAsia="cs-CZ"/>
    </w:rPr>
  </w:style>
  <w:style w:type="paragraph" w:styleId="Nadpisobsahu">
    <w:name w:val="TOC Heading"/>
    <w:basedOn w:val="Nadpis1"/>
    <w:next w:val="Normln"/>
    <w:uiPriority w:val="39"/>
    <w:unhideWhenUsed/>
    <w:qFormat/>
    <w:rsid w:val="00BB5D75"/>
    <w:pPr>
      <w:numPr>
        <w:numId w:val="0"/>
      </w:numPr>
      <w:tabs>
        <w:tab w:val="clear" w:pos="680"/>
      </w:tabs>
      <w:spacing w:before="240" w:line="259" w:lineRule="auto"/>
      <w:jc w:val="left"/>
      <w:outlineLvl w:val="9"/>
    </w:pPr>
    <w:rPr>
      <w:rFonts w:asciiTheme="majorHAnsi" w:eastAsiaTheme="majorEastAsia" w:hAnsiTheme="majorHAnsi" w:cstheme="majorBidi"/>
      <w:b w:val="0"/>
      <w:bCs w:val="0"/>
      <w:caps w:val="0"/>
      <w:color w:val="365F91" w:themeColor="accent1" w:themeShade="BF"/>
      <w:spacing w:val="0"/>
      <w:lang w:eastAsia="cs-CZ"/>
    </w:rPr>
  </w:style>
  <w:style w:type="character" w:customStyle="1" w:styleId="UnresolvedMention">
    <w:name w:val="Unresolved Mention"/>
    <w:basedOn w:val="Standardnpsmoodstavce"/>
    <w:uiPriority w:val="99"/>
    <w:semiHidden/>
    <w:unhideWhenUsed/>
    <w:rsid w:val="00BB5D75"/>
    <w:rPr>
      <w:color w:val="808080"/>
      <w:shd w:val="clear" w:color="auto" w:fill="E6E6E6"/>
    </w:rPr>
  </w:style>
  <w:style w:type="table" w:customStyle="1" w:styleId="GridTableLight">
    <w:name w:val="Grid Table Light"/>
    <w:basedOn w:val="Normlntabulka"/>
    <w:uiPriority w:val="40"/>
    <w:rsid w:val="00BB5D75"/>
    <w:pPr>
      <w:spacing w:after="0" w:line="240" w:lineRule="auto"/>
    </w:pPr>
    <w:rPr>
      <w:rFonts w:ascii="Calibri" w:eastAsia="Calibri" w:hAnsi="Calibri" w:cs="Times New Roman"/>
      <w:sz w:val="20"/>
      <w:szCs w:val="20"/>
      <w:lang w:eastAsia="cs-CZ"/>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Mkatabulky">
    <w:name w:val="Table Grid"/>
    <w:basedOn w:val="Normlntabulka"/>
    <w:uiPriority w:val="59"/>
    <w:rsid w:val="00BB5D75"/>
    <w:pPr>
      <w:spacing w:after="0" w:line="240" w:lineRule="auto"/>
    </w:pPr>
    <w:rPr>
      <w:rFonts w:ascii="Calibri" w:eastAsia="Calibri"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table of figures" w:uiPriority="0"/>
    <w:lsdException w:name="footnote reference" w:uiPriority="0"/>
    <w:lsdException w:name="annotation reference" w:uiPriority="0"/>
    <w:lsdException w:name="endnote reference" w:uiPriority="0"/>
    <w:lsdException w:name="endnote text" w:uiPriority="0"/>
    <w:lsdException w:name="List Bulle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qFormat/>
    <w:rsid w:val="00BB5D75"/>
    <w:pPr>
      <w:keepNext/>
      <w:keepLines/>
      <w:numPr>
        <w:numId w:val="1"/>
      </w:numPr>
      <w:tabs>
        <w:tab w:val="left" w:pos="680"/>
      </w:tabs>
      <w:spacing w:before="480" w:after="0"/>
      <w:ind w:left="170" w:firstLine="0"/>
      <w:jc w:val="both"/>
      <w:outlineLvl w:val="0"/>
    </w:pPr>
    <w:rPr>
      <w:rFonts w:ascii="Calibri" w:eastAsia="Times New Roman" w:hAnsi="Calibri" w:cs="Times New Roman"/>
      <w:b/>
      <w:bCs/>
      <w:caps/>
      <w:color w:val="000000"/>
      <w:spacing w:val="15"/>
      <w:sz w:val="32"/>
      <w:szCs w:val="32"/>
    </w:rPr>
  </w:style>
  <w:style w:type="paragraph" w:styleId="Nadpis2">
    <w:name w:val="heading 2"/>
    <w:aliases w:val="Nadpis 2 Char1"/>
    <w:basedOn w:val="Normln"/>
    <w:next w:val="Normln"/>
    <w:link w:val="Nadpis2Char"/>
    <w:qFormat/>
    <w:rsid w:val="00BB5D75"/>
    <w:pPr>
      <w:keepNext/>
      <w:keepLines/>
      <w:numPr>
        <w:ilvl w:val="1"/>
        <w:numId w:val="1"/>
      </w:numPr>
      <w:tabs>
        <w:tab w:val="left" w:pos="709"/>
      </w:tabs>
      <w:spacing w:before="200" w:after="0"/>
      <w:ind w:left="227" w:firstLine="0"/>
      <w:jc w:val="both"/>
      <w:outlineLvl w:val="1"/>
    </w:pPr>
    <w:rPr>
      <w:rFonts w:ascii="Calibri" w:eastAsia="Times New Roman" w:hAnsi="Calibri" w:cs="Times New Roman"/>
      <w:b/>
      <w:bCs/>
      <w:caps/>
      <w:color w:val="000000"/>
      <w:spacing w:val="15"/>
      <w:sz w:val="28"/>
      <w:szCs w:val="28"/>
    </w:rPr>
  </w:style>
  <w:style w:type="paragraph" w:styleId="Nadpis3">
    <w:name w:val="heading 3"/>
    <w:basedOn w:val="Normln"/>
    <w:next w:val="Normln"/>
    <w:link w:val="Nadpis3Char"/>
    <w:qFormat/>
    <w:rsid w:val="00BB5D75"/>
    <w:pPr>
      <w:keepNext/>
      <w:keepLines/>
      <w:numPr>
        <w:ilvl w:val="2"/>
        <w:numId w:val="1"/>
      </w:numPr>
      <w:tabs>
        <w:tab w:val="left" w:pos="992"/>
      </w:tabs>
      <w:spacing w:before="200" w:after="0"/>
      <w:ind w:left="454" w:firstLine="0"/>
      <w:jc w:val="both"/>
      <w:outlineLvl w:val="2"/>
    </w:pPr>
    <w:rPr>
      <w:rFonts w:ascii="Calibri" w:eastAsia="Times New Roman" w:hAnsi="Calibri" w:cs="Times New Roman"/>
      <w:b/>
      <w:bCs/>
      <w:caps/>
      <w:color w:val="000000"/>
      <w:spacing w:val="15"/>
      <w:sz w:val="26"/>
      <w:szCs w:val="20"/>
    </w:rPr>
  </w:style>
  <w:style w:type="paragraph" w:styleId="Nadpis4">
    <w:name w:val="heading 4"/>
    <w:basedOn w:val="Normln"/>
    <w:next w:val="Normln"/>
    <w:link w:val="Nadpis4Char"/>
    <w:qFormat/>
    <w:rsid w:val="00BB5D75"/>
    <w:pPr>
      <w:keepNext/>
      <w:keepLines/>
      <w:numPr>
        <w:ilvl w:val="3"/>
        <w:numId w:val="1"/>
      </w:numPr>
      <w:tabs>
        <w:tab w:val="left" w:pos="1134"/>
      </w:tabs>
      <w:spacing w:before="200" w:after="0" w:line="240" w:lineRule="auto"/>
      <w:ind w:left="454" w:firstLine="0"/>
      <w:jc w:val="both"/>
      <w:outlineLvl w:val="3"/>
    </w:pPr>
    <w:rPr>
      <w:rFonts w:ascii="Calibri" w:eastAsia="Times New Roman" w:hAnsi="Calibri" w:cs="Times New Roman"/>
      <w:b/>
      <w:bCs/>
      <w:i/>
      <w:iCs/>
      <w:caps/>
      <w:color w:val="000000" w:themeColor="text1"/>
      <w:spacing w:val="15"/>
      <w:sz w:val="24"/>
      <w:szCs w:val="20"/>
    </w:rPr>
  </w:style>
  <w:style w:type="paragraph" w:styleId="Nadpis5">
    <w:name w:val="heading 5"/>
    <w:basedOn w:val="Normln"/>
    <w:next w:val="Normln"/>
    <w:link w:val="Nadpis5Char"/>
    <w:qFormat/>
    <w:rsid w:val="00BB5D75"/>
    <w:pPr>
      <w:keepNext/>
      <w:keepLines/>
      <w:numPr>
        <w:ilvl w:val="4"/>
        <w:numId w:val="1"/>
      </w:numPr>
      <w:tabs>
        <w:tab w:val="left" w:pos="1287"/>
      </w:tabs>
      <w:spacing w:before="200" w:after="0"/>
      <w:ind w:left="454" w:firstLine="0"/>
      <w:jc w:val="both"/>
      <w:outlineLvl w:val="4"/>
    </w:pPr>
    <w:rPr>
      <w:rFonts w:ascii="Calibri" w:eastAsia="Times New Roman" w:hAnsi="Calibri" w:cs="Times New Roman"/>
      <w:i/>
      <w:caps/>
      <w:color w:val="000000" w:themeColor="text1"/>
      <w:spacing w:val="15"/>
      <w:szCs w:val="20"/>
    </w:rPr>
  </w:style>
  <w:style w:type="paragraph" w:styleId="Nadpis6">
    <w:name w:val="heading 6"/>
    <w:basedOn w:val="Normln"/>
    <w:next w:val="Normln"/>
    <w:link w:val="Nadpis6Char"/>
    <w:qFormat/>
    <w:rsid w:val="00BB5D75"/>
    <w:pPr>
      <w:keepNext/>
      <w:keepLines/>
      <w:numPr>
        <w:ilvl w:val="5"/>
        <w:numId w:val="1"/>
      </w:numPr>
      <w:spacing w:before="200" w:after="0"/>
      <w:jc w:val="both"/>
      <w:outlineLvl w:val="5"/>
    </w:pPr>
    <w:rPr>
      <w:rFonts w:ascii="Calibri" w:eastAsia="Times New Roman" w:hAnsi="Calibri" w:cs="Times New Roman"/>
      <w:b/>
      <w:iCs/>
      <w:caps/>
      <w:color w:val="000000"/>
      <w:spacing w:val="15"/>
      <w:sz w:val="24"/>
      <w:szCs w:val="20"/>
    </w:rPr>
  </w:style>
  <w:style w:type="paragraph" w:styleId="Nadpis7">
    <w:name w:val="heading 7"/>
    <w:basedOn w:val="Normln"/>
    <w:next w:val="Normln"/>
    <w:link w:val="Nadpis7Char"/>
    <w:qFormat/>
    <w:rsid w:val="00BB5D75"/>
    <w:pPr>
      <w:keepNext/>
      <w:spacing w:after="120"/>
      <w:jc w:val="both"/>
      <w:outlineLvl w:val="6"/>
    </w:pPr>
    <w:rPr>
      <w:rFonts w:ascii="Calibri" w:eastAsia="Calibri" w:hAnsi="Calibri" w:cs="Times New Roman"/>
      <w:b/>
      <w:bCs/>
      <w:i/>
      <w:iCs/>
      <w:szCs w:val="20"/>
    </w:rPr>
  </w:style>
  <w:style w:type="paragraph" w:styleId="Nadpis8">
    <w:name w:val="heading 8"/>
    <w:basedOn w:val="Normln"/>
    <w:next w:val="Normln"/>
    <w:link w:val="Nadpis8Char"/>
    <w:qFormat/>
    <w:rsid w:val="00BB5D75"/>
    <w:pPr>
      <w:keepNext/>
      <w:spacing w:after="0"/>
      <w:ind w:left="708" w:firstLine="708"/>
      <w:jc w:val="both"/>
      <w:outlineLvl w:val="7"/>
    </w:pPr>
    <w:rPr>
      <w:rFonts w:ascii="Calibri" w:eastAsia="Calibri" w:hAnsi="Calibri" w:cs="Times New Roman"/>
      <w:b/>
      <w:bCs/>
      <w:szCs w:val="20"/>
    </w:rPr>
  </w:style>
  <w:style w:type="paragraph" w:styleId="Nadpis9">
    <w:name w:val="heading 9"/>
    <w:basedOn w:val="Normln"/>
    <w:next w:val="Normln"/>
    <w:link w:val="Nadpis9Char"/>
    <w:qFormat/>
    <w:rsid w:val="00BB5D75"/>
    <w:pPr>
      <w:keepNext/>
      <w:spacing w:after="120"/>
      <w:jc w:val="both"/>
      <w:outlineLvl w:val="8"/>
    </w:pPr>
    <w:rPr>
      <w:rFonts w:ascii="Calibri" w:eastAsia="Calibri" w:hAnsi="Calibri" w:cs="Times New Roman"/>
      <w:b/>
      <w:bCs/>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4852F1"/>
    <w:pPr>
      <w:tabs>
        <w:tab w:val="center" w:pos="4536"/>
        <w:tab w:val="right" w:pos="9072"/>
      </w:tabs>
      <w:spacing w:after="0" w:line="240" w:lineRule="auto"/>
    </w:pPr>
  </w:style>
  <w:style w:type="character" w:customStyle="1" w:styleId="ZhlavChar">
    <w:name w:val="Záhlaví Char"/>
    <w:basedOn w:val="Standardnpsmoodstavce"/>
    <w:link w:val="Zhlav"/>
    <w:rsid w:val="004852F1"/>
  </w:style>
  <w:style w:type="paragraph" w:styleId="Zpat">
    <w:name w:val="footer"/>
    <w:basedOn w:val="Normln"/>
    <w:link w:val="ZpatChar"/>
    <w:unhideWhenUsed/>
    <w:rsid w:val="004852F1"/>
    <w:pPr>
      <w:tabs>
        <w:tab w:val="center" w:pos="4536"/>
        <w:tab w:val="right" w:pos="9072"/>
      </w:tabs>
      <w:spacing w:after="0" w:line="240" w:lineRule="auto"/>
    </w:pPr>
  </w:style>
  <w:style w:type="character" w:customStyle="1" w:styleId="ZpatChar">
    <w:name w:val="Zápatí Char"/>
    <w:basedOn w:val="Standardnpsmoodstavce"/>
    <w:link w:val="Zpat"/>
    <w:rsid w:val="004852F1"/>
  </w:style>
  <w:style w:type="paragraph" w:styleId="Textbubliny">
    <w:name w:val="Balloon Text"/>
    <w:basedOn w:val="Normln"/>
    <w:link w:val="TextbublinyChar"/>
    <w:semiHidden/>
    <w:unhideWhenUsed/>
    <w:rsid w:val="004852F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semiHidden/>
    <w:rsid w:val="004852F1"/>
    <w:rPr>
      <w:rFonts w:ascii="Tahoma" w:hAnsi="Tahoma" w:cs="Tahoma"/>
      <w:sz w:val="16"/>
      <w:szCs w:val="16"/>
    </w:rPr>
  </w:style>
  <w:style w:type="paragraph" w:customStyle="1" w:styleId="Zkladnodstavec">
    <w:name w:val="[Základní odstavec]"/>
    <w:basedOn w:val="Normln"/>
    <w:uiPriority w:val="99"/>
    <w:rsid w:val="00E30772"/>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ezodstavcovhostylu">
    <w:name w:val="[Bez odstavcového stylu]"/>
    <w:rsid w:val="00D003D5"/>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styleId="Odstavecseseznamem">
    <w:name w:val="List Paragraph"/>
    <w:basedOn w:val="Normln"/>
    <w:uiPriority w:val="34"/>
    <w:qFormat/>
    <w:rsid w:val="00491E19"/>
    <w:pPr>
      <w:ind w:left="720"/>
      <w:contextualSpacing/>
    </w:pPr>
  </w:style>
  <w:style w:type="character" w:customStyle="1" w:styleId="Nadpis1Char">
    <w:name w:val="Nadpis 1 Char"/>
    <w:basedOn w:val="Standardnpsmoodstavce"/>
    <w:link w:val="Nadpis1"/>
    <w:rsid w:val="00BB5D75"/>
    <w:rPr>
      <w:rFonts w:ascii="Calibri" w:eastAsia="Times New Roman" w:hAnsi="Calibri" w:cs="Times New Roman"/>
      <w:b/>
      <w:bCs/>
      <w:caps/>
      <w:color w:val="000000"/>
      <w:spacing w:val="15"/>
      <w:sz w:val="32"/>
      <w:szCs w:val="32"/>
    </w:rPr>
  </w:style>
  <w:style w:type="character" w:customStyle="1" w:styleId="Nadpis2Char">
    <w:name w:val="Nadpis 2 Char"/>
    <w:aliases w:val="Nadpis 2 Char1 Char"/>
    <w:basedOn w:val="Standardnpsmoodstavce"/>
    <w:link w:val="Nadpis2"/>
    <w:rsid w:val="00BB5D75"/>
    <w:rPr>
      <w:rFonts w:ascii="Calibri" w:eastAsia="Times New Roman" w:hAnsi="Calibri" w:cs="Times New Roman"/>
      <w:b/>
      <w:bCs/>
      <w:caps/>
      <w:color w:val="000000"/>
      <w:spacing w:val="15"/>
      <w:sz w:val="28"/>
      <w:szCs w:val="28"/>
    </w:rPr>
  </w:style>
  <w:style w:type="character" w:customStyle="1" w:styleId="Nadpis3Char">
    <w:name w:val="Nadpis 3 Char"/>
    <w:basedOn w:val="Standardnpsmoodstavce"/>
    <w:link w:val="Nadpis3"/>
    <w:rsid w:val="00BB5D75"/>
    <w:rPr>
      <w:rFonts w:ascii="Calibri" w:eastAsia="Times New Roman" w:hAnsi="Calibri" w:cs="Times New Roman"/>
      <w:b/>
      <w:bCs/>
      <w:caps/>
      <w:color w:val="000000"/>
      <w:spacing w:val="15"/>
      <w:sz w:val="26"/>
      <w:szCs w:val="20"/>
    </w:rPr>
  </w:style>
  <w:style w:type="character" w:customStyle="1" w:styleId="Nadpis4Char">
    <w:name w:val="Nadpis 4 Char"/>
    <w:basedOn w:val="Standardnpsmoodstavce"/>
    <w:link w:val="Nadpis4"/>
    <w:rsid w:val="00BB5D75"/>
    <w:rPr>
      <w:rFonts w:ascii="Calibri" w:eastAsia="Times New Roman" w:hAnsi="Calibri" w:cs="Times New Roman"/>
      <w:b/>
      <w:bCs/>
      <w:i/>
      <w:iCs/>
      <w:caps/>
      <w:color w:val="000000" w:themeColor="text1"/>
      <w:spacing w:val="15"/>
      <w:sz w:val="24"/>
      <w:szCs w:val="20"/>
    </w:rPr>
  </w:style>
  <w:style w:type="character" w:customStyle="1" w:styleId="Nadpis5Char">
    <w:name w:val="Nadpis 5 Char"/>
    <w:basedOn w:val="Standardnpsmoodstavce"/>
    <w:link w:val="Nadpis5"/>
    <w:rsid w:val="00BB5D75"/>
    <w:rPr>
      <w:rFonts w:ascii="Calibri" w:eastAsia="Times New Roman" w:hAnsi="Calibri" w:cs="Times New Roman"/>
      <w:i/>
      <w:caps/>
      <w:color w:val="000000" w:themeColor="text1"/>
      <w:spacing w:val="15"/>
      <w:szCs w:val="20"/>
    </w:rPr>
  </w:style>
  <w:style w:type="character" w:customStyle="1" w:styleId="Nadpis6Char">
    <w:name w:val="Nadpis 6 Char"/>
    <w:basedOn w:val="Standardnpsmoodstavce"/>
    <w:link w:val="Nadpis6"/>
    <w:rsid w:val="00BB5D75"/>
    <w:rPr>
      <w:rFonts w:ascii="Calibri" w:eastAsia="Times New Roman" w:hAnsi="Calibri" w:cs="Times New Roman"/>
      <w:b/>
      <w:iCs/>
      <w:caps/>
      <w:color w:val="000000"/>
      <w:spacing w:val="15"/>
      <w:sz w:val="24"/>
      <w:szCs w:val="20"/>
    </w:rPr>
  </w:style>
  <w:style w:type="character" w:customStyle="1" w:styleId="Nadpis7Char">
    <w:name w:val="Nadpis 7 Char"/>
    <w:basedOn w:val="Standardnpsmoodstavce"/>
    <w:link w:val="Nadpis7"/>
    <w:rsid w:val="00BB5D75"/>
    <w:rPr>
      <w:rFonts w:ascii="Calibri" w:eastAsia="Calibri" w:hAnsi="Calibri" w:cs="Times New Roman"/>
      <w:b/>
      <w:bCs/>
      <w:i/>
      <w:iCs/>
      <w:szCs w:val="20"/>
    </w:rPr>
  </w:style>
  <w:style w:type="character" w:customStyle="1" w:styleId="Nadpis8Char">
    <w:name w:val="Nadpis 8 Char"/>
    <w:basedOn w:val="Standardnpsmoodstavce"/>
    <w:link w:val="Nadpis8"/>
    <w:rsid w:val="00BB5D75"/>
    <w:rPr>
      <w:rFonts w:ascii="Calibri" w:eastAsia="Calibri" w:hAnsi="Calibri" w:cs="Times New Roman"/>
      <w:b/>
      <w:bCs/>
      <w:szCs w:val="20"/>
    </w:rPr>
  </w:style>
  <w:style w:type="character" w:customStyle="1" w:styleId="Nadpis9Char">
    <w:name w:val="Nadpis 9 Char"/>
    <w:basedOn w:val="Standardnpsmoodstavce"/>
    <w:link w:val="Nadpis9"/>
    <w:rsid w:val="00BB5D75"/>
    <w:rPr>
      <w:rFonts w:ascii="Calibri" w:eastAsia="Calibri" w:hAnsi="Calibri" w:cs="Times New Roman"/>
      <w:b/>
      <w:bCs/>
      <w:szCs w:val="20"/>
    </w:rPr>
  </w:style>
  <w:style w:type="paragraph" w:styleId="Nzev">
    <w:name w:val="Title"/>
    <w:basedOn w:val="Normln"/>
    <w:next w:val="Normln"/>
    <w:link w:val="NzevChar"/>
    <w:qFormat/>
    <w:rsid w:val="00BB5D75"/>
    <w:pPr>
      <w:spacing w:after="300" w:line="240" w:lineRule="auto"/>
      <w:contextualSpacing/>
    </w:pPr>
    <w:rPr>
      <w:rFonts w:ascii="Calibri" w:eastAsia="Times New Roman" w:hAnsi="Calibri" w:cs="Times New Roman"/>
      <w:color w:val="808080"/>
      <w:spacing w:val="5"/>
      <w:w w:val="90"/>
      <w:kern w:val="28"/>
      <w:sz w:val="60"/>
      <w:szCs w:val="60"/>
    </w:rPr>
  </w:style>
  <w:style w:type="character" w:customStyle="1" w:styleId="NzevChar">
    <w:name w:val="Název Char"/>
    <w:basedOn w:val="Standardnpsmoodstavce"/>
    <w:link w:val="Nzev"/>
    <w:rsid w:val="00BB5D75"/>
    <w:rPr>
      <w:rFonts w:ascii="Calibri" w:eastAsia="Times New Roman" w:hAnsi="Calibri" w:cs="Times New Roman"/>
      <w:color w:val="808080"/>
      <w:spacing w:val="5"/>
      <w:w w:val="90"/>
      <w:kern w:val="28"/>
      <w:sz w:val="60"/>
      <w:szCs w:val="60"/>
    </w:rPr>
  </w:style>
  <w:style w:type="character" w:styleId="Zstupntext">
    <w:name w:val="Placeholder Text"/>
    <w:semiHidden/>
    <w:rsid w:val="00BB5D75"/>
    <w:rPr>
      <w:color w:val="808080"/>
    </w:rPr>
  </w:style>
  <w:style w:type="paragraph" w:customStyle="1" w:styleId="Zhlavsti">
    <w:name w:val="Záhlaví části"/>
    <w:basedOn w:val="Zhlav"/>
    <w:qFormat/>
    <w:rsid w:val="00BB5D75"/>
    <w:pPr>
      <w:tabs>
        <w:tab w:val="clear" w:pos="4536"/>
        <w:tab w:val="clear" w:pos="9072"/>
        <w:tab w:val="center" w:pos="4820"/>
        <w:tab w:val="right" w:pos="9639"/>
      </w:tabs>
      <w:jc w:val="both"/>
    </w:pPr>
    <w:rPr>
      <w:rFonts w:ascii="Calibri" w:eastAsia="Calibri" w:hAnsi="Calibri" w:cs="Times New Roman"/>
      <w:b/>
      <w:color w:val="7F7F7F"/>
      <w:spacing w:val="15"/>
      <w:sz w:val="18"/>
      <w:szCs w:val="18"/>
    </w:rPr>
  </w:style>
  <w:style w:type="character" w:customStyle="1" w:styleId="ZhlavstiChar">
    <w:name w:val="Záhlaví části Char"/>
    <w:rsid w:val="00BB5D75"/>
    <w:rPr>
      <w:b/>
      <w:color w:val="7F7F7F"/>
      <w:spacing w:val="15"/>
      <w:sz w:val="18"/>
      <w:szCs w:val="18"/>
      <w:lang w:eastAsia="en-US"/>
    </w:rPr>
  </w:style>
  <w:style w:type="character" w:styleId="Zdraznnintenzivn">
    <w:name w:val="Intense Emphasis"/>
    <w:qFormat/>
    <w:rsid w:val="00BB5D75"/>
    <w:rPr>
      <w:b/>
      <w:bCs/>
      <w:iCs/>
      <w:bdr w:val="none" w:sz="0" w:space="0" w:color="auto"/>
      <w:shd w:val="clear" w:color="auto" w:fill="D9D9D9"/>
    </w:rPr>
  </w:style>
  <w:style w:type="character" w:styleId="Zdraznnjemn">
    <w:name w:val="Subtle Emphasis"/>
    <w:qFormat/>
    <w:rsid w:val="00BB5D75"/>
    <w:rPr>
      <w:iCs/>
      <w:color w:val="000000"/>
      <w:bdr w:val="none" w:sz="0" w:space="0" w:color="auto"/>
      <w:shd w:val="clear" w:color="auto" w:fill="D9D9D9"/>
    </w:rPr>
  </w:style>
  <w:style w:type="character" w:styleId="Hypertextovodkaz">
    <w:name w:val="Hyperlink"/>
    <w:uiPriority w:val="99"/>
    <w:unhideWhenUsed/>
    <w:rsid w:val="00BB5D75"/>
    <w:rPr>
      <w:color w:val="009900"/>
      <w:u w:val="single"/>
    </w:rPr>
  </w:style>
  <w:style w:type="character" w:customStyle="1" w:styleId="Zvraznn1">
    <w:name w:val="Zvýraznění1"/>
    <w:qFormat/>
    <w:rsid w:val="00BB5D75"/>
    <w:rPr>
      <w:b/>
      <w:i/>
      <w:iCs/>
    </w:rPr>
  </w:style>
  <w:style w:type="paragraph" w:styleId="Titulek">
    <w:name w:val="caption"/>
    <w:aliases w:val="Rovnice (Titulek)"/>
    <w:basedOn w:val="Normln"/>
    <w:next w:val="Normln"/>
    <w:uiPriority w:val="35"/>
    <w:qFormat/>
    <w:rsid w:val="00BB5D75"/>
    <w:pPr>
      <w:spacing w:line="240" w:lineRule="auto"/>
      <w:jc w:val="both"/>
    </w:pPr>
    <w:rPr>
      <w:rFonts w:ascii="Calibri" w:eastAsia="Calibri" w:hAnsi="Calibri" w:cs="Times New Roman"/>
      <w:b/>
      <w:bCs/>
      <w:color w:val="595959"/>
      <w:sz w:val="18"/>
      <w:szCs w:val="18"/>
    </w:rPr>
  </w:style>
  <w:style w:type="paragraph" w:customStyle="1" w:styleId="Tab-nadpis">
    <w:name w:val="Tab - nadpis"/>
    <w:basedOn w:val="Normln"/>
    <w:qFormat/>
    <w:rsid w:val="00BB5D75"/>
    <w:pPr>
      <w:spacing w:after="0" w:line="240" w:lineRule="auto"/>
      <w:jc w:val="both"/>
    </w:pPr>
    <w:rPr>
      <w:rFonts w:ascii="Calibri" w:eastAsia="Calibri" w:hAnsi="Calibri" w:cs="Times New Roman"/>
      <w:b/>
      <w:color w:val="000000"/>
      <w:szCs w:val="18"/>
    </w:rPr>
  </w:style>
  <w:style w:type="paragraph" w:customStyle="1" w:styleId="Tab-obsah">
    <w:name w:val="Tab - obsah"/>
    <w:basedOn w:val="Tab-nadpis"/>
    <w:qFormat/>
    <w:rsid w:val="00BB5D75"/>
    <w:rPr>
      <w:b w:val="0"/>
      <w:color w:val="auto"/>
    </w:rPr>
  </w:style>
  <w:style w:type="character" w:customStyle="1" w:styleId="Tabulka-nadpisChar">
    <w:name w:val="Tabulka - nadpis Char"/>
    <w:rsid w:val="00BB5D75"/>
    <w:rPr>
      <w:sz w:val="22"/>
      <w:szCs w:val="22"/>
      <w:lang w:val="cs-CZ" w:eastAsia="en-US" w:bidi="ar-SA"/>
    </w:rPr>
  </w:style>
  <w:style w:type="paragraph" w:styleId="Textpoznpodarou">
    <w:name w:val="footnote text"/>
    <w:basedOn w:val="Normln"/>
    <w:link w:val="TextpoznpodarouChar"/>
    <w:semiHidden/>
    <w:unhideWhenUsed/>
    <w:rsid w:val="00BB5D75"/>
    <w:pPr>
      <w:spacing w:after="120" w:line="240" w:lineRule="auto"/>
      <w:jc w:val="both"/>
    </w:pPr>
    <w:rPr>
      <w:rFonts w:ascii="Calibri" w:eastAsia="Calibri" w:hAnsi="Calibri" w:cs="Times New Roman"/>
      <w:sz w:val="16"/>
      <w:szCs w:val="20"/>
    </w:rPr>
  </w:style>
  <w:style w:type="character" w:customStyle="1" w:styleId="TextpoznpodarouChar">
    <w:name w:val="Text pozn. pod čarou Char"/>
    <w:basedOn w:val="Standardnpsmoodstavce"/>
    <w:link w:val="Textpoznpodarou"/>
    <w:semiHidden/>
    <w:rsid w:val="00BB5D75"/>
    <w:rPr>
      <w:rFonts w:ascii="Calibri" w:eastAsia="Calibri" w:hAnsi="Calibri" w:cs="Times New Roman"/>
      <w:sz w:val="16"/>
      <w:szCs w:val="20"/>
    </w:rPr>
  </w:style>
  <w:style w:type="character" w:customStyle="1" w:styleId="Tab-nadpisChar">
    <w:name w:val="Tab - nadpis Char"/>
    <w:rsid w:val="00BB5D75"/>
    <w:rPr>
      <w:b/>
      <w:color w:val="000000"/>
      <w:sz w:val="22"/>
      <w:szCs w:val="18"/>
      <w:lang w:val="cs-CZ" w:eastAsia="en-US" w:bidi="ar-SA"/>
    </w:rPr>
  </w:style>
  <w:style w:type="character" w:customStyle="1" w:styleId="Tab-obsahChar">
    <w:name w:val="Tab - obsah Char"/>
    <w:rsid w:val="00BB5D75"/>
    <w:rPr>
      <w:b/>
      <w:color w:val="000000"/>
      <w:sz w:val="22"/>
      <w:szCs w:val="18"/>
      <w:lang w:val="cs-CZ" w:eastAsia="en-US" w:bidi="ar-SA"/>
    </w:rPr>
  </w:style>
  <w:style w:type="character" w:styleId="Znakapoznpodarou">
    <w:name w:val="footnote reference"/>
    <w:semiHidden/>
    <w:unhideWhenUsed/>
    <w:rsid w:val="00BB5D75"/>
    <w:rPr>
      <w:vertAlign w:val="superscript"/>
    </w:rPr>
  </w:style>
  <w:style w:type="paragraph" w:styleId="Obsah1">
    <w:name w:val="toc 1"/>
    <w:basedOn w:val="Normln"/>
    <w:next w:val="Normln"/>
    <w:autoRedefine/>
    <w:uiPriority w:val="39"/>
    <w:unhideWhenUsed/>
    <w:rsid w:val="00BB5D75"/>
    <w:pPr>
      <w:spacing w:before="120" w:after="120"/>
    </w:pPr>
    <w:rPr>
      <w:rFonts w:eastAsia="Calibri" w:cs="Times New Roman"/>
      <w:b/>
      <w:bCs/>
      <w:caps/>
      <w:szCs w:val="20"/>
    </w:rPr>
  </w:style>
  <w:style w:type="paragraph" w:styleId="Obsah2">
    <w:name w:val="toc 2"/>
    <w:basedOn w:val="Normln"/>
    <w:next w:val="Normln"/>
    <w:autoRedefine/>
    <w:uiPriority w:val="39"/>
    <w:unhideWhenUsed/>
    <w:rsid w:val="00BB5D75"/>
    <w:pPr>
      <w:spacing w:after="0"/>
      <w:ind w:left="220"/>
    </w:pPr>
    <w:rPr>
      <w:rFonts w:eastAsia="Calibri" w:cs="Times New Roman"/>
      <w:b/>
      <w:caps/>
      <w:sz w:val="20"/>
      <w:szCs w:val="20"/>
    </w:rPr>
  </w:style>
  <w:style w:type="paragraph" w:styleId="Obsah3">
    <w:name w:val="toc 3"/>
    <w:basedOn w:val="Normln"/>
    <w:next w:val="Normln"/>
    <w:autoRedefine/>
    <w:uiPriority w:val="39"/>
    <w:unhideWhenUsed/>
    <w:rsid w:val="00BB5D75"/>
    <w:pPr>
      <w:spacing w:after="0"/>
      <w:ind w:left="440"/>
    </w:pPr>
    <w:rPr>
      <w:rFonts w:eastAsia="Calibri" w:cs="Times New Roman"/>
      <w:iCs/>
      <w:caps/>
      <w:sz w:val="20"/>
      <w:szCs w:val="20"/>
    </w:rPr>
  </w:style>
  <w:style w:type="paragraph" w:styleId="Textvysvtlivek">
    <w:name w:val="endnote text"/>
    <w:basedOn w:val="Normln"/>
    <w:link w:val="TextvysvtlivekChar"/>
    <w:semiHidden/>
    <w:unhideWhenUsed/>
    <w:rsid w:val="00BB5D75"/>
    <w:pPr>
      <w:spacing w:after="0" w:line="240" w:lineRule="auto"/>
      <w:jc w:val="both"/>
    </w:pPr>
    <w:rPr>
      <w:rFonts w:ascii="Calibri" w:eastAsia="Calibri" w:hAnsi="Calibri" w:cs="Times New Roman"/>
      <w:szCs w:val="20"/>
    </w:rPr>
  </w:style>
  <w:style w:type="character" w:customStyle="1" w:styleId="TextvysvtlivekChar">
    <w:name w:val="Text vysvětlivek Char"/>
    <w:basedOn w:val="Standardnpsmoodstavce"/>
    <w:link w:val="Textvysvtlivek"/>
    <w:semiHidden/>
    <w:rsid w:val="00BB5D75"/>
    <w:rPr>
      <w:rFonts w:ascii="Calibri" w:eastAsia="Calibri" w:hAnsi="Calibri" w:cs="Times New Roman"/>
      <w:szCs w:val="20"/>
    </w:rPr>
  </w:style>
  <w:style w:type="character" w:styleId="Odkaznavysvtlivky">
    <w:name w:val="endnote reference"/>
    <w:semiHidden/>
    <w:unhideWhenUsed/>
    <w:rsid w:val="00BB5D75"/>
    <w:rPr>
      <w:vertAlign w:val="superscript"/>
    </w:rPr>
  </w:style>
  <w:style w:type="paragraph" w:styleId="Seznamobrzk">
    <w:name w:val="table of figures"/>
    <w:basedOn w:val="Normln"/>
    <w:next w:val="Normln"/>
    <w:semiHidden/>
    <w:unhideWhenUsed/>
    <w:rsid w:val="00BB5D75"/>
    <w:pPr>
      <w:spacing w:after="0"/>
      <w:jc w:val="both"/>
    </w:pPr>
    <w:rPr>
      <w:rFonts w:ascii="Calibri" w:eastAsia="Calibri" w:hAnsi="Calibri" w:cs="Times New Roman"/>
      <w:szCs w:val="20"/>
    </w:rPr>
  </w:style>
  <w:style w:type="paragraph" w:customStyle="1" w:styleId="ZnOD">
    <w:name w:val="Zn OD"/>
    <w:basedOn w:val="Normln"/>
    <w:qFormat/>
    <w:rsid w:val="00BB5D75"/>
    <w:pPr>
      <w:shd w:val="clear" w:color="auto" w:fill="3399FF"/>
      <w:spacing w:after="120"/>
      <w:jc w:val="both"/>
    </w:pPr>
    <w:rPr>
      <w:rFonts w:ascii="Calibri" w:eastAsia="Calibri" w:hAnsi="Calibri" w:cs="Times New Roman"/>
      <w:b/>
      <w:color w:val="FFFFFF"/>
      <w:szCs w:val="20"/>
    </w:rPr>
  </w:style>
  <w:style w:type="paragraph" w:customStyle="1" w:styleId="ZnDT">
    <w:name w:val="Zn DT"/>
    <w:basedOn w:val="Normln"/>
    <w:qFormat/>
    <w:rsid w:val="00BB5D75"/>
    <w:pPr>
      <w:shd w:val="clear" w:color="auto" w:fill="92D050"/>
      <w:spacing w:after="120"/>
      <w:jc w:val="both"/>
    </w:pPr>
    <w:rPr>
      <w:rFonts w:ascii="Calibri" w:eastAsia="Calibri" w:hAnsi="Calibri" w:cs="Times New Roman"/>
      <w:b/>
      <w:color w:val="FFFFFF"/>
      <w:szCs w:val="20"/>
    </w:rPr>
  </w:style>
  <w:style w:type="character" w:customStyle="1" w:styleId="ZnODChar">
    <w:name w:val="Zn OD Char"/>
    <w:rsid w:val="00BB5D75"/>
    <w:rPr>
      <w:b/>
      <w:color w:val="FFFFFF"/>
      <w:sz w:val="20"/>
      <w:szCs w:val="20"/>
      <w:shd w:val="clear" w:color="auto" w:fill="3399FF"/>
    </w:rPr>
  </w:style>
  <w:style w:type="paragraph" w:customStyle="1" w:styleId="ZnS">
    <w:name w:val="Zn S"/>
    <w:basedOn w:val="Normln"/>
    <w:qFormat/>
    <w:rsid w:val="00BB5D75"/>
    <w:pPr>
      <w:shd w:val="clear" w:color="auto" w:fill="FF9933"/>
      <w:spacing w:after="120"/>
      <w:jc w:val="both"/>
    </w:pPr>
    <w:rPr>
      <w:rFonts w:ascii="Calibri" w:eastAsia="Calibri" w:hAnsi="Calibri" w:cs="Times New Roman"/>
      <w:b/>
      <w:szCs w:val="20"/>
    </w:rPr>
  </w:style>
  <w:style w:type="character" w:customStyle="1" w:styleId="ZnDTChar">
    <w:name w:val="Zn DT Char"/>
    <w:rsid w:val="00BB5D75"/>
    <w:rPr>
      <w:b/>
      <w:color w:val="FFFFFF"/>
      <w:sz w:val="20"/>
      <w:szCs w:val="20"/>
      <w:shd w:val="clear" w:color="auto" w:fill="92D050"/>
    </w:rPr>
  </w:style>
  <w:style w:type="paragraph" w:customStyle="1" w:styleId="ZnSV">
    <w:name w:val="Zn SV"/>
    <w:basedOn w:val="Normln"/>
    <w:qFormat/>
    <w:rsid w:val="00BB5D75"/>
    <w:pPr>
      <w:shd w:val="clear" w:color="auto" w:fill="9900FF"/>
      <w:spacing w:after="120"/>
      <w:jc w:val="both"/>
    </w:pPr>
    <w:rPr>
      <w:rFonts w:ascii="Calibri" w:eastAsia="Calibri" w:hAnsi="Calibri" w:cs="Times New Roman"/>
      <w:b/>
      <w:color w:val="FFFFFF"/>
      <w:szCs w:val="20"/>
    </w:rPr>
  </w:style>
  <w:style w:type="character" w:customStyle="1" w:styleId="ZnSChar">
    <w:name w:val="Zn S Char"/>
    <w:rsid w:val="00BB5D75"/>
    <w:rPr>
      <w:b/>
      <w:sz w:val="20"/>
      <w:szCs w:val="20"/>
      <w:shd w:val="clear" w:color="auto" w:fill="FF9933"/>
    </w:rPr>
  </w:style>
  <w:style w:type="paragraph" w:customStyle="1" w:styleId="ZnIZS">
    <w:name w:val="Zn IZS"/>
    <w:basedOn w:val="Normln"/>
    <w:qFormat/>
    <w:rsid w:val="00BB5D75"/>
    <w:pPr>
      <w:shd w:val="clear" w:color="auto" w:fill="CC3399"/>
      <w:spacing w:after="120"/>
      <w:jc w:val="both"/>
    </w:pPr>
    <w:rPr>
      <w:rFonts w:ascii="Calibri" w:eastAsia="Calibri" w:hAnsi="Calibri" w:cs="Times New Roman"/>
      <w:b/>
      <w:color w:val="FFFFFF"/>
      <w:szCs w:val="20"/>
    </w:rPr>
  </w:style>
  <w:style w:type="character" w:customStyle="1" w:styleId="ZnSVChar">
    <w:name w:val="Zn SV Char"/>
    <w:rsid w:val="00BB5D75"/>
    <w:rPr>
      <w:b/>
      <w:color w:val="FFFFFF"/>
      <w:sz w:val="20"/>
      <w:szCs w:val="20"/>
      <w:shd w:val="clear" w:color="auto" w:fill="9900FF"/>
    </w:rPr>
  </w:style>
  <w:style w:type="paragraph" w:customStyle="1" w:styleId="ZnODA">
    <w:name w:val="Zn ODA"/>
    <w:basedOn w:val="Normln"/>
    <w:qFormat/>
    <w:rsid w:val="00BB5D75"/>
    <w:pPr>
      <w:shd w:val="clear" w:color="auto" w:fill="006600"/>
      <w:spacing w:after="120"/>
      <w:jc w:val="both"/>
    </w:pPr>
    <w:rPr>
      <w:rFonts w:ascii="Calibri" w:eastAsia="Calibri" w:hAnsi="Calibri" w:cs="Times New Roman"/>
      <w:b/>
      <w:color w:val="FFFFFF"/>
      <w:szCs w:val="20"/>
    </w:rPr>
  </w:style>
  <w:style w:type="character" w:customStyle="1" w:styleId="ZnIZSChar">
    <w:name w:val="Zn IZS Char"/>
    <w:rsid w:val="00BB5D75"/>
    <w:rPr>
      <w:b/>
      <w:color w:val="FFFFFF"/>
      <w:szCs w:val="20"/>
      <w:shd w:val="clear" w:color="auto" w:fill="CC3399"/>
    </w:rPr>
  </w:style>
  <w:style w:type="paragraph" w:customStyle="1" w:styleId="ZnBT">
    <w:name w:val="Zn BT"/>
    <w:basedOn w:val="Normln"/>
    <w:qFormat/>
    <w:rsid w:val="00BB5D75"/>
    <w:pPr>
      <w:shd w:val="clear" w:color="auto" w:fill="A50021"/>
      <w:spacing w:after="120"/>
      <w:jc w:val="both"/>
    </w:pPr>
    <w:rPr>
      <w:rFonts w:ascii="Calibri" w:eastAsia="Calibri" w:hAnsi="Calibri" w:cs="Times New Roman"/>
      <w:b/>
      <w:szCs w:val="20"/>
    </w:rPr>
  </w:style>
  <w:style w:type="character" w:customStyle="1" w:styleId="ZnODAChar">
    <w:name w:val="Zn ODA Char"/>
    <w:rsid w:val="00BB5D75"/>
    <w:rPr>
      <w:b/>
      <w:color w:val="FFFFFF"/>
      <w:sz w:val="20"/>
      <w:szCs w:val="20"/>
      <w:shd w:val="clear" w:color="auto" w:fill="006600"/>
    </w:rPr>
  </w:style>
  <w:style w:type="character" w:customStyle="1" w:styleId="ZnBTChar">
    <w:name w:val="Zn BT Char"/>
    <w:rsid w:val="00BB5D75"/>
    <w:rPr>
      <w:b/>
      <w:sz w:val="20"/>
      <w:szCs w:val="20"/>
      <w:shd w:val="clear" w:color="auto" w:fill="A50021"/>
    </w:rPr>
  </w:style>
  <w:style w:type="character" w:styleId="Sledovanodkaz">
    <w:name w:val="FollowedHyperlink"/>
    <w:semiHidden/>
    <w:rsid w:val="00BB5D75"/>
    <w:rPr>
      <w:color w:val="800080"/>
      <w:u w:val="single"/>
    </w:rPr>
  </w:style>
  <w:style w:type="paragraph" w:styleId="Obsah4">
    <w:name w:val="toc 4"/>
    <w:basedOn w:val="Normln"/>
    <w:next w:val="Normln"/>
    <w:autoRedefine/>
    <w:uiPriority w:val="39"/>
    <w:rsid w:val="00BB5D75"/>
    <w:pPr>
      <w:spacing w:after="0"/>
      <w:ind w:left="660"/>
    </w:pPr>
    <w:rPr>
      <w:rFonts w:eastAsia="Calibri" w:cs="Times New Roman"/>
      <w:caps/>
      <w:sz w:val="18"/>
      <w:szCs w:val="18"/>
    </w:rPr>
  </w:style>
  <w:style w:type="paragraph" w:styleId="Obsah5">
    <w:name w:val="toc 5"/>
    <w:basedOn w:val="Normln"/>
    <w:next w:val="Normln"/>
    <w:autoRedefine/>
    <w:uiPriority w:val="39"/>
    <w:rsid w:val="00BB5D75"/>
    <w:pPr>
      <w:spacing w:after="0"/>
      <w:ind w:left="880"/>
    </w:pPr>
    <w:rPr>
      <w:rFonts w:eastAsia="Calibri" w:cs="Times New Roman"/>
      <w:caps/>
      <w:sz w:val="18"/>
      <w:szCs w:val="18"/>
    </w:rPr>
  </w:style>
  <w:style w:type="paragraph" w:styleId="Obsah6">
    <w:name w:val="toc 6"/>
    <w:basedOn w:val="Normln"/>
    <w:next w:val="Normln"/>
    <w:autoRedefine/>
    <w:uiPriority w:val="39"/>
    <w:rsid w:val="00BB5D75"/>
    <w:pPr>
      <w:spacing w:after="0"/>
      <w:ind w:left="1100"/>
    </w:pPr>
    <w:rPr>
      <w:rFonts w:eastAsia="Calibri" w:cs="Times New Roman"/>
      <w:sz w:val="18"/>
      <w:szCs w:val="18"/>
    </w:rPr>
  </w:style>
  <w:style w:type="paragraph" w:styleId="Obsah7">
    <w:name w:val="toc 7"/>
    <w:basedOn w:val="Normln"/>
    <w:next w:val="Normln"/>
    <w:autoRedefine/>
    <w:uiPriority w:val="39"/>
    <w:rsid w:val="00BB5D75"/>
    <w:pPr>
      <w:spacing w:after="0"/>
      <w:ind w:left="1320"/>
    </w:pPr>
    <w:rPr>
      <w:rFonts w:eastAsia="Calibri" w:cs="Times New Roman"/>
      <w:sz w:val="18"/>
      <w:szCs w:val="18"/>
    </w:rPr>
  </w:style>
  <w:style w:type="paragraph" w:styleId="Obsah8">
    <w:name w:val="toc 8"/>
    <w:basedOn w:val="Normln"/>
    <w:next w:val="Normln"/>
    <w:autoRedefine/>
    <w:uiPriority w:val="39"/>
    <w:rsid w:val="00BB5D75"/>
    <w:pPr>
      <w:spacing w:after="0"/>
      <w:ind w:left="1540"/>
    </w:pPr>
    <w:rPr>
      <w:rFonts w:eastAsia="Calibri" w:cs="Times New Roman"/>
      <w:sz w:val="18"/>
      <w:szCs w:val="18"/>
    </w:rPr>
  </w:style>
  <w:style w:type="paragraph" w:styleId="Obsah9">
    <w:name w:val="toc 9"/>
    <w:basedOn w:val="Normln"/>
    <w:next w:val="Normln"/>
    <w:autoRedefine/>
    <w:uiPriority w:val="39"/>
    <w:rsid w:val="00BB5D75"/>
    <w:pPr>
      <w:spacing w:after="0"/>
      <w:ind w:left="1760"/>
    </w:pPr>
    <w:rPr>
      <w:rFonts w:eastAsia="Calibri" w:cs="Times New Roman"/>
      <w:sz w:val="18"/>
      <w:szCs w:val="18"/>
    </w:rPr>
  </w:style>
  <w:style w:type="character" w:styleId="Odkaznakoment">
    <w:name w:val="annotation reference"/>
    <w:semiHidden/>
    <w:rsid w:val="00BB5D75"/>
    <w:rPr>
      <w:rFonts w:ascii="Times New Roman" w:hAnsi="Times New Roman" w:cs="Times New Roman"/>
      <w:sz w:val="16"/>
      <w:szCs w:val="16"/>
    </w:rPr>
  </w:style>
  <w:style w:type="paragraph" w:styleId="Textkomente">
    <w:name w:val="annotation text"/>
    <w:basedOn w:val="Normln"/>
    <w:link w:val="TextkomenteChar"/>
    <w:semiHidden/>
    <w:rsid w:val="00BB5D75"/>
    <w:pPr>
      <w:spacing w:after="160" w:line="240" w:lineRule="auto"/>
    </w:pPr>
    <w:rPr>
      <w:rFonts w:ascii="Calibri" w:eastAsia="Times New Roman" w:hAnsi="Calibri" w:cs="Times New Roman"/>
      <w:sz w:val="20"/>
      <w:szCs w:val="20"/>
    </w:rPr>
  </w:style>
  <w:style w:type="character" w:customStyle="1" w:styleId="TextkomenteChar">
    <w:name w:val="Text komentáře Char"/>
    <w:basedOn w:val="Standardnpsmoodstavce"/>
    <w:link w:val="Textkomente"/>
    <w:semiHidden/>
    <w:rsid w:val="00BB5D75"/>
    <w:rPr>
      <w:rFonts w:ascii="Calibri" w:eastAsia="Times New Roman" w:hAnsi="Calibri" w:cs="Times New Roman"/>
      <w:sz w:val="20"/>
      <w:szCs w:val="20"/>
    </w:rPr>
  </w:style>
  <w:style w:type="paragraph" w:customStyle="1" w:styleId="Odstavecseseznamem1">
    <w:name w:val="Odstavec se seznamem1"/>
    <w:basedOn w:val="Normln"/>
    <w:rsid w:val="00BB5D75"/>
    <w:pPr>
      <w:ind w:left="720" w:firstLine="709"/>
      <w:jc w:val="both"/>
    </w:pPr>
    <w:rPr>
      <w:rFonts w:ascii="Calibri" w:eastAsia="Times New Roman" w:hAnsi="Calibri" w:cs="Times New Roman"/>
      <w:lang w:val="en-US"/>
    </w:rPr>
  </w:style>
  <w:style w:type="character" w:customStyle="1" w:styleId="Odkazjemn1">
    <w:name w:val="Odkaz – jemný1"/>
    <w:rsid w:val="00BB5D75"/>
    <w:rPr>
      <w:rFonts w:ascii="Times New Roman" w:hAnsi="Times New Roman" w:cs="Times New Roman"/>
      <w:caps/>
      <w:color w:val="948A54"/>
      <w:u w:val="none"/>
    </w:rPr>
  </w:style>
  <w:style w:type="paragraph" w:styleId="Zkladntextodsazen">
    <w:name w:val="Body Text Indent"/>
    <w:basedOn w:val="Normln"/>
    <w:link w:val="ZkladntextodsazenChar"/>
    <w:semiHidden/>
    <w:unhideWhenUsed/>
    <w:rsid w:val="00BB5D75"/>
    <w:pPr>
      <w:spacing w:after="120" w:line="240" w:lineRule="auto"/>
      <w:ind w:left="283" w:firstLine="709"/>
      <w:jc w:val="both"/>
    </w:pPr>
    <w:rPr>
      <w:rFonts w:ascii="Calibri" w:eastAsia="Calibri" w:hAnsi="Calibri" w:cs="Times New Roman"/>
    </w:rPr>
  </w:style>
  <w:style w:type="character" w:customStyle="1" w:styleId="ZkladntextodsazenChar">
    <w:name w:val="Základní text odsazený Char"/>
    <w:basedOn w:val="Standardnpsmoodstavce"/>
    <w:link w:val="Zkladntextodsazen"/>
    <w:semiHidden/>
    <w:rsid w:val="00BB5D75"/>
    <w:rPr>
      <w:rFonts w:ascii="Calibri" w:eastAsia="Calibri" w:hAnsi="Calibri" w:cs="Times New Roman"/>
    </w:rPr>
  </w:style>
  <w:style w:type="paragraph" w:styleId="Pedmtkomente">
    <w:name w:val="annotation subject"/>
    <w:basedOn w:val="Textkomente"/>
    <w:next w:val="Textkomente"/>
    <w:link w:val="PedmtkomenteChar"/>
    <w:semiHidden/>
    <w:unhideWhenUsed/>
    <w:rsid w:val="00BB5D75"/>
    <w:pPr>
      <w:spacing w:after="120" w:line="276" w:lineRule="auto"/>
      <w:jc w:val="both"/>
    </w:pPr>
    <w:rPr>
      <w:rFonts w:eastAsia="Calibri"/>
      <w:b/>
      <w:bCs/>
    </w:rPr>
  </w:style>
  <w:style w:type="character" w:customStyle="1" w:styleId="PedmtkomenteChar">
    <w:name w:val="Předmět komentáře Char"/>
    <w:basedOn w:val="TextkomenteChar"/>
    <w:link w:val="Pedmtkomente"/>
    <w:semiHidden/>
    <w:rsid w:val="00BB5D75"/>
    <w:rPr>
      <w:rFonts w:ascii="Calibri" w:eastAsia="Calibri" w:hAnsi="Calibri" w:cs="Times New Roman"/>
      <w:b/>
      <w:bCs/>
      <w:sz w:val="20"/>
      <w:szCs w:val="20"/>
    </w:rPr>
  </w:style>
  <w:style w:type="paragraph" w:styleId="Bezmezer">
    <w:name w:val="No Spacing"/>
    <w:qFormat/>
    <w:rsid w:val="00BB5D75"/>
    <w:pPr>
      <w:spacing w:after="0" w:line="240" w:lineRule="auto"/>
    </w:pPr>
    <w:rPr>
      <w:rFonts w:ascii="Calibri" w:eastAsia="Calibri" w:hAnsi="Calibri" w:cs="Times New Roman"/>
    </w:rPr>
  </w:style>
  <w:style w:type="paragraph" w:customStyle="1" w:styleId="Identifikandaje">
    <w:name w:val="Identifikační údaje"/>
    <w:basedOn w:val="Normln"/>
    <w:qFormat/>
    <w:rsid w:val="00BB5D75"/>
    <w:pPr>
      <w:spacing w:before="200" w:line="240" w:lineRule="auto"/>
      <w:jc w:val="both"/>
    </w:pPr>
    <w:rPr>
      <w:rFonts w:ascii="Calibri" w:eastAsia="Calibri" w:hAnsi="Calibri" w:cs="Times New Roman"/>
      <w:b/>
      <w:bCs/>
      <w:caps/>
      <w:sz w:val="36"/>
      <w:szCs w:val="36"/>
      <w:lang w:val="en-US"/>
    </w:rPr>
  </w:style>
  <w:style w:type="paragraph" w:customStyle="1" w:styleId="malnadpis">
    <w:name w:val="malý nadpis"/>
    <w:basedOn w:val="Normln"/>
    <w:rsid w:val="00BB5D75"/>
    <w:pPr>
      <w:numPr>
        <w:numId w:val="6"/>
      </w:numPr>
      <w:tabs>
        <w:tab w:val="clear" w:pos="720"/>
      </w:tabs>
      <w:spacing w:after="120" w:line="240" w:lineRule="auto"/>
      <w:ind w:left="0" w:firstLine="709"/>
      <w:jc w:val="both"/>
    </w:pPr>
    <w:rPr>
      <w:rFonts w:ascii="Arial" w:eastAsia="Times New Roman" w:hAnsi="Arial" w:cs="Times New Roman"/>
      <w:b/>
      <w:bCs/>
      <w:sz w:val="24"/>
      <w:szCs w:val="24"/>
      <w:lang w:eastAsia="cs-CZ"/>
    </w:rPr>
  </w:style>
  <w:style w:type="paragraph" w:customStyle="1" w:styleId="Stylc1">
    <w:name w:val="Styl c1"/>
    <w:basedOn w:val="slovanseznam"/>
    <w:next w:val="Normln"/>
    <w:autoRedefine/>
    <w:rsid w:val="00BB5D75"/>
    <w:pPr>
      <w:numPr>
        <w:ilvl w:val="0"/>
        <w:numId w:val="5"/>
      </w:numPr>
      <w:tabs>
        <w:tab w:val="clear" w:pos="360"/>
        <w:tab w:val="num" w:pos="720"/>
      </w:tabs>
      <w:ind w:left="709" w:hanging="709"/>
      <w:jc w:val="both"/>
    </w:pPr>
    <w:rPr>
      <w:b/>
      <w:caps/>
      <w:sz w:val="28"/>
    </w:rPr>
  </w:style>
  <w:style w:type="paragraph" w:styleId="slovanseznam">
    <w:name w:val="List Number"/>
    <w:basedOn w:val="Normln"/>
    <w:semiHidden/>
    <w:rsid w:val="00BB5D75"/>
    <w:pPr>
      <w:numPr>
        <w:ilvl w:val="1"/>
        <w:numId w:val="6"/>
      </w:numPr>
      <w:tabs>
        <w:tab w:val="clear" w:pos="1080"/>
        <w:tab w:val="num" w:pos="360"/>
      </w:tabs>
      <w:spacing w:after="120" w:line="240" w:lineRule="auto"/>
      <w:ind w:left="360" w:hanging="360"/>
    </w:pPr>
    <w:rPr>
      <w:rFonts w:ascii="Arial" w:eastAsia="Times New Roman" w:hAnsi="Arial" w:cs="Times New Roman"/>
      <w:sz w:val="24"/>
      <w:szCs w:val="24"/>
      <w:lang w:eastAsia="cs-CZ"/>
    </w:rPr>
  </w:style>
  <w:style w:type="paragraph" w:styleId="Zkladntext3">
    <w:name w:val="Body Text 3"/>
    <w:basedOn w:val="Normln"/>
    <w:link w:val="Zkladntext3Char"/>
    <w:semiHidden/>
    <w:rsid w:val="00BB5D75"/>
    <w:pPr>
      <w:spacing w:after="120" w:line="240" w:lineRule="auto"/>
      <w:jc w:val="both"/>
    </w:pPr>
    <w:rPr>
      <w:rFonts w:ascii="Arial" w:eastAsia="Times New Roman" w:hAnsi="Arial" w:cs="Times New Roman"/>
      <w:sz w:val="24"/>
      <w:szCs w:val="24"/>
      <w:lang w:eastAsia="cs-CZ"/>
    </w:rPr>
  </w:style>
  <w:style w:type="character" w:customStyle="1" w:styleId="Zkladntext3Char">
    <w:name w:val="Základní text 3 Char"/>
    <w:basedOn w:val="Standardnpsmoodstavce"/>
    <w:link w:val="Zkladntext3"/>
    <w:semiHidden/>
    <w:rsid w:val="00BB5D75"/>
    <w:rPr>
      <w:rFonts w:ascii="Arial" w:eastAsia="Times New Roman" w:hAnsi="Arial" w:cs="Times New Roman"/>
      <w:sz w:val="24"/>
      <w:szCs w:val="24"/>
      <w:lang w:eastAsia="cs-CZ"/>
    </w:rPr>
  </w:style>
  <w:style w:type="paragraph" w:customStyle="1" w:styleId="odraz">
    <w:name w:val="odraz"/>
    <w:rsid w:val="00BB5D75"/>
    <w:pPr>
      <w:widowControl w:val="0"/>
      <w:numPr>
        <w:numId w:val="7"/>
      </w:numPr>
      <w:tabs>
        <w:tab w:val="left" w:pos="851"/>
      </w:tabs>
      <w:spacing w:before="120" w:after="0" w:line="312" w:lineRule="auto"/>
      <w:ind w:left="851" w:hanging="284"/>
      <w:jc w:val="both"/>
    </w:pPr>
    <w:rPr>
      <w:rFonts w:ascii="Arial" w:eastAsia="Times New Roman" w:hAnsi="Arial" w:cs="Times New Roman"/>
      <w:snapToGrid w:val="0"/>
      <w:sz w:val="20"/>
      <w:szCs w:val="20"/>
      <w:lang w:eastAsia="cs-CZ"/>
    </w:rPr>
  </w:style>
  <w:style w:type="character" w:customStyle="1" w:styleId="Tabulka-nadpisChar1">
    <w:name w:val="Tabulka - nadpis Char1"/>
    <w:rsid w:val="00BB5D75"/>
    <w:rPr>
      <w:b/>
      <w:color w:val="000000"/>
      <w:sz w:val="18"/>
      <w:szCs w:val="18"/>
    </w:rPr>
  </w:style>
  <w:style w:type="paragraph" w:styleId="Zkladntext">
    <w:name w:val="Body Text"/>
    <w:basedOn w:val="Normln"/>
    <w:link w:val="ZkladntextChar"/>
    <w:semiHidden/>
    <w:rsid w:val="00BB5D75"/>
    <w:pPr>
      <w:spacing w:after="120"/>
      <w:jc w:val="both"/>
    </w:pPr>
    <w:rPr>
      <w:rFonts w:ascii="Calibri" w:eastAsia="Calibri" w:hAnsi="Calibri" w:cs="Times New Roman"/>
      <w:b/>
      <w:bCs/>
      <w:szCs w:val="20"/>
    </w:rPr>
  </w:style>
  <w:style w:type="character" w:customStyle="1" w:styleId="ZkladntextChar">
    <w:name w:val="Základní text Char"/>
    <w:basedOn w:val="Standardnpsmoodstavce"/>
    <w:link w:val="Zkladntext"/>
    <w:semiHidden/>
    <w:rsid w:val="00BB5D75"/>
    <w:rPr>
      <w:rFonts w:ascii="Calibri" w:eastAsia="Calibri" w:hAnsi="Calibri" w:cs="Times New Roman"/>
      <w:b/>
      <w:bCs/>
      <w:szCs w:val="20"/>
    </w:rPr>
  </w:style>
  <w:style w:type="paragraph" w:customStyle="1" w:styleId="ElNormln">
    <w:name w:val="El_Normální"/>
    <w:basedOn w:val="Normln"/>
    <w:rsid w:val="00BB5D75"/>
    <w:pPr>
      <w:widowControl w:val="0"/>
      <w:tabs>
        <w:tab w:val="left" w:pos="1985"/>
      </w:tabs>
      <w:spacing w:before="120" w:after="0" w:line="240" w:lineRule="auto"/>
      <w:ind w:left="425"/>
      <w:jc w:val="both"/>
    </w:pPr>
    <w:rPr>
      <w:rFonts w:ascii="Arial" w:eastAsia="Times New Roman" w:hAnsi="Arial" w:cs="Arial"/>
      <w:kern w:val="20"/>
      <w:sz w:val="20"/>
      <w:szCs w:val="20"/>
      <w:lang w:eastAsia="cs-CZ"/>
    </w:rPr>
  </w:style>
  <w:style w:type="character" w:customStyle="1" w:styleId="ElNormlnChar">
    <w:name w:val="El_Normální Char"/>
    <w:locked/>
    <w:rsid w:val="00BB5D75"/>
    <w:rPr>
      <w:rFonts w:ascii="Arial" w:hAnsi="Arial" w:cs="Arial"/>
      <w:kern w:val="20"/>
    </w:rPr>
  </w:style>
  <w:style w:type="paragraph" w:styleId="Zkladntext2">
    <w:name w:val="Body Text 2"/>
    <w:basedOn w:val="Normln"/>
    <w:link w:val="Zkladntext2Char"/>
    <w:semiHidden/>
    <w:rsid w:val="00BB5D75"/>
    <w:pPr>
      <w:spacing w:after="120"/>
      <w:jc w:val="both"/>
    </w:pPr>
    <w:rPr>
      <w:rFonts w:ascii="Calibri" w:eastAsia="Calibri" w:hAnsi="Calibri" w:cs="Times New Roman"/>
      <w:color w:val="FF0000"/>
      <w:szCs w:val="20"/>
    </w:rPr>
  </w:style>
  <w:style w:type="character" w:customStyle="1" w:styleId="Zkladntext2Char">
    <w:name w:val="Základní text 2 Char"/>
    <w:basedOn w:val="Standardnpsmoodstavce"/>
    <w:link w:val="Zkladntext2"/>
    <w:semiHidden/>
    <w:rsid w:val="00BB5D75"/>
    <w:rPr>
      <w:rFonts w:ascii="Calibri" w:eastAsia="Calibri" w:hAnsi="Calibri" w:cs="Times New Roman"/>
      <w:color w:val="FF0000"/>
      <w:szCs w:val="20"/>
    </w:rPr>
  </w:style>
  <w:style w:type="paragraph" w:customStyle="1" w:styleId="Text2">
    <w:name w:val="Text2"/>
    <w:basedOn w:val="Normln"/>
    <w:rsid w:val="00BB5D75"/>
    <w:pPr>
      <w:spacing w:after="120" w:line="240" w:lineRule="auto"/>
    </w:pPr>
    <w:rPr>
      <w:rFonts w:ascii="Arial" w:eastAsia="Times New Roman" w:hAnsi="Arial" w:cs="Times New Roman"/>
      <w:szCs w:val="24"/>
      <w:lang w:eastAsia="cs-CZ"/>
    </w:rPr>
  </w:style>
  <w:style w:type="paragraph" w:customStyle="1" w:styleId="m">
    <w:name w:val="mř"/>
    <w:basedOn w:val="Normln"/>
    <w:rsid w:val="00BB5D75"/>
    <w:pPr>
      <w:spacing w:after="0" w:line="160" w:lineRule="atLeast"/>
      <w:jc w:val="both"/>
    </w:pPr>
    <w:rPr>
      <w:rFonts w:ascii="Times New Roman" w:eastAsia="Times New Roman" w:hAnsi="Times New Roman" w:cs="Times New Roman"/>
      <w:spacing w:val="-2"/>
      <w:sz w:val="24"/>
      <w:szCs w:val="20"/>
      <w:lang w:eastAsia="cs-CZ"/>
    </w:rPr>
  </w:style>
  <w:style w:type="paragraph" w:customStyle="1" w:styleId="normArielodsazen">
    <w:name w:val="norm_Ariel_odsazený"/>
    <w:basedOn w:val="Normln"/>
    <w:rsid w:val="00BB5D75"/>
    <w:pPr>
      <w:spacing w:after="120" w:line="240" w:lineRule="auto"/>
      <w:ind w:firstLine="709"/>
      <w:jc w:val="both"/>
    </w:pPr>
    <w:rPr>
      <w:rFonts w:ascii="Arial" w:eastAsia="Times New Roman" w:hAnsi="Arial" w:cs="Times New Roman"/>
      <w:sz w:val="24"/>
      <w:szCs w:val="20"/>
      <w:lang w:eastAsia="cs-CZ"/>
    </w:rPr>
  </w:style>
  <w:style w:type="character" w:customStyle="1" w:styleId="TitleChar">
    <w:name w:val="Title Char"/>
    <w:rsid w:val="00BB5D75"/>
    <w:rPr>
      <w:rFonts w:ascii="Times New Roman" w:eastAsia="Times New Roman" w:hAnsi="Times New Roman" w:cs="Times New Roman"/>
      <w:color w:val="007200"/>
      <w:spacing w:val="5"/>
      <w:w w:val="90"/>
      <w:kern w:val="28"/>
      <w:sz w:val="60"/>
      <w:szCs w:val="60"/>
    </w:rPr>
  </w:style>
  <w:style w:type="paragraph" w:styleId="Podtitul">
    <w:name w:val="Subtitle"/>
    <w:basedOn w:val="Normln"/>
    <w:next w:val="Normln"/>
    <w:link w:val="PodtitulChar"/>
    <w:qFormat/>
    <w:rsid w:val="00BB5D75"/>
    <w:pPr>
      <w:numPr>
        <w:ilvl w:val="1"/>
      </w:numPr>
      <w:spacing w:after="120"/>
      <w:jc w:val="both"/>
    </w:pPr>
    <w:rPr>
      <w:rFonts w:ascii="Calibri" w:eastAsia="Times New Roman" w:hAnsi="Calibri" w:cs="Times New Roman"/>
      <w:b/>
      <w:iCs/>
      <w:caps/>
      <w:color w:val="777777"/>
      <w:spacing w:val="20"/>
      <w:sz w:val="28"/>
      <w:szCs w:val="26"/>
    </w:rPr>
  </w:style>
  <w:style w:type="character" w:customStyle="1" w:styleId="PodtitulChar">
    <w:name w:val="Podtitul Char"/>
    <w:basedOn w:val="Standardnpsmoodstavce"/>
    <w:link w:val="Podtitul"/>
    <w:rsid w:val="00BB5D75"/>
    <w:rPr>
      <w:rFonts w:ascii="Calibri" w:eastAsia="Times New Roman" w:hAnsi="Calibri" w:cs="Times New Roman"/>
      <w:b/>
      <w:iCs/>
      <w:caps/>
      <w:color w:val="777777"/>
      <w:spacing w:val="20"/>
      <w:sz w:val="28"/>
      <w:szCs w:val="26"/>
    </w:rPr>
  </w:style>
  <w:style w:type="character" w:customStyle="1" w:styleId="SubtitleChar">
    <w:name w:val="Subtitle Char"/>
    <w:rsid w:val="00BB5D75"/>
    <w:rPr>
      <w:rFonts w:ascii="Times New Roman" w:eastAsia="Times New Roman" w:hAnsi="Times New Roman" w:cs="Times New Roman"/>
      <w:b/>
      <w:iCs/>
      <w:caps/>
      <w:color w:val="595959"/>
      <w:spacing w:val="20"/>
      <w:sz w:val="26"/>
      <w:szCs w:val="26"/>
    </w:rPr>
  </w:style>
  <w:style w:type="character" w:customStyle="1" w:styleId="HeaderChar">
    <w:name w:val="Header Char"/>
    <w:rsid w:val="00BB5D75"/>
    <w:rPr>
      <w:rFonts w:ascii="Times New Roman" w:hAnsi="Times New Roman" w:cs="Times New Roman"/>
      <w:spacing w:val="15"/>
      <w:sz w:val="18"/>
      <w:szCs w:val="18"/>
    </w:rPr>
  </w:style>
  <w:style w:type="character" w:customStyle="1" w:styleId="FooterChar">
    <w:name w:val="Footer Char"/>
    <w:rsid w:val="00BB5D75"/>
    <w:rPr>
      <w:rFonts w:ascii="Times New Roman" w:hAnsi="Times New Roman" w:cs="Times New Roman"/>
      <w:spacing w:val="15"/>
      <w:sz w:val="18"/>
      <w:szCs w:val="18"/>
    </w:rPr>
  </w:style>
  <w:style w:type="character" w:customStyle="1" w:styleId="Zstupntext1">
    <w:name w:val="Zástupný text1"/>
    <w:rsid w:val="00BB5D75"/>
    <w:rPr>
      <w:rFonts w:ascii="Times New Roman" w:hAnsi="Times New Roman" w:cs="Times New Roman"/>
      <w:color w:val="808080"/>
    </w:rPr>
  </w:style>
  <w:style w:type="paragraph" w:customStyle="1" w:styleId="Textbubliny1">
    <w:name w:val="Text bubliny1"/>
    <w:basedOn w:val="Normln"/>
    <w:rsid w:val="00BB5D75"/>
    <w:pPr>
      <w:spacing w:after="0" w:line="240" w:lineRule="auto"/>
      <w:jc w:val="both"/>
    </w:pPr>
    <w:rPr>
      <w:rFonts w:ascii="Tahoma" w:eastAsia="Times New Roman" w:hAnsi="Tahoma" w:cs="Tahoma"/>
      <w:sz w:val="16"/>
      <w:szCs w:val="16"/>
    </w:rPr>
  </w:style>
  <w:style w:type="character" w:customStyle="1" w:styleId="BalloonTextChar">
    <w:name w:val="Balloon Text Char"/>
    <w:rsid w:val="00BB5D75"/>
    <w:rPr>
      <w:rFonts w:ascii="Tahoma" w:hAnsi="Tahoma" w:cs="Tahoma"/>
      <w:sz w:val="16"/>
      <w:szCs w:val="16"/>
    </w:rPr>
  </w:style>
  <w:style w:type="character" w:customStyle="1" w:styleId="Zdraznnintenzivn1">
    <w:name w:val="Zdůraznění – intenzivní1"/>
    <w:rsid w:val="00BB5D75"/>
    <w:rPr>
      <w:rFonts w:ascii="Times New Roman" w:hAnsi="Times New Roman" w:cs="Times New Roman"/>
      <w:b/>
      <w:bCs/>
      <w:iCs/>
      <w:shd w:val="clear" w:color="auto" w:fill="C2DAB8"/>
    </w:rPr>
  </w:style>
  <w:style w:type="character" w:customStyle="1" w:styleId="Zdraznnjemn1">
    <w:name w:val="Zdůraznění – jemné1"/>
    <w:rsid w:val="00BB5D75"/>
    <w:rPr>
      <w:rFonts w:ascii="Times New Roman" w:hAnsi="Times New Roman" w:cs="Times New Roman"/>
      <w:iCs/>
      <w:color w:val="000000"/>
      <w:shd w:val="clear" w:color="auto" w:fill="C2DAB8"/>
    </w:rPr>
  </w:style>
  <w:style w:type="character" w:customStyle="1" w:styleId="Odkazintenzivn1">
    <w:name w:val="Odkaz – intenzivní1"/>
    <w:rsid w:val="00BB5D75"/>
    <w:rPr>
      <w:rFonts w:ascii="Times New Roman" w:hAnsi="Times New Roman" w:cs="Times New Roman"/>
      <w:b/>
      <w:bCs/>
      <w:caps/>
      <w:color w:val="578445"/>
      <w:spacing w:val="5"/>
      <w:u w:val="none"/>
    </w:rPr>
  </w:style>
  <w:style w:type="character" w:customStyle="1" w:styleId="Heading1Char">
    <w:name w:val="Heading 1 Char"/>
    <w:rsid w:val="00BB5D75"/>
    <w:rPr>
      <w:rFonts w:ascii="Times New Roman" w:eastAsia="Times New Roman" w:hAnsi="Times New Roman" w:cs="Times New Roman"/>
      <w:b/>
      <w:bCs/>
      <w:caps/>
      <w:color w:val="000000"/>
      <w:spacing w:val="15"/>
      <w:sz w:val="32"/>
      <w:szCs w:val="32"/>
    </w:rPr>
  </w:style>
  <w:style w:type="paragraph" w:customStyle="1" w:styleId="Citt1">
    <w:name w:val="Citát1"/>
    <w:basedOn w:val="Normln"/>
    <w:next w:val="Normln"/>
    <w:rsid w:val="00BB5D75"/>
    <w:pPr>
      <w:spacing w:after="120"/>
      <w:jc w:val="both"/>
    </w:pPr>
    <w:rPr>
      <w:rFonts w:ascii="Calibri" w:eastAsia="Times New Roman" w:hAnsi="Calibri" w:cs="Times New Roman"/>
      <w:i/>
      <w:iCs/>
      <w:color w:val="000000"/>
      <w:szCs w:val="20"/>
    </w:rPr>
  </w:style>
  <w:style w:type="character" w:customStyle="1" w:styleId="QuoteChar">
    <w:name w:val="Quote Char"/>
    <w:rsid w:val="00BB5D75"/>
    <w:rPr>
      <w:rFonts w:ascii="Times New Roman" w:hAnsi="Times New Roman" w:cs="Times New Roman"/>
      <w:i/>
      <w:iCs/>
      <w:color w:val="000000"/>
      <w:sz w:val="20"/>
      <w:szCs w:val="20"/>
    </w:rPr>
  </w:style>
  <w:style w:type="character" w:styleId="Siln">
    <w:name w:val="Strong"/>
    <w:qFormat/>
    <w:rsid w:val="00BB5D75"/>
    <w:rPr>
      <w:rFonts w:ascii="Times New Roman" w:hAnsi="Times New Roman" w:cs="Times New Roman"/>
      <w:b/>
      <w:bCs/>
    </w:rPr>
  </w:style>
  <w:style w:type="character" w:customStyle="1" w:styleId="Heading2Char">
    <w:name w:val="Heading 2 Char"/>
    <w:rsid w:val="00BB5D75"/>
    <w:rPr>
      <w:rFonts w:ascii="Times New Roman" w:eastAsia="Times New Roman" w:hAnsi="Times New Roman" w:cs="Times New Roman"/>
      <w:b/>
      <w:bCs/>
      <w:caps/>
      <w:color w:val="000000"/>
      <w:spacing w:val="15"/>
      <w:sz w:val="28"/>
      <w:szCs w:val="28"/>
    </w:rPr>
  </w:style>
  <w:style w:type="character" w:customStyle="1" w:styleId="Heading3Char">
    <w:name w:val="Heading 3 Char"/>
    <w:rsid w:val="00BB5D75"/>
    <w:rPr>
      <w:rFonts w:ascii="Times New Roman" w:eastAsia="Times New Roman" w:hAnsi="Times New Roman" w:cs="Times New Roman"/>
      <w:b/>
      <w:bCs/>
      <w:caps/>
      <w:color w:val="000000"/>
      <w:spacing w:val="15"/>
      <w:sz w:val="20"/>
      <w:szCs w:val="20"/>
    </w:rPr>
  </w:style>
  <w:style w:type="paragraph" w:styleId="Normlnweb">
    <w:name w:val="Normal (Web)"/>
    <w:basedOn w:val="Normln"/>
    <w:uiPriority w:val="99"/>
    <w:rsid w:val="00BB5D7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Heading4Char">
    <w:name w:val="Heading 4 Char"/>
    <w:rsid w:val="00BB5D75"/>
    <w:rPr>
      <w:rFonts w:ascii="Times New Roman" w:eastAsia="Times New Roman" w:hAnsi="Times New Roman" w:cs="Times New Roman"/>
      <w:b/>
      <w:bCs/>
      <w:iCs/>
      <w:caps/>
      <w:color w:val="000000"/>
      <w:spacing w:val="15"/>
      <w:sz w:val="20"/>
      <w:szCs w:val="20"/>
    </w:rPr>
  </w:style>
  <w:style w:type="character" w:customStyle="1" w:styleId="Heading5Char">
    <w:name w:val="Heading 5 Char"/>
    <w:rsid w:val="00BB5D75"/>
    <w:rPr>
      <w:rFonts w:ascii="Times New Roman" w:eastAsia="Times New Roman" w:hAnsi="Times New Roman" w:cs="Times New Roman"/>
      <w:b/>
      <w:caps/>
      <w:color w:val="000000"/>
      <w:spacing w:val="15"/>
      <w:sz w:val="20"/>
      <w:szCs w:val="20"/>
    </w:rPr>
  </w:style>
  <w:style w:type="character" w:customStyle="1" w:styleId="Heading6Char">
    <w:name w:val="Heading 6 Char"/>
    <w:rsid w:val="00BB5D75"/>
    <w:rPr>
      <w:rFonts w:ascii="Times New Roman" w:eastAsia="Times New Roman" w:hAnsi="Times New Roman" w:cs="Times New Roman"/>
      <w:b/>
      <w:iCs/>
      <w:caps/>
      <w:color w:val="000000"/>
      <w:spacing w:val="15"/>
      <w:sz w:val="20"/>
      <w:szCs w:val="20"/>
    </w:rPr>
  </w:style>
  <w:style w:type="paragraph" w:customStyle="1" w:styleId="Bezmezer1">
    <w:name w:val="Bez mezer1"/>
    <w:rsid w:val="00BB5D75"/>
    <w:pPr>
      <w:spacing w:after="0" w:line="240" w:lineRule="auto"/>
      <w:jc w:val="both"/>
    </w:pPr>
    <w:rPr>
      <w:rFonts w:ascii="Calibri" w:eastAsia="Times New Roman" w:hAnsi="Calibri" w:cs="Times New Roman"/>
    </w:rPr>
  </w:style>
  <w:style w:type="character" w:customStyle="1" w:styleId="NoSpacingChar">
    <w:name w:val="No Spacing Char"/>
    <w:rsid w:val="00BB5D75"/>
    <w:rPr>
      <w:rFonts w:ascii="Times New Roman" w:hAnsi="Times New Roman" w:cs="Times New Roman"/>
      <w:sz w:val="22"/>
      <w:szCs w:val="22"/>
      <w:lang w:val="cs-CZ" w:eastAsia="en-US" w:bidi="ar-SA"/>
    </w:rPr>
  </w:style>
  <w:style w:type="character" w:customStyle="1" w:styleId="FootnoteTextChar">
    <w:name w:val="Footnote Text Char"/>
    <w:rsid w:val="00BB5D75"/>
    <w:rPr>
      <w:rFonts w:ascii="Times New Roman" w:hAnsi="Times New Roman" w:cs="Times New Roman"/>
      <w:sz w:val="20"/>
      <w:szCs w:val="20"/>
    </w:rPr>
  </w:style>
  <w:style w:type="character" w:customStyle="1" w:styleId="EndnoteTextChar">
    <w:name w:val="Endnote Text Char"/>
    <w:rsid w:val="00BB5D75"/>
    <w:rPr>
      <w:rFonts w:ascii="Times New Roman" w:hAnsi="Times New Roman" w:cs="Times New Roman"/>
      <w:sz w:val="20"/>
      <w:szCs w:val="20"/>
    </w:rPr>
  </w:style>
  <w:style w:type="character" w:customStyle="1" w:styleId="Heading7Char">
    <w:name w:val="Heading 7 Char"/>
    <w:rsid w:val="00BB5D75"/>
    <w:rPr>
      <w:rFonts w:ascii="Cambria" w:hAnsi="Cambria" w:cs="Times New Roman"/>
      <w:i/>
      <w:iCs/>
      <w:color w:val="404040"/>
      <w:sz w:val="20"/>
      <w:szCs w:val="20"/>
    </w:rPr>
  </w:style>
  <w:style w:type="character" w:customStyle="1" w:styleId="Heading8Char">
    <w:name w:val="Heading 8 Char"/>
    <w:rsid w:val="00BB5D75"/>
    <w:rPr>
      <w:rFonts w:ascii="Cambria" w:hAnsi="Cambria" w:cs="Times New Roman"/>
      <w:color w:val="404040"/>
      <w:sz w:val="20"/>
      <w:szCs w:val="20"/>
    </w:rPr>
  </w:style>
  <w:style w:type="character" w:customStyle="1" w:styleId="BodyTextChar">
    <w:name w:val="Body Text Char"/>
    <w:rsid w:val="00BB5D75"/>
    <w:rPr>
      <w:rFonts w:ascii="Arial" w:hAnsi="Arial" w:cs="Arial"/>
      <w:sz w:val="24"/>
      <w:szCs w:val="24"/>
      <w:lang w:val="x-none" w:eastAsia="cs-CZ"/>
    </w:rPr>
  </w:style>
  <w:style w:type="character" w:customStyle="1" w:styleId="BodyText2Char">
    <w:name w:val="Body Text 2 Char"/>
    <w:rsid w:val="00BB5D75"/>
    <w:rPr>
      <w:rFonts w:ascii="Arial" w:hAnsi="Arial" w:cs="Arial"/>
      <w:sz w:val="24"/>
      <w:szCs w:val="24"/>
      <w:lang w:val="x-none" w:eastAsia="cs-CZ"/>
    </w:rPr>
  </w:style>
  <w:style w:type="paragraph" w:styleId="Zkladntextodsazen2">
    <w:name w:val="Body Text Indent 2"/>
    <w:basedOn w:val="Normln"/>
    <w:link w:val="Zkladntextodsazen2Char"/>
    <w:semiHidden/>
    <w:rsid w:val="00BB5D75"/>
    <w:pPr>
      <w:spacing w:after="0" w:line="240" w:lineRule="auto"/>
      <w:ind w:firstLine="708"/>
      <w:jc w:val="both"/>
    </w:pPr>
    <w:rPr>
      <w:rFonts w:ascii="Arial" w:eastAsia="Times New Roman" w:hAnsi="Arial" w:cs="Arial"/>
      <w:szCs w:val="24"/>
      <w:lang w:eastAsia="cs-CZ"/>
    </w:rPr>
  </w:style>
  <w:style w:type="character" w:customStyle="1" w:styleId="Zkladntextodsazen2Char">
    <w:name w:val="Základní text odsazený 2 Char"/>
    <w:basedOn w:val="Standardnpsmoodstavce"/>
    <w:link w:val="Zkladntextodsazen2"/>
    <w:semiHidden/>
    <w:rsid w:val="00BB5D75"/>
    <w:rPr>
      <w:rFonts w:ascii="Arial" w:eastAsia="Times New Roman" w:hAnsi="Arial" w:cs="Arial"/>
      <w:szCs w:val="24"/>
      <w:lang w:eastAsia="cs-CZ"/>
    </w:rPr>
  </w:style>
  <w:style w:type="character" w:customStyle="1" w:styleId="BodyTextIndent2Char">
    <w:name w:val="Body Text Indent 2 Char"/>
    <w:rsid w:val="00BB5D75"/>
    <w:rPr>
      <w:rFonts w:ascii="Arial" w:hAnsi="Arial" w:cs="Arial"/>
      <w:sz w:val="24"/>
      <w:szCs w:val="24"/>
      <w:lang w:val="x-none" w:eastAsia="cs-CZ"/>
    </w:rPr>
  </w:style>
  <w:style w:type="paragraph" w:styleId="Zkladntextodsazen3">
    <w:name w:val="Body Text Indent 3"/>
    <w:basedOn w:val="Normln"/>
    <w:link w:val="Zkladntextodsazen3Char"/>
    <w:semiHidden/>
    <w:rsid w:val="00BB5D75"/>
    <w:pPr>
      <w:spacing w:after="0" w:line="240" w:lineRule="auto"/>
      <w:ind w:firstLine="720"/>
      <w:jc w:val="both"/>
    </w:pPr>
    <w:rPr>
      <w:rFonts w:ascii="Arial" w:eastAsia="Times New Roman" w:hAnsi="Arial" w:cs="Arial"/>
      <w:szCs w:val="24"/>
      <w:lang w:eastAsia="cs-CZ"/>
    </w:rPr>
  </w:style>
  <w:style w:type="character" w:customStyle="1" w:styleId="Zkladntextodsazen3Char">
    <w:name w:val="Základní text odsazený 3 Char"/>
    <w:basedOn w:val="Standardnpsmoodstavce"/>
    <w:link w:val="Zkladntextodsazen3"/>
    <w:semiHidden/>
    <w:rsid w:val="00BB5D75"/>
    <w:rPr>
      <w:rFonts w:ascii="Arial" w:eastAsia="Times New Roman" w:hAnsi="Arial" w:cs="Arial"/>
      <w:szCs w:val="24"/>
      <w:lang w:eastAsia="cs-CZ"/>
    </w:rPr>
  </w:style>
  <w:style w:type="character" w:customStyle="1" w:styleId="BodyTextIndent3Char">
    <w:name w:val="Body Text Indent 3 Char"/>
    <w:rsid w:val="00BB5D75"/>
    <w:rPr>
      <w:rFonts w:ascii="Arial" w:hAnsi="Arial" w:cs="Arial"/>
      <w:sz w:val="24"/>
      <w:szCs w:val="24"/>
      <w:lang w:val="x-none" w:eastAsia="cs-CZ"/>
    </w:rPr>
  </w:style>
  <w:style w:type="paragraph" w:styleId="Seznamsodrkami">
    <w:name w:val="List Bullet"/>
    <w:basedOn w:val="Normln"/>
    <w:autoRedefine/>
    <w:semiHidden/>
    <w:rsid w:val="00BB5D75"/>
    <w:pPr>
      <w:tabs>
        <w:tab w:val="left" w:pos="1701"/>
        <w:tab w:val="left" w:pos="5040"/>
        <w:tab w:val="left" w:pos="5580"/>
      </w:tabs>
      <w:spacing w:after="0" w:line="360" w:lineRule="auto"/>
      <w:jc w:val="both"/>
    </w:pPr>
    <w:rPr>
      <w:rFonts w:ascii="Arial" w:eastAsia="Times New Roman" w:hAnsi="Arial" w:cs="Arial"/>
      <w:szCs w:val="24"/>
      <w:lang w:eastAsia="cs-CZ"/>
    </w:rPr>
  </w:style>
  <w:style w:type="character" w:customStyle="1" w:styleId="h1a1">
    <w:name w:val="h1a1"/>
    <w:rsid w:val="00BB5D75"/>
    <w:rPr>
      <w:rFonts w:ascii="Times New Roman" w:hAnsi="Times New Roman" w:cs="Times New Roman"/>
      <w:sz w:val="24"/>
      <w:szCs w:val="24"/>
    </w:rPr>
  </w:style>
  <w:style w:type="paragraph" w:customStyle="1" w:styleId="SitePOPIS">
    <w:name w:val="SitePOPIS"/>
    <w:basedOn w:val="Normln"/>
    <w:rsid w:val="00BB5D75"/>
    <w:pPr>
      <w:numPr>
        <w:numId w:val="8"/>
      </w:numPr>
      <w:spacing w:after="0" w:line="240" w:lineRule="auto"/>
      <w:jc w:val="both"/>
    </w:pPr>
    <w:rPr>
      <w:rFonts w:ascii="Arial" w:eastAsia="Times New Roman" w:hAnsi="Arial" w:cs="Arial"/>
      <w:color w:val="000000"/>
      <w:szCs w:val="20"/>
      <w:lang w:eastAsia="cs-CZ"/>
    </w:rPr>
  </w:style>
  <w:style w:type="character" w:customStyle="1" w:styleId="Heading9Char">
    <w:name w:val="Heading 9 Char"/>
    <w:rsid w:val="00BB5D75"/>
    <w:rPr>
      <w:rFonts w:ascii="Arial" w:hAnsi="Arial" w:cs="Arial"/>
      <w:i/>
      <w:noProof/>
      <w:sz w:val="20"/>
      <w:szCs w:val="20"/>
      <w:lang w:eastAsia="cs-CZ"/>
    </w:rPr>
  </w:style>
  <w:style w:type="paragraph" w:customStyle="1" w:styleId="Normalntext">
    <w:name w:val="Normalní text"/>
    <w:rsid w:val="00BB5D75"/>
    <w:pPr>
      <w:suppressAutoHyphens/>
      <w:spacing w:before="120" w:after="0" w:line="240" w:lineRule="auto"/>
      <w:ind w:left="851"/>
      <w:jc w:val="both"/>
    </w:pPr>
    <w:rPr>
      <w:rFonts w:ascii="Arial" w:eastAsia="Times New Roman" w:hAnsi="Arial" w:cs="Arial"/>
      <w:sz w:val="24"/>
      <w:szCs w:val="20"/>
      <w:lang w:eastAsia="cs-CZ"/>
    </w:rPr>
  </w:style>
  <w:style w:type="paragraph" w:customStyle="1" w:styleId="Tuntext">
    <w:name w:val="Tučný text"/>
    <w:basedOn w:val="Normalntext"/>
    <w:next w:val="Normalntext"/>
    <w:rsid w:val="00BB5D75"/>
    <w:rPr>
      <w:b/>
    </w:rPr>
  </w:style>
  <w:style w:type="paragraph" w:customStyle="1" w:styleId="Odstaveca">
    <w:name w:val="Odstavec a)"/>
    <w:basedOn w:val="Normalntext"/>
    <w:rsid w:val="00BB5D75"/>
    <w:pPr>
      <w:numPr>
        <w:numId w:val="10"/>
      </w:numPr>
      <w:tabs>
        <w:tab w:val="num" w:pos="720"/>
      </w:tabs>
      <w:ind w:left="720"/>
    </w:pPr>
  </w:style>
  <w:style w:type="paragraph" w:customStyle="1" w:styleId="Odrka2">
    <w:name w:val="Odrážka 2"/>
    <w:basedOn w:val="Normalntext"/>
    <w:rsid w:val="00BB5D75"/>
    <w:pPr>
      <w:numPr>
        <w:numId w:val="11"/>
      </w:numPr>
      <w:tabs>
        <w:tab w:val="num" w:pos="720"/>
      </w:tabs>
      <w:spacing w:before="60"/>
      <w:ind w:left="720"/>
    </w:pPr>
  </w:style>
  <w:style w:type="paragraph" w:customStyle="1" w:styleId="Odrka1">
    <w:name w:val="Odrážka 1"/>
    <w:basedOn w:val="Odrka2"/>
    <w:autoRedefine/>
    <w:rsid w:val="00BB5D75"/>
    <w:pPr>
      <w:numPr>
        <w:numId w:val="9"/>
      </w:numPr>
      <w:ind w:left="1135" w:hanging="284"/>
    </w:pPr>
  </w:style>
  <w:style w:type="character" w:customStyle="1" w:styleId="NormalntextChar1">
    <w:name w:val="Normalní text Char1"/>
    <w:rsid w:val="00BB5D75"/>
    <w:rPr>
      <w:rFonts w:ascii="Arial" w:hAnsi="Arial" w:cs="Arial"/>
      <w:sz w:val="24"/>
      <w:lang w:val="cs-CZ" w:eastAsia="cs-CZ" w:bidi="ar-SA"/>
    </w:rPr>
  </w:style>
  <w:style w:type="paragraph" w:customStyle="1" w:styleId="Zkladntextodsazen1">
    <w:name w:val="Základní text odsazený1"/>
    <w:basedOn w:val="Normln"/>
    <w:rsid w:val="00BB5D75"/>
    <w:pPr>
      <w:spacing w:after="120"/>
      <w:ind w:left="283"/>
      <w:jc w:val="both"/>
    </w:pPr>
    <w:rPr>
      <w:rFonts w:ascii="Calibri" w:eastAsia="Times New Roman" w:hAnsi="Calibri" w:cs="Times New Roman"/>
      <w:szCs w:val="20"/>
    </w:rPr>
  </w:style>
  <w:style w:type="character" w:customStyle="1" w:styleId="BodyTextIndentChar">
    <w:name w:val="Body Text Indent Char"/>
    <w:rsid w:val="00BB5D75"/>
    <w:rPr>
      <w:rFonts w:ascii="Times New Roman" w:hAnsi="Times New Roman" w:cs="Times New Roman"/>
      <w:sz w:val="20"/>
      <w:szCs w:val="20"/>
    </w:rPr>
  </w:style>
  <w:style w:type="character" w:customStyle="1" w:styleId="CommentTextChar">
    <w:name w:val="Comment Text Char"/>
    <w:rsid w:val="00BB5D75"/>
    <w:rPr>
      <w:rFonts w:ascii="Times New Roman" w:hAnsi="Times New Roman" w:cs="Times New Roman"/>
      <w:sz w:val="20"/>
      <w:szCs w:val="20"/>
    </w:rPr>
  </w:style>
  <w:style w:type="paragraph" w:customStyle="1" w:styleId="Pedmtkomente1">
    <w:name w:val="Předmět komentáře1"/>
    <w:basedOn w:val="Textkomente"/>
    <w:next w:val="Textkomente"/>
    <w:rsid w:val="00BB5D75"/>
    <w:pPr>
      <w:spacing w:after="120"/>
      <w:jc w:val="both"/>
    </w:pPr>
    <w:rPr>
      <w:b/>
      <w:bCs/>
    </w:rPr>
  </w:style>
  <w:style w:type="character" w:customStyle="1" w:styleId="CommentSubjectChar">
    <w:name w:val="Comment Subject Char"/>
    <w:rsid w:val="00BB5D75"/>
    <w:rPr>
      <w:rFonts w:ascii="Times New Roman" w:hAnsi="Times New Roman" w:cs="Times New Roman"/>
      <w:b/>
      <w:bCs/>
      <w:sz w:val="20"/>
      <w:szCs w:val="20"/>
    </w:rPr>
  </w:style>
  <w:style w:type="paragraph" w:customStyle="1" w:styleId="Stylc2">
    <w:name w:val="Styl c2"/>
    <w:basedOn w:val="Nadpis2"/>
    <w:autoRedefine/>
    <w:rsid w:val="00BB5D75"/>
    <w:pPr>
      <w:keepLines w:val="0"/>
      <w:numPr>
        <w:ilvl w:val="2"/>
        <w:numId w:val="6"/>
      </w:numPr>
      <w:tabs>
        <w:tab w:val="clear" w:pos="709"/>
        <w:tab w:val="clear" w:pos="1800"/>
        <w:tab w:val="num" w:pos="1080"/>
        <w:tab w:val="left" w:pos="2410"/>
      </w:tabs>
      <w:spacing w:before="0" w:after="120" w:line="360" w:lineRule="auto"/>
      <w:ind w:left="792" w:hanging="432"/>
      <w:jc w:val="left"/>
    </w:pPr>
    <w:rPr>
      <w:rFonts w:ascii="Arial" w:hAnsi="Arial" w:cs="Arial"/>
      <w:bCs w:val="0"/>
      <w:i/>
      <w:caps w:val="0"/>
      <w:color w:val="auto"/>
      <w:spacing w:val="0"/>
      <w:sz w:val="24"/>
      <w:szCs w:val="20"/>
      <w:lang w:eastAsia="cs-CZ"/>
    </w:rPr>
  </w:style>
  <w:style w:type="character" w:styleId="Odkazjemn">
    <w:name w:val="Subtle Reference"/>
    <w:qFormat/>
    <w:rsid w:val="00BB5D75"/>
    <w:rPr>
      <w:caps/>
      <w:color w:val="CD630B"/>
      <w:u w:val="none"/>
    </w:rPr>
  </w:style>
  <w:style w:type="paragraph" w:customStyle="1" w:styleId="Stylmuj">
    <w:name w:val="Stylmuj"/>
    <w:next w:val="Normln"/>
    <w:rsid w:val="00BB5D75"/>
    <w:pPr>
      <w:spacing w:after="0" w:line="240" w:lineRule="auto"/>
    </w:pPr>
    <w:rPr>
      <w:rFonts w:ascii="Arial" w:eastAsia="Times New Roman" w:hAnsi="Arial" w:cs="Arial"/>
      <w:b/>
      <w:bCs/>
      <w:szCs w:val="20"/>
      <w:lang w:eastAsia="cs-CZ"/>
    </w:rPr>
  </w:style>
  <w:style w:type="paragraph" w:styleId="Nadpisobsahu">
    <w:name w:val="TOC Heading"/>
    <w:basedOn w:val="Nadpis1"/>
    <w:next w:val="Normln"/>
    <w:uiPriority w:val="39"/>
    <w:unhideWhenUsed/>
    <w:qFormat/>
    <w:rsid w:val="00BB5D75"/>
    <w:pPr>
      <w:numPr>
        <w:numId w:val="0"/>
      </w:numPr>
      <w:tabs>
        <w:tab w:val="clear" w:pos="680"/>
      </w:tabs>
      <w:spacing w:before="240" w:line="259" w:lineRule="auto"/>
      <w:jc w:val="left"/>
      <w:outlineLvl w:val="9"/>
    </w:pPr>
    <w:rPr>
      <w:rFonts w:asciiTheme="majorHAnsi" w:eastAsiaTheme="majorEastAsia" w:hAnsiTheme="majorHAnsi" w:cstheme="majorBidi"/>
      <w:b w:val="0"/>
      <w:bCs w:val="0"/>
      <w:caps w:val="0"/>
      <w:color w:val="365F91" w:themeColor="accent1" w:themeShade="BF"/>
      <w:spacing w:val="0"/>
      <w:lang w:eastAsia="cs-CZ"/>
    </w:rPr>
  </w:style>
  <w:style w:type="character" w:customStyle="1" w:styleId="UnresolvedMention">
    <w:name w:val="Unresolved Mention"/>
    <w:basedOn w:val="Standardnpsmoodstavce"/>
    <w:uiPriority w:val="99"/>
    <w:semiHidden/>
    <w:unhideWhenUsed/>
    <w:rsid w:val="00BB5D75"/>
    <w:rPr>
      <w:color w:val="808080"/>
      <w:shd w:val="clear" w:color="auto" w:fill="E6E6E6"/>
    </w:rPr>
  </w:style>
  <w:style w:type="table" w:customStyle="1" w:styleId="GridTableLight">
    <w:name w:val="Grid Table Light"/>
    <w:basedOn w:val="Normlntabulka"/>
    <w:uiPriority w:val="40"/>
    <w:rsid w:val="00BB5D75"/>
    <w:pPr>
      <w:spacing w:after="0" w:line="240" w:lineRule="auto"/>
    </w:pPr>
    <w:rPr>
      <w:rFonts w:ascii="Calibri" w:eastAsia="Calibri" w:hAnsi="Calibri" w:cs="Times New Roman"/>
      <w:sz w:val="20"/>
      <w:szCs w:val="20"/>
      <w:lang w:eastAsia="cs-CZ"/>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Mkatabulky">
    <w:name w:val="Table Grid"/>
    <w:basedOn w:val="Normlntabulka"/>
    <w:uiPriority w:val="59"/>
    <w:rsid w:val="00BB5D75"/>
    <w:pPr>
      <w:spacing w:after="0" w:line="240" w:lineRule="auto"/>
    </w:pPr>
    <w:rPr>
      <w:rFonts w:ascii="Calibri" w:eastAsia="Calibri"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tisek.danicek\AppData\Local\Microsoft\Windows\INetCache\Content.Outlook\OWVN9YJV\hlavi&#269;kov&#253;%20pap&#237;r%20(2).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68354-D585-4BA1-B3C6-F0565DCB0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hlavičkový papír (2)</Template>
  <TotalTime>1937</TotalTime>
  <Pages>184</Pages>
  <Words>51778</Words>
  <Characters>305491</Characters>
  <Application>Microsoft Office Word</Application>
  <DocSecurity>0</DocSecurity>
  <Lines>2545</Lines>
  <Paragraphs>713</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356556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Daníček František</dc:creator>
  <cp:lastModifiedBy>Kotík Přemysl</cp:lastModifiedBy>
  <cp:revision>118</cp:revision>
  <cp:lastPrinted>2019-03-27T06:22:00Z</cp:lastPrinted>
  <dcterms:created xsi:type="dcterms:W3CDTF">2020-05-11T09:30:00Z</dcterms:created>
  <dcterms:modified xsi:type="dcterms:W3CDTF">2020-08-21T09:05:00Z</dcterms:modified>
</cp:coreProperties>
</file>